
<file path=[Content_Types].xml><?xml version="1.0" encoding="utf-8"?>
<Types xmlns="http://schemas.openxmlformats.org/package/2006/content-types">
  <Override PartName="/word/footnotes.xml" ContentType="application/vnd.openxmlformats-officedocument.wordprocessingml.footnotes+xml"/>
  <Override PartName="/word/webextensions/taskpanes.xml" ContentType="application/vnd.ms-office.webextensiontaskpan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extensions/webextension1.xml" ContentType="application/vnd.ms-office.webextension+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11/relationships/webextensiontaskpanes" Target="word/webextensions/taskpanes.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5276" w:rsidRPr="00073905" w:rsidRDefault="002E5276" w:rsidP="002E5276">
      <w:pPr>
        <w:bidi/>
        <w:spacing w:after="0" w:line="240" w:lineRule="auto"/>
        <w:jc w:val="center"/>
        <w:rPr>
          <w:rFonts w:ascii="Traditional Arabic" w:hAnsi="Traditional Arabic" w:cs="Traditional Arabic"/>
          <w:sz w:val="28"/>
          <w:szCs w:val="28"/>
          <w:rtl/>
          <w:lang w:bidi="ar-DZ"/>
        </w:rPr>
      </w:pPr>
      <w:r w:rsidRPr="00073905">
        <w:rPr>
          <w:rFonts w:ascii="Traditional Arabic" w:hAnsi="Traditional Arabic" w:cs="Traditional Arabic" w:hint="cs"/>
          <w:sz w:val="28"/>
          <w:szCs w:val="28"/>
          <w:rtl/>
          <w:lang w:bidi="ar-DZ"/>
        </w:rPr>
        <w:t>وزارة التعليم العالي والبحث العلمي</w:t>
      </w:r>
    </w:p>
    <w:p w:rsidR="002E5276" w:rsidRPr="00073905" w:rsidRDefault="002E5276" w:rsidP="002E5276">
      <w:pPr>
        <w:bidi/>
        <w:spacing w:after="0" w:line="240" w:lineRule="auto"/>
        <w:jc w:val="center"/>
        <w:rPr>
          <w:rFonts w:ascii="Traditional Arabic" w:hAnsi="Traditional Arabic" w:cs="Traditional Arabic"/>
          <w:sz w:val="28"/>
          <w:szCs w:val="28"/>
          <w:rtl/>
          <w:lang w:bidi="ar-DZ"/>
        </w:rPr>
      </w:pPr>
      <w:r w:rsidRPr="00073905">
        <w:rPr>
          <w:rFonts w:ascii="Traditional Arabic" w:hAnsi="Traditional Arabic" w:cs="Traditional Arabic" w:hint="cs"/>
          <w:sz w:val="28"/>
          <w:szCs w:val="28"/>
          <w:rtl/>
          <w:lang w:bidi="ar-DZ"/>
        </w:rPr>
        <w:t>جامعة 20 أوت 1955-سكيكدة-</w:t>
      </w:r>
    </w:p>
    <w:p w:rsidR="002E5276" w:rsidRDefault="002E5276" w:rsidP="002E5276">
      <w:pPr>
        <w:bidi/>
        <w:spacing w:after="0" w:line="240" w:lineRule="auto"/>
        <w:jc w:val="center"/>
        <w:rPr>
          <w:rFonts w:ascii="Traditional Arabic" w:hAnsi="Traditional Arabic" w:cs="Traditional Arabic"/>
          <w:b/>
          <w:bCs/>
          <w:sz w:val="28"/>
          <w:szCs w:val="28"/>
          <w:rtl/>
          <w:lang w:bidi="ar-DZ"/>
        </w:rPr>
      </w:pPr>
      <w:r w:rsidRPr="00073905">
        <w:rPr>
          <w:rFonts w:ascii="Traditional Arabic" w:hAnsi="Traditional Arabic" w:cs="Traditional Arabic" w:hint="cs"/>
          <w:sz w:val="28"/>
          <w:szCs w:val="28"/>
          <w:rtl/>
          <w:lang w:bidi="ar-DZ"/>
        </w:rPr>
        <w:t>كلية العلوم الإقتصادية والتجارية وعلوم التسيير</w:t>
      </w:r>
    </w:p>
    <w:p w:rsidR="002E5276" w:rsidRDefault="002E5276" w:rsidP="002E5276">
      <w:pPr>
        <w:bidi/>
        <w:spacing w:after="0" w:line="240" w:lineRule="auto"/>
        <w:jc w:val="center"/>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الملتقى الوطني حول</w:t>
      </w:r>
      <w:r w:rsidR="008F59D9">
        <w:rPr>
          <w:rFonts w:ascii="Traditional Arabic" w:hAnsi="Traditional Arabic" w:cs="Traditional Arabic" w:hint="cs"/>
          <w:b/>
          <w:bCs/>
          <w:sz w:val="28"/>
          <w:szCs w:val="28"/>
          <w:rtl/>
          <w:lang w:bidi="ar-DZ"/>
        </w:rPr>
        <w:t>:</w:t>
      </w:r>
      <w:r>
        <w:rPr>
          <w:rFonts w:ascii="Traditional Arabic" w:hAnsi="Traditional Arabic" w:cs="Traditional Arabic" w:hint="cs"/>
          <w:b/>
          <w:bCs/>
          <w:sz w:val="28"/>
          <w:szCs w:val="28"/>
          <w:rtl/>
          <w:lang w:bidi="ar-DZ"/>
        </w:rPr>
        <w:t xml:space="preserve"> ضمان جودة التعليم العالي في ظل التوجهات الجديدة لقطاع التعليم العالي في الجزائر</w:t>
      </w:r>
    </w:p>
    <w:p w:rsidR="002E5276" w:rsidRDefault="002E5276" w:rsidP="002E5276">
      <w:pPr>
        <w:bidi/>
        <w:spacing w:after="0" w:line="240" w:lineRule="auto"/>
        <w:jc w:val="center"/>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يوم 15 أكتوبر 2025</w:t>
      </w:r>
    </w:p>
    <w:p w:rsidR="002E5276" w:rsidRDefault="002E5276" w:rsidP="002E5276">
      <w:pPr>
        <w:bidi/>
        <w:spacing w:after="0"/>
        <w:jc w:val="center"/>
        <w:rPr>
          <w:rFonts w:ascii="Traditional Arabic" w:hAnsi="Traditional Arabic" w:cs="Traditional Arabic"/>
          <w:b/>
          <w:bCs/>
          <w:sz w:val="28"/>
          <w:szCs w:val="28"/>
          <w:rtl/>
          <w:lang w:bidi="ar-DZ"/>
        </w:rPr>
      </w:pPr>
    </w:p>
    <w:p w:rsidR="002E5276" w:rsidRPr="00FE1BF2" w:rsidRDefault="002E5276" w:rsidP="002E5276">
      <w:pPr>
        <w:bidi/>
        <w:jc w:val="center"/>
        <w:rPr>
          <w:rFonts w:ascii="Traditional Arabic" w:hAnsi="Traditional Arabic" w:cs="Traditional Arabic"/>
          <w:sz w:val="28"/>
          <w:szCs w:val="28"/>
          <w:rtl/>
          <w:lang w:bidi="ar-DZ"/>
        </w:rPr>
      </w:pPr>
      <w:r w:rsidRPr="00FE1BF2">
        <w:rPr>
          <w:rFonts w:ascii="Traditional Arabic" w:hAnsi="Traditional Arabic" w:cs="Traditional Arabic" w:hint="cs"/>
          <w:sz w:val="28"/>
          <w:szCs w:val="28"/>
          <w:rtl/>
          <w:lang w:bidi="ar-DZ"/>
        </w:rPr>
        <w:t>مداخلة بعنوان:</w:t>
      </w:r>
    </w:p>
    <w:p w:rsidR="00CC3263" w:rsidRDefault="00880436" w:rsidP="00496952">
      <w:pPr>
        <w:bidi/>
        <w:jc w:val="center"/>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أخلاقيات مهنة التدريس وأ</w:t>
      </w:r>
      <w:r w:rsidR="00496952">
        <w:rPr>
          <w:rFonts w:ascii="Traditional Arabic" w:hAnsi="Traditional Arabic" w:cs="Traditional Arabic" w:hint="cs"/>
          <w:b/>
          <w:bCs/>
          <w:sz w:val="28"/>
          <w:szCs w:val="28"/>
          <w:rtl/>
          <w:lang w:bidi="ar-DZ"/>
        </w:rPr>
        <w:t>ثرها على جودة التعليم</w:t>
      </w:r>
      <w:r w:rsidR="00CC3263">
        <w:rPr>
          <w:rFonts w:ascii="Traditional Arabic" w:hAnsi="Traditional Arabic" w:cs="Traditional Arabic" w:hint="cs"/>
          <w:b/>
          <w:bCs/>
          <w:sz w:val="28"/>
          <w:szCs w:val="28"/>
          <w:rtl/>
          <w:lang w:bidi="ar-DZ"/>
        </w:rPr>
        <w:t xml:space="preserve"> في الجامعة الجزائرية</w:t>
      </w:r>
    </w:p>
    <w:p w:rsidR="00CC3263" w:rsidRPr="00C342E2" w:rsidRDefault="006B4848" w:rsidP="00CC3263">
      <w:pPr>
        <w:bidi/>
        <w:jc w:val="center"/>
        <w:rPr>
          <w:rFonts w:ascii="Traditional Arabic" w:hAnsi="Traditional Arabic" w:cs="Traditional Arabic"/>
          <w:sz w:val="28"/>
          <w:szCs w:val="28"/>
          <w:rtl/>
          <w:lang w:bidi="ar-DZ"/>
        </w:rPr>
      </w:pPr>
      <w:r w:rsidRPr="00C342E2">
        <w:rPr>
          <w:rFonts w:ascii="Traditional Arabic" w:hAnsi="Traditional Arabic" w:cs="Traditional Arabic" w:hint="cs"/>
          <w:sz w:val="28"/>
          <w:szCs w:val="28"/>
          <w:rtl/>
          <w:lang w:bidi="ar-DZ"/>
        </w:rPr>
        <w:t>من إعداد:</w:t>
      </w:r>
    </w:p>
    <w:p w:rsidR="00CC3263" w:rsidRDefault="00F24022" w:rsidP="00F24022">
      <w:pPr>
        <w:bidi/>
        <w:spacing w:after="0" w:line="240" w:lineRule="auto"/>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د.</w:t>
      </w:r>
      <w:r w:rsidR="00CC3263">
        <w:rPr>
          <w:rFonts w:ascii="Traditional Arabic" w:hAnsi="Traditional Arabic" w:cs="Traditional Arabic" w:hint="cs"/>
          <w:b/>
          <w:bCs/>
          <w:sz w:val="28"/>
          <w:szCs w:val="28"/>
          <w:rtl/>
          <w:lang w:bidi="ar-DZ"/>
        </w:rPr>
        <w:t xml:space="preserve">بن محمد ايمان                                                        </w:t>
      </w:r>
      <w:r>
        <w:rPr>
          <w:rFonts w:ascii="Traditional Arabic" w:hAnsi="Traditional Arabic" w:cs="Traditional Arabic" w:hint="cs"/>
          <w:b/>
          <w:bCs/>
          <w:sz w:val="28"/>
          <w:szCs w:val="28"/>
          <w:rtl/>
          <w:lang w:bidi="ar-DZ"/>
        </w:rPr>
        <w:t xml:space="preserve">                   د.</w:t>
      </w:r>
      <w:r w:rsidR="00CC3263">
        <w:rPr>
          <w:rFonts w:ascii="Traditional Arabic" w:hAnsi="Traditional Arabic" w:cs="Traditional Arabic" w:hint="cs"/>
          <w:b/>
          <w:bCs/>
          <w:sz w:val="28"/>
          <w:szCs w:val="28"/>
          <w:rtl/>
          <w:lang w:bidi="ar-DZ"/>
        </w:rPr>
        <w:t xml:space="preserve">عرقوب خديجة </w:t>
      </w:r>
    </w:p>
    <w:p w:rsidR="00F24022" w:rsidRDefault="00F24022" w:rsidP="00F24022">
      <w:pPr>
        <w:bidi/>
        <w:spacing w:after="0" w:line="240" w:lineRule="auto"/>
        <w:jc w:val="center"/>
        <w:rPr>
          <w:rFonts w:ascii="Traditional Arabic" w:hAnsi="Traditional Arabic" w:cs="Traditional Arabic"/>
          <w:b/>
          <w:bCs/>
          <w:sz w:val="28"/>
          <w:szCs w:val="28"/>
          <w:rtl/>
          <w:lang w:bidi="ar-DZ"/>
        </w:rPr>
      </w:pPr>
      <w:r w:rsidRPr="000C3303">
        <w:rPr>
          <w:rFonts w:asciiTheme="majorBidi" w:hAnsiTheme="majorBidi" w:cstheme="majorBidi"/>
          <w:b/>
          <w:bCs/>
          <w:sz w:val="24"/>
          <w:szCs w:val="24"/>
          <w:u w:val="single"/>
          <w:lang w:bidi="ar-DZ"/>
        </w:rPr>
        <w:t>i.benmohamed@univ-skikda.dz</w:t>
      </w:r>
      <w:r w:rsidRPr="00F24022">
        <w:rPr>
          <w:rFonts w:asciiTheme="majorBidi" w:hAnsiTheme="majorBidi" w:cstheme="majorBidi" w:hint="cs"/>
          <w:b/>
          <w:bCs/>
          <w:sz w:val="24"/>
          <w:szCs w:val="24"/>
          <w:rtl/>
          <w:lang w:bidi="ar-DZ"/>
        </w:rPr>
        <w:t xml:space="preserve">                                             </w:t>
      </w:r>
      <w:r w:rsidRPr="000C3303">
        <w:rPr>
          <w:rFonts w:asciiTheme="majorBidi" w:hAnsiTheme="majorBidi" w:cstheme="majorBidi"/>
          <w:b/>
          <w:bCs/>
          <w:sz w:val="24"/>
          <w:szCs w:val="24"/>
          <w:u w:val="single"/>
          <w:lang w:bidi="ar-DZ"/>
        </w:rPr>
        <w:t>k.arkoub@univ-skikda.dz</w:t>
      </w:r>
    </w:p>
    <w:p w:rsidR="00F24022" w:rsidRDefault="00F24022" w:rsidP="00F24022">
      <w:pPr>
        <w:tabs>
          <w:tab w:val="left" w:pos="2070"/>
        </w:tabs>
        <w:bidi/>
        <w:spacing w:after="0" w:line="240" w:lineRule="auto"/>
        <w:jc w:val="center"/>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جامعة 20 أوت 1955-سكيكدة-</w:t>
      </w:r>
    </w:p>
    <w:p w:rsidR="007973E1" w:rsidRDefault="007973E1" w:rsidP="00B17F5A">
      <w:pPr>
        <w:bidi/>
        <w:spacing w:line="240" w:lineRule="auto"/>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 xml:space="preserve">الملخص: </w:t>
      </w:r>
    </w:p>
    <w:p w:rsidR="00AD4510" w:rsidRPr="00AD4510" w:rsidRDefault="007973E1" w:rsidP="00AD4510">
      <w:pPr>
        <w:bidi/>
        <w:spacing w:line="240" w:lineRule="auto"/>
        <w:ind w:firstLine="567"/>
        <w:jc w:val="both"/>
        <w:rPr>
          <w:rFonts w:ascii="Traditional Arabic" w:hAnsi="Traditional Arabic" w:cs="Traditional Arabic"/>
          <w:sz w:val="28"/>
          <w:szCs w:val="28"/>
          <w:rtl/>
        </w:rPr>
      </w:pPr>
      <w:r w:rsidRPr="004F3B0A">
        <w:rPr>
          <w:rFonts w:ascii="Traditional Arabic" w:hAnsi="Traditional Arabic" w:cs="Traditional Arabic"/>
          <w:sz w:val="28"/>
          <w:szCs w:val="28"/>
          <w:rtl/>
        </w:rPr>
        <w:t xml:space="preserve">هدفت هذه الدراسة </w:t>
      </w:r>
      <w:r w:rsidR="003E48F6">
        <w:rPr>
          <w:rFonts w:ascii="Traditional Arabic" w:hAnsi="Traditional Arabic" w:cs="Traditional Arabic" w:hint="cs"/>
          <w:sz w:val="28"/>
          <w:szCs w:val="28"/>
          <w:rtl/>
        </w:rPr>
        <w:t xml:space="preserve">إلى </w:t>
      </w:r>
      <w:r w:rsidR="0037181C" w:rsidRPr="004F3B0A">
        <w:rPr>
          <w:rFonts w:ascii="Traditional Arabic" w:hAnsi="Traditional Arabic" w:cs="Traditional Arabic" w:hint="cs"/>
          <w:sz w:val="28"/>
          <w:szCs w:val="28"/>
          <w:rtl/>
        </w:rPr>
        <w:t xml:space="preserve">معرفة </w:t>
      </w:r>
      <w:r w:rsidRPr="004F3B0A">
        <w:rPr>
          <w:rFonts w:ascii="Traditional Arabic" w:hAnsi="Traditional Arabic" w:cs="Traditional Arabic"/>
          <w:sz w:val="28"/>
          <w:szCs w:val="28"/>
          <w:rtl/>
        </w:rPr>
        <w:t xml:space="preserve">أثر أخلاقيات مهنة التدريس على </w:t>
      </w:r>
      <w:r w:rsidR="0037181C" w:rsidRPr="004F3B0A">
        <w:rPr>
          <w:rFonts w:ascii="Traditional Arabic" w:hAnsi="Traditional Arabic" w:cs="Traditional Arabic" w:hint="cs"/>
          <w:sz w:val="28"/>
          <w:szCs w:val="28"/>
          <w:rtl/>
        </w:rPr>
        <w:t>جودة التعليم في الجامعة الجزائرية،</w:t>
      </w:r>
      <w:r w:rsidRPr="004F3B0A">
        <w:rPr>
          <w:rFonts w:ascii="Traditional Arabic" w:hAnsi="Traditional Arabic" w:cs="Traditional Arabic"/>
          <w:sz w:val="28"/>
          <w:szCs w:val="28"/>
          <w:rtl/>
        </w:rPr>
        <w:t xml:space="preserve"> ولتحقيق </w:t>
      </w:r>
      <w:r w:rsidR="00943987">
        <w:rPr>
          <w:rFonts w:ascii="Traditional Arabic" w:hAnsi="Traditional Arabic" w:cs="Traditional Arabic" w:hint="cs"/>
          <w:sz w:val="28"/>
          <w:szCs w:val="28"/>
          <w:rtl/>
        </w:rPr>
        <w:t>ذلك</w:t>
      </w:r>
      <w:r w:rsidRPr="004F3B0A">
        <w:rPr>
          <w:rFonts w:ascii="Traditional Arabic" w:hAnsi="Traditional Arabic" w:cs="Traditional Arabic"/>
          <w:sz w:val="28"/>
          <w:szCs w:val="28"/>
          <w:rtl/>
        </w:rPr>
        <w:t>،</w:t>
      </w:r>
      <w:r w:rsidR="00943987">
        <w:rPr>
          <w:rFonts w:ascii="Traditional Arabic" w:hAnsi="Traditional Arabic" w:cs="Traditional Arabic" w:hint="cs"/>
          <w:sz w:val="28"/>
          <w:szCs w:val="28"/>
          <w:rtl/>
        </w:rPr>
        <w:t xml:space="preserve"> </w:t>
      </w:r>
      <w:r w:rsidRPr="004F3B0A">
        <w:rPr>
          <w:rFonts w:ascii="Traditional Arabic" w:hAnsi="Traditional Arabic" w:cs="Traditional Arabic"/>
          <w:sz w:val="28"/>
          <w:szCs w:val="28"/>
          <w:rtl/>
        </w:rPr>
        <w:t xml:space="preserve">تم تصميم </w:t>
      </w:r>
      <w:r w:rsidR="003561BC">
        <w:rPr>
          <w:rFonts w:ascii="Traditional Arabic" w:hAnsi="Traditional Arabic" w:cs="Traditional Arabic" w:hint="cs"/>
          <w:sz w:val="28"/>
          <w:szCs w:val="28"/>
          <w:rtl/>
        </w:rPr>
        <w:t>است</w:t>
      </w:r>
      <w:r w:rsidR="008D6BB2">
        <w:rPr>
          <w:rFonts w:ascii="Traditional Arabic" w:hAnsi="Traditional Arabic" w:cs="Traditional Arabic" w:hint="cs"/>
          <w:sz w:val="28"/>
          <w:szCs w:val="28"/>
          <w:rtl/>
        </w:rPr>
        <w:t>بانة</w:t>
      </w:r>
      <w:r w:rsidRPr="004F3B0A">
        <w:rPr>
          <w:rFonts w:ascii="Traditional Arabic" w:hAnsi="Traditional Arabic" w:cs="Traditional Arabic"/>
          <w:sz w:val="28"/>
          <w:szCs w:val="28"/>
          <w:rtl/>
        </w:rPr>
        <w:t xml:space="preserve"> </w:t>
      </w:r>
      <w:r w:rsidR="003561BC">
        <w:rPr>
          <w:rFonts w:ascii="Traditional Arabic" w:hAnsi="Traditional Arabic" w:cs="Traditional Arabic"/>
          <w:sz w:val="28"/>
          <w:szCs w:val="28"/>
          <w:rtl/>
        </w:rPr>
        <w:t>إلكتروني</w:t>
      </w:r>
      <w:r w:rsidR="003561BC">
        <w:rPr>
          <w:rFonts w:ascii="Traditional Arabic" w:hAnsi="Traditional Arabic" w:cs="Traditional Arabic" w:hint="cs"/>
          <w:sz w:val="28"/>
          <w:szCs w:val="28"/>
          <w:rtl/>
        </w:rPr>
        <w:t>ة</w:t>
      </w:r>
      <w:r w:rsidR="003561BC">
        <w:rPr>
          <w:rFonts w:ascii="Traditional Arabic" w:hAnsi="Traditional Arabic" w:cs="Traditional Arabic"/>
          <w:sz w:val="28"/>
          <w:szCs w:val="28"/>
          <w:rtl/>
        </w:rPr>
        <w:t xml:space="preserve"> وُزع</w:t>
      </w:r>
      <w:r w:rsidR="00AD4510">
        <w:rPr>
          <w:rFonts w:ascii="Traditional Arabic" w:hAnsi="Traditional Arabic" w:cs="Traditional Arabic" w:hint="cs"/>
          <w:sz w:val="28"/>
          <w:szCs w:val="28"/>
          <w:rtl/>
        </w:rPr>
        <w:t>ت</w:t>
      </w:r>
      <w:r w:rsidRPr="004F3B0A">
        <w:rPr>
          <w:rFonts w:ascii="Traditional Arabic" w:hAnsi="Traditional Arabic" w:cs="Traditional Arabic"/>
          <w:sz w:val="28"/>
          <w:szCs w:val="28"/>
          <w:rtl/>
        </w:rPr>
        <w:t xml:space="preserve"> على مجموعة من الأساتذة الجامعيين المشاركين في مواقع ومجموعات إلكترونية مرتبطة بالجامعة والبحث العلمي، حيث تم جمع (</w:t>
      </w:r>
      <w:r w:rsidR="0037181C" w:rsidRPr="007A4507">
        <w:rPr>
          <w:rFonts w:ascii="Traditional Arabic" w:hAnsi="Traditional Arabic" w:cs="Traditional Arabic" w:hint="cs"/>
          <w:b/>
          <w:bCs/>
          <w:sz w:val="28"/>
          <w:szCs w:val="28"/>
          <w:rtl/>
        </w:rPr>
        <w:t>165</w:t>
      </w:r>
      <w:r w:rsidRPr="004F3B0A">
        <w:rPr>
          <w:rFonts w:ascii="Traditional Arabic" w:hAnsi="Traditional Arabic" w:cs="Traditional Arabic"/>
          <w:sz w:val="28"/>
          <w:szCs w:val="28"/>
          <w:rtl/>
        </w:rPr>
        <w:t>) استمارة صالحة للتحليل</w:t>
      </w:r>
      <w:r w:rsidR="00DD2F8C" w:rsidRPr="004F3B0A">
        <w:rPr>
          <w:rFonts w:ascii="Traditional Arabic" w:hAnsi="Traditional Arabic" w:cs="Traditional Arabic" w:hint="cs"/>
          <w:sz w:val="28"/>
          <w:szCs w:val="28"/>
          <w:rtl/>
        </w:rPr>
        <w:t xml:space="preserve">، وبعد المعالجة باستخدام برنامج </w:t>
      </w:r>
      <w:r w:rsidR="00DD2F8C" w:rsidRPr="007A4507">
        <w:rPr>
          <w:rFonts w:asciiTheme="majorBidi" w:hAnsiTheme="majorBidi" w:cstheme="majorBidi"/>
          <w:b/>
          <w:bCs/>
          <w:sz w:val="24"/>
          <w:szCs w:val="24"/>
        </w:rPr>
        <w:t>SPSS</w:t>
      </w:r>
      <w:r w:rsidR="00DD2F8C" w:rsidRPr="007A4507">
        <w:rPr>
          <w:rFonts w:asciiTheme="majorBidi" w:hAnsiTheme="majorBidi" w:cstheme="majorBidi"/>
          <w:b/>
          <w:bCs/>
          <w:sz w:val="24"/>
          <w:szCs w:val="24"/>
          <w:rtl/>
        </w:rPr>
        <w:t xml:space="preserve"> </w:t>
      </w:r>
      <w:r w:rsidR="00AD4510">
        <w:rPr>
          <w:rFonts w:ascii="Traditional Arabic" w:hAnsi="Traditional Arabic" w:cs="Traditional Arabic" w:hint="cs"/>
          <w:sz w:val="28"/>
          <w:szCs w:val="28"/>
          <w:rtl/>
        </w:rPr>
        <w:t>تم التوصل إ</w:t>
      </w:r>
      <w:r w:rsidR="00DD2F8C" w:rsidRPr="004F3B0A">
        <w:rPr>
          <w:rFonts w:ascii="Traditional Arabic" w:hAnsi="Traditional Arabic" w:cs="Traditional Arabic" w:hint="cs"/>
          <w:sz w:val="28"/>
          <w:szCs w:val="28"/>
          <w:rtl/>
        </w:rPr>
        <w:t xml:space="preserve">لى مجموعة من النتائج أهمها: </w:t>
      </w:r>
      <w:r w:rsidR="00DD2F8C" w:rsidRPr="004F3B0A">
        <w:rPr>
          <w:rFonts w:ascii="Traditional Arabic" w:hAnsi="Traditional Arabic" w:cs="Traditional Arabic"/>
          <w:sz w:val="28"/>
          <w:szCs w:val="28"/>
          <w:rtl/>
        </w:rPr>
        <w:t xml:space="preserve">وجود </w:t>
      </w:r>
      <w:r w:rsidR="007A4507">
        <w:rPr>
          <w:rFonts w:ascii="Traditional Arabic" w:hAnsi="Traditional Arabic" w:cs="Traditional Arabic" w:hint="cs"/>
          <w:sz w:val="28"/>
          <w:szCs w:val="28"/>
          <w:rtl/>
        </w:rPr>
        <w:t>أ</w:t>
      </w:r>
      <w:r w:rsidR="00DD2F8C" w:rsidRPr="004F3B0A">
        <w:rPr>
          <w:rFonts w:ascii="Traditional Arabic" w:hAnsi="Traditional Arabic" w:cs="Traditional Arabic" w:hint="cs"/>
          <w:sz w:val="28"/>
          <w:szCs w:val="28"/>
          <w:rtl/>
        </w:rPr>
        <w:t xml:space="preserve">ثر </w:t>
      </w:r>
      <w:r w:rsidR="00DD2F8C" w:rsidRPr="004F3B0A">
        <w:rPr>
          <w:rFonts w:ascii="Traditional Arabic" w:hAnsi="Traditional Arabic" w:cs="Traditional Arabic"/>
          <w:sz w:val="28"/>
          <w:szCs w:val="28"/>
          <w:rtl/>
        </w:rPr>
        <w:t xml:space="preserve">دال إحصائيا لأخلاقيات مهنة التدريس الجامعي على </w:t>
      </w:r>
      <w:r w:rsidR="00DD2F8C" w:rsidRPr="004F3B0A">
        <w:rPr>
          <w:rFonts w:ascii="Traditional Arabic" w:hAnsi="Traditional Arabic" w:cs="Traditional Arabic" w:hint="cs"/>
          <w:sz w:val="28"/>
          <w:szCs w:val="28"/>
          <w:rtl/>
        </w:rPr>
        <w:t xml:space="preserve">جودة التعليم في الجامعة الجزائرية، </w:t>
      </w:r>
      <w:r w:rsidR="00DD2F8C" w:rsidRPr="004F3B0A">
        <w:rPr>
          <w:rFonts w:ascii="Traditional Arabic" w:hAnsi="Traditional Arabic" w:cs="Traditional Arabic"/>
          <w:sz w:val="28"/>
          <w:szCs w:val="28"/>
          <w:rtl/>
        </w:rPr>
        <w:t xml:space="preserve"> وبناء</w:t>
      </w:r>
      <w:r w:rsidR="002E3039">
        <w:rPr>
          <w:rFonts w:ascii="Traditional Arabic" w:hAnsi="Traditional Arabic" w:cs="Traditional Arabic" w:hint="cs"/>
          <w:sz w:val="28"/>
          <w:szCs w:val="28"/>
          <w:rtl/>
        </w:rPr>
        <w:t>ا</w:t>
      </w:r>
      <w:r w:rsidR="00DD2F8C" w:rsidRPr="004F3B0A">
        <w:rPr>
          <w:rFonts w:ascii="Traditional Arabic" w:hAnsi="Traditional Arabic" w:cs="Traditional Arabic"/>
          <w:sz w:val="28"/>
          <w:szCs w:val="28"/>
          <w:rtl/>
        </w:rPr>
        <w:t xml:space="preserve"> على هذه النتائج، خلصت الدراسة إلى </w:t>
      </w:r>
      <w:r w:rsidR="00DD2F8C" w:rsidRPr="00DD2C17">
        <w:rPr>
          <w:rFonts w:ascii="Traditional Arabic" w:hAnsi="Traditional Arabic" w:cs="Traditional Arabic"/>
          <w:sz w:val="28"/>
          <w:szCs w:val="28"/>
          <w:rtl/>
        </w:rPr>
        <w:t>مجموعة من التوصيات أهمها</w:t>
      </w:r>
      <w:r w:rsidR="00DD2F8C" w:rsidRPr="00DD2C17">
        <w:rPr>
          <w:rFonts w:ascii="Traditional Arabic" w:hAnsi="Traditional Arabic" w:cs="Traditional Arabic" w:hint="cs"/>
          <w:sz w:val="28"/>
          <w:szCs w:val="28"/>
          <w:rtl/>
        </w:rPr>
        <w:t>:</w:t>
      </w:r>
      <w:r w:rsidR="00AD4510">
        <w:rPr>
          <w:rFonts w:ascii="Traditional Arabic" w:hAnsi="Traditional Arabic" w:cs="Traditional Arabic" w:hint="cs"/>
          <w:sz w:val="28"/>
          <w:szCs w:val="28"/>
          <w:rtl/>
        </w:rPr>
        <w:t xml:space="preserve"> </w:t>
      </w:r>
      <w:r w:rsidR="00AD4510">
        <w:rPr>
          <w:rFonts w:ascii="Traditional Arabic" w:eastAsia="Times New Roman" w:hAnsi="Traditional Arabic" w:cs="Traditional Arabic" w:hint="cs"/>
          <w:sz w:val="28"/>
          <w:szCs w:val="28"/>
          <w:rtl/>
          <w:lang w:eastAsia="fr-FR" w:bidi="ar-DZ"/>
        </w:rPr>
        <w:t>الإلتزام الدائم بأخلاقيات مهنة التدريس الجامعي من قبل الأساتذة في كل الظروف والمواقف لضمان المساهمة في تحقيق جودة التعليم؛</w:t>
      </w:r>
      <w:r w:rsidR="00AD4510">
        <w:rPr>
          <w:rFonts w:ascii="Traditional Arabic" w:hAnsi="Traditional Arabic" w:cs="Traditional Arabic" w:hint="cs"/>
          <w:sz w:val="28"/>
          <w:szCs w:val="28"/>
          <w:rtl/>
          <w:lang w:bidi="ar-DZ"/>
        </w:rPr>
        <w:t xml:space="preserve"> و</w:t>
      </w:r>
      <w:r w:rsidR="00AD4510">
        <w:rPr>
          <w:rFonts w:ascii="Traditional Arabic" w:eastAsia="Times New Roman" w:hAnsi="Traditional Arabic" w:cs="Traditional Arabic" w:hint="cs"/>
          <w:sz w:val="28"/>
          <w:szCs w:val="28"/>
          <w:rtl/>
          <w:lang w:eastAsia="fr-FR" w:bidi="ar-DZ"/>
        </w:rPr>
        <w:t>الإطلاع على التجارب العالمية في ما يخص تعزيز عملية ضمان جودة التعليم في الجامعات للإستفادة من هذه التجارب من خلال المقارنة المرجعية.</w:t>
      </w:r>
    </w:p>
    <w:p w:rsidR="004F3B0A" w:rsidRPr="004F3B0A" w:rsidRDefault="004F3B0A" w:rsidP="00AD4510">
      <w:pPr>
        <w:bidi/>
        <w:spacing w:line="240" w:lineRule="auto"/>
        <w:jc w:val="both"/>
        <w:rPr>
          <w:rFonts w:ascii="Traditional Arabic" w:hAnsi="Traditional Arabic" w:cs="Traditional Arabic"/>
          <w:sz w:val="28"/>
          <w:szCs w:val="28"/>
          <w:rtl/>
          <w:lang w:bidi="ar-DZ"/>
        </w:rPr>
      </w:pPr>
      <w:r w:rsidRPr="009234BF">
        <w:rPr>
          <w:rFonts w:ascii="Traditional Arabic" w:hAnsi="Traditional Arabic" w:cs="Traditional Arabic" w:hint="cs"/>
          <w:b/>
          <w:bCs/>
          <w:sz w:val="28"/>
          <w:szCs w:val="28"/>
          <w:rtl/>
        </w:rPr>
        <w:t>الكلمات المفتاحية:</w:t>
      </w:r>
      <w:r w:rsidR="008C22F9">
        <w:rPr>
          <w:rFonts w:ascii="Traditional Arabic" w:hAnsi="Traditional Arabic" w:cs="Traditional Arabic" w:hint="cs"/>
          <w:sz w:val="28"/>
          <w:szCs w:val="28"/>
          <w:rtl/>
        </w:rPr>
        <w:t xml:space="preserve"> أ</w:t>
      </w:r>
      <w:r>
        <w:rPr>
          <w:rFonts w:ascii="Traditional Arabic" w:hAnsi="Traditional Arabic" w:cs="Traditional Arabic" w:hint="cs"/>
          <w:sz w:val="28"/>
          <w:szCs w:val="28"/>
          <w:rtl/>
        </w:rPr>
        <w:t xml:space="preserve">خلاقيات مهنة التدريس؛ جودة التعليم؛ الجامعة الجزائرية </w:t>
      </w:r>
    </w:p>
    <w:p w:rsidR="00F76ECD" w:rsidRDefault="004F3B0A" w:rsidP="00D71616">
      <w:pPr>
        <w:jc w:val="both"/>
        <w:rPr>
          <w:rFonts w:asciiTheme="majorBidi" w:hAnsiTheme="majorBidi" w:cstheme="majorBidi"/>
          <w:b/>
          <w:bCs/>
          <w:sz w:val="24"/>
          <w:szCs w:val="24"/>
          <w:rtl/>
          <w:lang w:bidi="ar-DZ"/>
        </w:rPr>
      </w:pPr>
      <w:r w:rsidRPr="004121D8">
        <w:rPr>
          <w:rFonts w:asciiTheme="majorBidi" w:hAnsiTheme="majorBidi" w:cstheme="majorBidi"/>
          <w:b/>
          <w:bCs/>
          <w:sz w:val="24"/>
          <w:szCs w:val="24"/>
          <w:lang w:val="en-US" w:bidi="ar-DZ"/>
        </w:rPr>
        <w:t>Abstract</w:t>
      </w:r>
      <w:r w:rsidR="00D71616" w:rsidRPr="004121D8">
        <w:rPr>
          <w:rFonts w:asciiTheme="majorBidi" w:hAnsiTheme="majorBidi" w:cstheme="majorBidi"/>
          <w:b/>
          <w:bCs/>
          <w:sz w:val="24"/>
          <w:szCs w:val="24"/>
          <w:lang w:val="en-US" w:bidi="ar-DZ"/>
        </w:rPr>
        <w:t>:</w:t>
      </w:r>
    </w:p>
    <w:p w:rsidR="004503BF" w:rsidRDefault="004503BF" w:rsidP="00D71616">
      <w:pPr>
        <w:jc w:val="both"/>
        <w:rPr>
          <w:rFonts w:asciiTheme="majorBidi" w:hAnsiTheme="majorBidi" w:cstheme="majorBidi"/>
          <w:sz w:val="24"/>
          <w:szCs w:val="24"/>
          <w:lang w:val="en-US" w:bidi="ar-DZ"/>
        </w:rPr>
      </w:pPr>
      <w:r w:rsidRPr="004503BF">
        <w:rPr>
          <w:rFonts w:asciiTheme="majorBidi" w:hAnsiTheme="majorBidi" w:cstheme="majorBidi"/>
          <w:sz w:val="24"/>
          <w:szCs w:val="24"/>
          <w:lang w:val="en-US" w:bidi="ar-DZ"/>
        </w:rPr>
        <w:t>This study aimed to know the impact of teaching ethics on the quality of education in Algerian universities.</w:t>
      </w:r>
      <w:r w:rsidRPr="004503BF">
        <w:rPr>
          <w:lang w:val="en-US"/>
        </w:rPr>
        <w:t xml:space="preserve"> </w:t>
      </w:r>
      <w:r w:rsidRPr="004503BF">
        <w:rPr>
          <w:rFonts w:asciiTheme="majorBidi" w:hAnsiTheme="majorBidi" w:cstheme="majorBidi"/>
          <w:sz w:val="24"/>
          <w:szCs w:val="24"/>
          <w:lang w:val="en-US" w:bidi="ar-DZ"/>
        </w:rPr>
        <w:t>To achieve this, an electronic questionnaire was designed and distributed to a group of university professors participating in websites and electronic groups related to the university and scientific research. (165) valid forms were collected for analysis, and after processing using the SPSS program, a set of results were reached, the most important of which are:</w:t>
      </w:r>
      <w:r w:rsidR="00065F63" w:rsidRPr="00065F63">
        <w:rPr>
          <w:lang w:val="en-US"/>
        </w:rPr>
        <w:t xml:space="preserve"> </w:t>
      </w:r>
      <w:r w:rsidR="00065F63" w:rsidRPr="00065F63">
        <w:rPr>
          <w:rFonts w:asciiTheme="majorBidi" w:hAnsiTheme="majorBidi" w:cstheme="majorBidi"/>
          <w:sz w:val="24"/>
          <w:szCs w:val="24"/>
          <w:lang w:val="en-US" w:bidi="ar-DZ"/>
        </w:rPr>
        <w:t>the presence of a statistically significant effect of the ethics of the university teaching profession on the quality of education in the Algerian university.</w:t>
      </w:r>
    </w:p>
    <w:p w:rsidR="00065F63" w:rsidRDefault="00065F63" w:rsidP="00D71616">
      <w:pPr>
        <w:jc w:val="both"/>
        <w:rPr>
          <w:rFonts w:asciiTheme="majorBidi" w:hAnsiTheme="majorBidi" w:cstheme="majorBidi"/>
          <w:sz w:val="24"/>
          <w:szCs w:val="24"/>
          <w:lang w:val="en-US" w:bidi="ar-DZ"/>
        </w:rPr>
      </w:pPr>
      <w:r w:rsidRPr="00065F63">
        <w:rPr>
          <w:rFonts w:asciiTheme="majorBidi" w:hAnsiTheme="majorBidi" w:cstheme="majorBidi"/>
          <w:sz w:val="24"/>
          <w:szCs w:val="24"/>
          <w:lang w:val="en-US" w:bidi="ar-DZ"/>
        </w:rPr>
        <w:t>Based on these results, the study concluded with a set of recommendations, the most important of which are:</w:t>
      </w:r>
      <w:r>
        <w:rPr>
          <w:rFonts w:asciiTheme="majorBidi" w:hAnsiTheme="majorBidi" w:cstheme="majorBidi"/>
          <w:sz w:val="24"/>
          <w:szCs w:val="24"/>
          <w:lang w:val="en-US" w:bidi="ar-DZ"/>
        </w:rPr>
        <w:t xml:space="preserve"> </w:t>
      </w:r>
      <w:r w:rsidRPr="00065F63">
        <w:rPr>
          <w:rFonts w:asciiTheme="majorBidi" w:hAnsiTheme="majorBidi" w:cstheme="majorBidi"/>
          <w:sz w:val="24"/>
          <w:szCs w:val="24"/>
          <w:lang w:val="en-US" w:bidi="ar-DZ"/>
        </w:rPr>
        <w:t xml:space="preserve">Professors must consistently adhere to the ethics of the university teaching profession under all circumstances and situations to ensure their contribution to achieving quality education. They must also review international experiences in enhancing the </w:t>
      </w:r>
      <w:r w:rsidRPr="00065F63">
        <w:rPr>
          <w:rFonts w:asciiTheme="majorBidi" w:hAnsiTheme="majorBidi" w:cstheme="majorBidi"/>
          <w:sz w:val="24"/>
          <w:szCs w:val="24"/>
          <w:lang w:val="en-US" w:bidi="ar-DZ"/>
        </w:rPr>
        <w:lastRenderedPageBreak/>
        <w:t>process of ensuring quality education in universities and benefit from these experiences through benchmarking.</w:t>
      </w:r>
    </w:p>
    <w:p w:rsidR="002F2816" w:rsidRPr="004503BF" w:rsidRDefault="007437AD" w:rsidP="00D71616">
      <w:pPr>
        <w:jc w:val="both"/>
        <w:rPr>
          <w:rFonts w:asciiTheme="majorBidi" w:hAnsiTheme="majorBidi" w:cstheme="majorBidi"/>
          <w:sz w:val="24"/>
          <w:szCs w:val="24"/>
          <w:lang w:val="en-US" w:bidi="ar-DZ"/>
        </w:rPr>
      </w:pPr>
      <w:r w:rsidRPr="001B08DA">
        <w:rPr>
          <w:rFonts w:asciiTheme="majorBidi" w:hAnsiTheme="majorBidi" w:cstheme="majorBidi"/>
          <w:b/>
          <w:bCs/>
          <w:sz w:val="24"/>
          <w:szCs w:val="24"/>
          <w:lang w:val="en-US" w:bidi="ar-DZ"/>
        </w:rPr>
        <w:t>Key</w:t>
      </w:r>
      <w:r w:rsidR="001B08DA">
        <w:rPr>
          <w:rFonts w:asciiTheme="majorBidi" w:hAnsiTheme="majorBidi" w:cstheme="majorBidi"/>
          <w:b/>
          <w:bCs/>
          <w:sz w:val="24"/>
          <w:szCs w:val="24"/>
          <w:lang w:val="en-US" w:bidi="ar-DZ"/>
        </w:rPr>
        <w:t xml:space="preserve"> </w:t>
      </w:r>
      <w:r w:rsidRPr="001B08DA">
        <w:rPr>
          <w:rFonts w:asciiTheme="majorBidi" w:hAnsiTheme="majorBidi" w:cstheme="majorBidi"/>
          <w:b/>
          <w:bCs/>
          <w:sz w:val="24"/>
          <w:szCs w:val="24"/>
          <w:lang w:val="en-US" w:bidi="ar-DZ"/>
        </w:rPr>
        <w:t>words:</w:t>
      </w:r>
      <w:r w:rsidRPr="007437AD">
        <w:rPr>
          <w:rFonts w:asciiTheme="majorBidi" w:hAnsiTheme="majorBidi" w:cstheme="majorBidi"/>
          <w:sz w:val="24"/>
          <w:szCs w:val="24"/>
          <w:lang w:val="en-US" w:bidi="ar-DZ"/>
        </w:rPr>
        <w:t xml:space="preserve"> teaching ethics; quality of education; Algerian university</w:t>
      </w:r>
    </w:p>
    <w:p w:rsidR="00B12921" w:rsidRDefault="006739FB" w:rsidP="00B17F5A">
      <w:pPr>
        <w:bidi/>
        <w:spacing w:line="240" w:lineRule="auto"/>
        <w:jc w:val="both"/>
        <w:rPr>
          <w:rFonts w:ascii="Traditional Arabic" w:hAnsi="Traditional Arabic" w:cs="Traditional Arabic"/>
          <w:b/>
          <w:bCs/>
          <w:sz w:val="28"/>
          <w:szCs w:val="28"/>
          <w:rtl/>
          <w:lang w:bidi="ar-DZ"/>
        </w:rPr>
      </w:pPr>
      <w:r w:rsidRPr="00AF7147">
        <w:rPr>
          <w:rFonts w:ascii="Traditional Arabic" w:hAnsi="Traditional Arabic" w:cs="Traditional Arabic"/>
          <w:b/>
          <w:bCs/>
          <w:sz w:val="28"/>
          <w:szCs w:val="28"/>
          <w:rtl/>
          <w:lang w:bidi="ar-DZ"/>
        </w:rPr>
        <w:t>مقدمة</w:t>
      </w:r>
      <w:r w:rsidR="00B12921">
        <w:rPr>
          <w:rFonts w:ascii="Traditional Arabic" w:hAnsi="Traditional Arabic" w:cs="Traditional Arabic" w:hint="cs"/>
          <w:b/>
          <w:bCs/>
          <w:sz w:val="28"/>
          <w:szCs w:val="28"/>
          <w:rtl/>
          <w:lang w:bidi="ar-DZ"/>
        </w:rPr>
        <w:t>:</w:t>
      </w:r>
    </w:p>
    <w:p w:rsidR="00DC7553" w:rsidRPr="00B12921" w:rsidRDefault="00DC7553" w:rsidP="00B17F5A">
      <w:pPr>
        <w:bidi/>
        <w:spacing w:line="240" w:lineRule="auto"/>
        <w:ind w:firstLine="567"/>
        <w:jc w:val="both"/>
        <w:rPr>
          <w:rFonts w:ascii="Traditional Arabic" w:hAnsi="Traditional Arabic" w:cs="Traditional Arabic"/>
          <w:b/>
          <w:bCs/>
          <w:sz w:val="28"/>
          <w:szCs w:val="28"/>
          <w:lang w:bidi="ar-DZ"/>
        </w:rPr>
      </w:pPr>
      <w:r w:rsidRPr="00DC7553">
        <w:rPr>
          <w:rFonts w:ascii="Traditional Arabic" w:hAnsi="Traditional Arabic" w:cs="Traditional Arabic"/>
          <w:sz w:val="28"/>
          <w:szCs w:val="28"/>
          <w:rtl/>
        </w:rPr>
        <w:t>تعيش الجامعات في مختلف أنحاء العالم على وقع تحولات متسارعة تمليها الت</w:t>
      </w:r>
      <w:r w:rsidR="00517C0A">
        <w:rPr>
          <w:rFonts w:ascii="Traditional Arabic" w:hAnsi="Traditional Arabic" w:cs="Traditional Arabic"/>
          <w:sz w:val="28"/>
          <w:szCs w:val="28"/>
          <w:rtl/>
        </w:rPr>
        <w:t>طورات التكنولوجية، والتغيرات ال</w:t>
      </w:r>
      <w:r w:rsidR="00517C0A">
        <w:rPr>
          <w:rFonts w:ascii="Traditional Arabic" w:hAnsi="Traditional Arabic" w:cs="Traditional Arabic" w:hint="cs"/>
          <w:sz w:val="28"/>
          <w:szCs w:val="28"/>
          <w:rtl/>
        </w:rPr>
        <w:t>إ</w:t>
      </w:r>
      <w:r w:rsidR="00517C0A">
        <w:rPr>
          <w:rFonts w:ascii="Traditional Arabic" w:hAnsi="Traditional Arabic" w:cs="Traditional Arabic"/>
          <w:sz w:val="28"/>
          <w:szCs w:val="28"/>
          <w:rtl/>
        </w:rPr>
        <w:t>جتماعية وال</w:t>
      </w:r>
      <w:r w:rsidR="00517C0A">
        <w:rPr>
          <w:rFonts w:ascii="Traditional Arabic" w:hAnsi="Traditional Arabic" w:cs="Traditional Arabic" w:hint="cs"/>
          <w:sz w:val="28"/>
          <w:szCs w:val="28"/>
          <w:rtl/>
        </w:rPr>
        <w:t>إ</w:t>
      </w:r>
      <w:r w:rsidRPr="00DC7553">
        <w:rPr>
          <w:rFonts w:ascii="Traditional Arabic" w:hAnsi="Traditional Arabic" w:cs="Traditional Arabic"/>
          <w:sz w:val="28"/>
          <w:szCs w:val="28"/>
          <w:rtl/>
        </w:rPr>
        <w:t xml:space="preserve">قتصادية والنفسية، وهو ما يفرض تحديات متزايدة على أنظمتها التعليمية. وفي ظل هذه المتغيرات، تبرز </w:t>
      </w:r>
      <w:r w:rsidRPr="00DC7553">
        <w:rPr>
          <w:rFonts w:ascii="Traditional Arabic" w:hAnsi="Traditional Arabic" w:cs="Traditional Arabic"/>
          <w:b/>
          <w:bCs/>
          <w:sz w:val="28"/>
          <w:szCs w:val="28"/>
          <w:rtl/>
        </w:rPr>
        <w:t>أخلاقيات مهنة التدريس</w:t>
      </w:r>
      <w:r w:rsidRPr="00DC7553">
        <w:rPr>
          <w:rFonts w:ascii="Traditional Arabic" w:hAnsi="Traditional Arabic" w:cs="Traditional Arabic"/>
          <w:sz w:val="28"/>
          <w:szCs w:val="28"/>
          <w:rtl/>
        </w:rPr>
        <w:t xml:space="preserve"> كأحد المرتكزات الأساسية لضمان جودة التعليم، ليس فقط لأنها تضبط سلوكيات الأستاذ الجامعي داخل الوسط الأكاديمي، بل لأنها تمنح العملية التعليمية بعدها الإنساني العميق. فالأستاذ الجامعي، بما يحمله من قيم النزاهة والعدل والمسؤولية، يتحول إلى قدوة ونموذج للطلبة، ويُسهم بشكل </w:t>
      </w:r>
      <w:r w:rsidR="00ED5C71">
        <w:rPr>
          <w:rFonts w:ascii="Traditional Arabic" w:hAnsi="Traditional Arabic" w:cs="Traditional Arabic"/>
          <w:sz w:val="28"/>
          <w:szCs w:val="28"/>
          <w:rtl/>
        </w:rPr>
        <w:t>مباشر في بناء مناخ من الثقة وال</w:t>
      </w:r>
      <w:r w:rsidR="00ED5C71">
        <w:rPr>
          <w:rFonts w:ascii="Traditional Arabic" w:hAnsi="Traditional Arabic" w:cs="Traditional Arabic" w:hint="cs"/>
          <w:sz w:val="28"/>
          <w:szCs w:val="28"/>
          <w:rtl/>
        </w:rPr>
        <w:t>إ</w:t>
      </w:r>
      <w:r w:rsidRPr="00DC7553">
        <w:rPr>
          <w:rFonts w:ascii="Traditional Arabic" w:hAnsi="Traditional Arabic" w:cs="Traditional Arabic"/>
          <w:sz w:val="28"/>
          <w:szCs w:val="28"/>
          <w:rtl/>
        </w:rPr>
        <w:t>حترام المتبادل داخل الجامعة. ومن هنا، فإن جودة التعليم لا تُقاس بالبرا</w:t>
      </w:r>
      <w:r w:rsidR="00BD3275">
        <w:rPr>
          <w:rFonts w:ascii="Traditional Arabic" w:hAnsi="Traditional Arabic" w:cs="Traditional Arabic"/>
          <w:sz w:val="28"/>
          <w:szCs w:val="28"/>
          <w:rtl/>
        </w:rPr>
        <w:t>مج والمناهج وحدها، بل تتجلى أيض</w:t>
      </w:r>
      <w:r w:rsidRPr="00DC7553">
        <w:rPr>
          <w:rFonts w:ascii="Traditional Arabic" w:hAnsi="Traditional Arabic" w:cs="Traditional Arabic"/>
          <w:sz w:val="28"/>
          <w:szCs w:val="28"/>
          <w:rtl/>
        </w:rPr>
        <w:t>ا في الممارسات الأخلاقية التي تحكم علاقة الأستاذ بالطلبة والزملاء وبالمعرفة ذاتها</w:t>
      </w:r>
      <w:r w:rsidRPr="00DC7553">
        <w:rPr>
          <w:rFonts w:ascii="Traditional Arabic" w:hAnsi="Traditional Arabic" w:cs="Traditional Arabic"/>
          <w:sz w:val="28"/>
          <w:szCs w:val="28"/>
        </w:rPr>
        <w:t>.</w:t>
      </w:r>
    </w:p>
    <w:p w:rsidR="006739FB" w:rsidRPr="00DC7553" w:rsidRDefault="00DC7553" w:rsidP="00B17F5A">
      <w:pPr>
        <w:bidi/>
        <w:spacing w:line="240" w:lineRule="auto"/>
        <w:ind w:firstLine="567"/>
        <w:jc w:val="both"/>
        <w:rPr>
          <w:rFonts w:ascii="Traditional Arabic" w:hAnsi="Traditional Arabic" w:cs="Traditional Arabic"/>
          <w:sz w:val="28"/>
          <w:szCs w:val="28"/>
          <w:rtl/>
        </w:rPr>
      </w:pPr>
      <w:r w:rsidRPr="00DC7553">
        <w:rPr>
          <w:rFonts w:ascii="Traditional Arabic" w:hAnsi="Traditional Arabic" w:cs="Traditional Arabic"/>
          <w:sz w:val="28"/>
          <w:szCs w:val="28"/>
          <w:rtl/>
        </w:rPr>
        <w:t xml:space="preserve">وعلى هذا الأساس، فإن </w:t>
      </w:r>
      <w:r w:rsidRPr="00DC7553">
        <w:rPr>
          <w:rFonts w:ascii="Traditional Arabic" w:hAnsi="Traditional Arabic" w:cs="Traditional Arabic"/>
          <w:b/>
          <w:bCs/>
          <w:sz w:val="28"/>
          <w:szCs w:val="28"/>
          <w:rtl/>
        </w:rPr>
        <w:t>الجامعة الجزائرية</w:t>
      </w:r>
      <w:r w:rsidRPr="00DC7553">
        <w:rPr>
          <w:rFonts w:ascii="Traditional Arabic" w:hAnsi="Traditional Arabic" w:cs="Traditional Arabic"/>
          <w:sz w:val="28"/>
          <w:szCs w:val="28"/>
          <w:rtl/>
        </w:rPr>
        <w:t xml:space="preserve"> ليست بمنأى عن هذه التحديات، بل إنها تواجهها بحدة أكبر في ظل ما يشهده المجتمع من تحولات متسارعة. فنجاحها في تحقيق رسالتها العلمية والمعرفية يتوقف بدرجة كبيرة على مدى التزام أساتذتها بأخلاقيات المهنة، التي تُترجم في النزاهة في البحث العلمي، العدالة في التقييم، المسؤولية في الإشراف، والحرص على توجيه الطلبة نحو قيم المواطنة الفاعلة. وبذلك يصبح السلوك الأخلاقي </w:t>
      </w:r>
      <w:r w:rsidR="000F1703">
        <w:rPr>
          <w:rFonts w:ascii="Traditional Arabic" w:hAnsi="Traditional Arabic" w:cs="Traditional Arabic"/>
          <w:sz w:val="28"/>
          <w:szCs w:val="28"/>
          <w:rtl/>
        </w:rPr>
        <w:t>للأستاذ الجامعي في الجزائر شرط</w:t>
      </w:r>
      <w:r w:rsidR="000F1703">
        <w:rPr>
          <w:rFonts w:ascii="Traditional Arabic" w:hAnsi="Traditional Arabic" w:cs="Traditional Arabic" w:hint="cs"/>
          <w:sz w:val="28"/>
          <w:szCs w:val="28"/>
          <w:rtl/>
        </w:rPr>
        <w:t>ا</w:t>
      </w:r>
      <w:r w:rsidR="000F1703">
        <w:rPr>
          <w:rFonts w:ascii="Traditional Arabic" w:hAnsi="Traditional Arabic" w:cs="Traditional Arabic"/>
          <w:sz w:val="28"/>
          <w:szCs w:val="28"/>
          <w:rtl/>
        </w:rPr>
        <w:t xml:space="preserve"> أساسي</w:t>
      </w:r>
      <w:r w:rsidR="000F1703">
        <w:rPr>
          <w:rFonts w:ascii="Traditional Arabic" w:hAnsi="Traditional Arabic" w:cs="Traditional Arabic" w:hint="cs"/>
          <w:sz w:val="28"/>
          <w:szCs w:val="28"/>
          <w:rtl/>
        </w:rPr>
        <w:t xml:space="preserve">ا </w:t>
      </w:r>
      <w:r w:rsidRPr="00DC7553">
        <w:rPr>
          <w:rFonts w:ascii="Traditional Arabic" w:hAnsi="Traditional Arabic" w:cs="Traditional Arabic"/>
          <w:sz w:val="28"/>
          <w:szCs w:val="28"/>
          <w:rtl/>
        </w:rPr>
        <w:t>لتحسين جودة التعليم وضمان تكوين جيل يمتلك ال</w:t>
      </w:r>
      <w:r w:rsidR="00653E14">
        <w:rPr>
          <w:rFonts w:ascii="Traditional Arabic" w:hAnsi="Traditional Arabic" w:cs="Traditional Arabic"/>
          <w:sz w:val="28"/>
          <w:szCs w:val="28"/>
          <w:rtl/>
        </w:rPr>
        <w:t>كفاءة العلمية والوعي القيمي مع</w:t>
      </w:r>
      <w:r w:rsidR="00653E14">
        <w:rPr>
          <w:rFonts w:ascii="Traditional Arabic" w:hAnsi="Traditional Arabic" w:cs="Traditional Arabic" w:hint="cs"/>
          <w:sz w:val="28"/>
          <w:szCs w:val="28"/>
          <w:rtl/>
        </w:rPr>
        <w:t>ا</w:t>
      </w:r>
      <w:r w:rsidRPr="00DC7553">
        <w:rPr>
          <w:rFonts w:ascii="Traditional Arabic" w:hAnsi="Traditional Arabic" w:cs="Traditional Arabic"/>
          <w:sz w:val="28"/>
          <w:szCs w:val="28"/>
          <w:rtl/>
        </w:rPr>
        <w:t>، وهو ما يعزز مكانة الجامعة الجزائرية كمؤسسة منتجة للمعرفة وفاعلة في خدمة المجتمع</w:t>
      </w:r>
      <w:r w:rsidRPr="00DC7553">
        <w:rPr>
          <w:rFonts w:ascii="Traditional Arabic" w:hAnsi="Traditional Arabic" w:cs="Traditional Arabic"/>
          <w:sz w:val="28"/>
          <w:szCs w:val="28"/>
        </w:rPr>
        <w:t>.</w:t>
      </w:r>
    </w:p>
    <w:p w:rsidR="006739FB" w:rsidRPr="00DC7553" w:rsidRDefault="00DC7553" w:rsidP="00B17F5A">
      <w:pPr>
        <w:bidi/>
        <w:spacing w:line="240" w:lineRule="auto"/>
        <w:jc w:val="both"/>
        <w:rPr>
          <w:rFonts w:ascii="Traditional Arabic" w:hAnsi="Traditional Arabic" w:cs="Traditional Arabic"/>
          <w:b/>
          <w:bCs/>
          <w:sz w:val="28"/>
          <w:szCs w:val="28"/>
          <w:rtl/>
          <w:lang w:bidi="ar-DZ"/>
        </w:rPr>
      </w:pPr>
      <w:r w:rsidRPr="00DC7553">
        <w:rPr>
          <w:rFonts w:ascii="Traditional Arabic" w:hAnsi="Traditional Arabic" w:cs="Traditional Arabic"/>
          <w:b/>
          <w:bCs/>
          <w:sz w:val="28"/>
          <w:szCs w:val="28"/>
          <w:rtl/>
          <w:lang w:bidi="ar-DZ"/>
        </w:rPr>
        <w:t xml:space="preserve">إشكالية الدراسة: </w:t>
      </w:r>
    </w:p>
    <w:p w:rsidR="00DC2C0A" w:rsidRDefault="009016DD" w:rsidP="00B17F5A">
      <w:pPr>
        <w:bidi/>
        <w:spacing w:line="240" w:lineRule="auto"/>
        <w:ind w:firstLine="567"/>
        <w:jc w:val="both"/>
        <w:rPr>
          <w:rFonts w:ascii="Traditional Arabic" w:hAnsi="Traditional Arabic" w:cs="Traditional Arabic"/>
          <w:sz w:val="28"/>
          <w:szCs w:val="28"/>
          <w:rtl/>
        </w:rPr>
      </w:pPr>
      <w:r w:rsidRPr="009016DD">
        <w:rPr>
          <w:rFonts w:ascii="Traditional Arabic" w:hAnsi="Traditional Arabic" w:cs="Traditional Arabic"/>
          <w:sz w:val="28"/>
          <w:szCs w:val="28"/>
          <w:rtl/>
        </w:rPr>
        <w:t>في ظل التحولات المتسارعة التي تعرفها مؤسسات التعليم ا</w:t>
      </w:r>
      <w:r w:rsidR="00213D28">
        <w:rPr>
          <w:rFonts w:ascii="Traditional Arabic" w:hAnsi="Traditional Arabic" w:cs="Traditional Arabic"/>
          <w:sz w:val="28"/>
          <w:szCs w:val="28"/>
          <w:rtl/>
        </w:rPr>
        <w:t>لعالي، أصبحت جودة التعليم رهان</w:t>
      </w:r>
      <w:r w:rsidR="00213D28">
        <w:rPr>
          <w:rFonts w:ascii="Traditional Arabic" w:hAnsi="Traditional Arabic" w:cs="Traditional Arabic" w:hint="cs"/>
          <w:sz w:val="28"/>
          <w:szCs w:val="28"/>
          <w:rtl/>
        </w:rPr>
        <w:t>ا</w:t>
      </w:r>
      <w:r w:rsidRPr="009016DD">
        <w:rPr>
          <w:rFonts w:ascii="Traditional Arabic" w:hAnsi="Traditional Arabic" w:cs="Traditional Arabic"/>
          <w:sz w:val="28"/>
          <w:szCs w:val="28"/>
          <w:rtl/>
        </w:rPr>
        <w:t xml:space="preserve"> أساسيا للجامعة الجزائرية</w:t>
      </w:r>
      <w:r w:rsidR="003D2E7B">
        <w:rPr>
          <w:rFonts w:ascii="Traditional Arabic" w:hAnsi="Traditional Arabic" w:cs="Traditional Arabic" w:hint="cs"/>
          <w:sz w:val="28"/>
          <w:szCs w:val="28"/>
          <w:rtl/>
        </w:rPr>
        <w:t xml:space="preserve">، </w:t>
      </w:r>
      <w:r w:rsidRPr="009016DD">
        <w:rPr>
          <w:rFonts w:ascii="Traditional Arabic" w:hAnsi="Traditional Arabic" w:cs="Traditional Arabic"/>
          <w:sz w:val="28"/>
          <w:szCs w:val="28"/>
          <w:rtl/>
        </w:rPr>
        <w:t>غير أن تحقيقها لا يرتبط فقط بالبرامج والمناهج، بل يتطلب أيضا التزاما راسخا بـ أخلاقيات المهنة التي توجه سلوك الأستاذ الجامعي وتنعكس مباشرة على الطالب والبيئة الأكاديمية. ومن هنا يطرح التساؤل</w:t>
      </w:r>
      <w:r w:rsidR="00130442">
        <w:rPr>
          <w:rFonts w:ascii="Traditional Arabic" w:hAnsi="Traditional Arabic" w:cs="Traditional Arabic" w:hint="cs"/>
          <w:sz w:val="28"/>
          <w:szCs w:val="28"/>
          <w:rtl/>
        </w:rPr>
        <w:t xml:space="preserve"> التالي:</w:t>
      </w:r>
    </w:p>
    <w:p w:rsidR="00133ECF" w:rsidRPr="00133ECF" w:rsidRDefault="00DC2C0A" w:rsidP="00B17F5A">
      <w:pPr>
        <w:bidi/>
        <w:spacing w:line="240" w:lineRule="auto"/>
        <w:jc w:val="center"/>
        <w:rPr>
          <w:rFonts w:ascii="Traditional Arabic" w:hAnsi="Traditional Arabic" w:cs="Traditional Arabic"/>
          <w:b/>
          <w:bCs/>
          <w:sz w:val="28"/>
          <w:szCs w:val="28"/>
          <w:lang w:bidi="ar-DZ"/>
        </w:rPr>
      </w:pPr>
      <w:r w:rsidRPr="000D2CE6">
        <w:rPr>
          <w:rFonts w:ascii="Traditional Arabic" w:hAnsi="Traditional Arabic" w:cs="Traditional Arabic" w:hint="cs"/>
          <w:b/>
          <w:bCs/>
          <w:sz w:val="28"/>
          <w:szCs w:val="28"/>
          <w:rtl/>
        </w:rPr>
        <w:t>ما</w:t>
      </w:r>
      <w:r w:rsidR="00133ECF" w:rsidRPr="00133ECF">
        <w:rPr>
          <w:rFonts w:ascii="Traditional Arabic" w:hAnsi="Traditional Arabic" w:cs="Traditional Arabic"/>
          <w:b/>
          <w:bCs/>
          <w:sz w:val="28"/>
          <w:szCs w:val="28"/>
          <w:rtl/>
        </w:rPr>
        <w:t xml:space="preserve"> مدى </w:t>
      </w:r>
      <w:r w:rsidR="00150198" w:rsidRPr="00133ECF">
        <w:rPr>
          <w:rFonts w:ascii="Traditional Arabic" w:hAnsi="Traditional Arabic" w:cs="Traditional Arabic" w:hint="cs"/>
          <w:b/>
          <w:bCs/>
          <w:sz w:val="28"/>
          <w:szCs w:val="28"/>
          <w:rtl/>
        </w:rPr>
        <w:t>تأثي</w:t>
      </w:r>
      <w:r w:rsidR="00150198" w:rsidRPr="00150198">
        <w:rPr>
          <w:rFonts w:ascii="Traditional Arabic" w:hAnsi="Traditional Arabic" w:cs="Traditional Arabic" w:hint="cs"/>
          <w:b/>
          <w:bCs/>
          <w:sz w:val="28"/>
          <w:szCs w:val="28"/>
          <w:rtl/>
        </w:rPr>
        <w:t xml:space="preserve">ر </w:t>
      </w:r>
      <w:r w:rsidR="00150198" w:rsidRPr="00133ECF">
        <w:rPr>
          <w:rFonts w:ascii="Traditional Arabic" w:hAnsi="Traditional Arabic" w:cs="Traditional Arabic" w:hint="cs"/>
          <w:b/>
          <w:bCs/>
          <w:sz w:val="28"/>
          <w:szCs w:val="28"/>
          <w:rtl/>
        </w:rPr>
        <w:t>أخلاقيات</w:t>
      </w:r>
      <w:r w:rsidR="00133ECF" w:rsidRPr="00133ECF">
        <w:rPr>
          <w:rFonts w:ascii="Traditional Arabic" w:hAnsi="Traditional Arabic" w:cs="Traditional Arabic"/>
          <w:b/>
          <w:bCs/>
          <w:sz w:val="28"/>
          <w:szCs w:val="28"/>
          <w:rtl/>
        </w:rPr>
        <w:t xml:space="preserve"> ا</w:t>
      </w:r>
      <w:r w:rsidR="00133ECF" w:rsidRPr="00150198">
        <w:rPr>
          <w:rFonts w:ascii="Traditional Arabic" w:hAnsi="Traditional Arabic" w:cs="Traditional Arabic"/>
          <w:b/>
          <w:bCs/>
          <w:sz w:val="28"/>
          <w:szCs w:val="28"/>
          <w:rtl/>
        </w:rPr>
        <w:t>لمه</w:t>
      </w:r>
      <w:r w:rsidR="00133ECF" w:rsidRPr="00133ECF">
        <w:rPr>
          <w:rFonts w:ascii="Traditional Arabic" w:hAnsi="Traditional Arabic" w:cs="Traditional Arabic"/>
          <w:b/>
          <w:bCs/>
          <w:sz w:val="28"/>
          <w:szCs w:val="28"/>
          <w:rtl/>
        </w:rPr>
        <w:t xml:space="preserve">نة على </w:t>
      </w:r>
      <w:r w:rsidR="00133ECF" w:rsidRPr="00150198">
        <w:rPr>
          <w:rFonts w:ascii="Traditional Arabic" w:hAnsi="Traditional Arabic" w:cs="Traditional Arabic"/>
          <w:b/>
          <w:bCs/>
          <w:sz w:val="28"/>
          <w:szCs w:val="28"/>
          <w:rtl/>
        </w:rPr>
        <w:t>جودة التعليم</w:t>
      </w:r>
      <w:r w:rsidR="00133ECF" w:rsidRPr="00133ECF">
        <w:rPr>
          <w:rFonts w:ascii="Traditional Arabic" w:hAnsi="Traditional Arabic" w:cs="Traditional Arabic"/>
          <w:b/>
          <w:bCs/>
          <w:sz w:val="28"/>
          <w:szCs w:val="28"/>
          <w:rtl/>
        </w:rPr>
        <w:t xml:space="preserve"> في الجامعة الجزائرية؟</w:t>
      </w:r>
    </w:p>
    <w:p w:rsidR="007C3053" w:rsidRDefault="00133ECF" w:rsidP="00B17F5A">
      <w:pPr>
        <w:bidi/>
        <w:spacing w:line="240" w:lineRule="auto"/>
        <w:jc w:val="both"/>
        <w:rPr>
          <w:rFonts w:ascii="Traditional Arabic" w:hAnsi="Traditional Arabic" w:cs="Traditional Arabic"/>
          <w:sz w:val="28"/>
          <w:szCs w:val="28"/>
          <w:rtl/>
          <w:lang w:bidi="ar-DZ"/>
        </w:rPr>
      </w:pPr>
      <w:r w:rsidRPr="00150198">
        <w:rPr>
          <w:rFonts w:ascii="Traditional Arabic" w:hAnsi="Traditional Arabic" w:cs="Traditional Arabic"/>
          <w:sz w:val="28"/>
          <w:szCs w:val="28"/>
          <w:rtl/>
        </w:rPr>
        <w:t>وللإجابة</w:t>
      </w:r>
      <w:r w:rsidRPr="00133ECF">
        <w:rPr>
          <w:rFonts w:ascii="Traditional Arabic" w:hAnsi="Traditional Arabic" w:cs="Traditional Arabic"/>
          <w:sz w:val="28"/>
          <w:szCs w:val="28"/>
          <w:rtl/>
        </w:rPr>
        <w:t xml:space="preserve"> عن هذه</w:t>
      </w:r>
      <w:r w:rsidRPr="00150198">
        <w:rPr>
          <w:rFonts w:ascii="Traditional Arabic" w:hAnsi="Traditional Arabic" w:cs="Traditional Arabic"/>
          <w:sz w:val="28"/>
          <w:szCs w:val="28"/>
          <w:rtl/>
        </w:rPr>
        <w:t xml:space="preserve"> الإشكالية </w:t>
      </w:r>
      <w:r w:rsidR="00150198" w:rsidRPr="00133ECF">
        <w:rPr>
          <w:rFonts w:ascii="Traditional Arabic" w:hAnsi="Traditional Arabic" w:cs="Traditional Arabic" w:hint="cs"/>
          <w:sz w:val="28"/>
          <w:szCs w:val="28"/>
          <w:rtl/>
        </w:rPr>
        <w:t>يمكن</w:t>
      </w:r>
      <w:r w:rsidR="00150198" w:rsidRPr="00150198">
        <w:rPr>
          <w:rFonts w:ascii="Traditional Arabic" w:hAnsi="Traditional Arabic" w:cs="Traditional Arabic" w:hint="cs"/>
          <w:sz w:val="28"/>
          <w:szCs w:val="28"/>
          <w:rtl/>
        </w:rPr>
        <w:t xml:space="preserve"> صياغة</w:t>
      </w:r>
      <w:r w:rsidRPr="00150198">
        <w:rPr>
          <w:rFonts w:ascii="Traditional Arabic" w:hAnsi="Traditional Arabic" w:cs="Traditional Arabic"/>
          <w:sz w:val="28"/>
          <w:szCs w:val="28"/>
          <w:rtl/>
        </w:rPr>
        <w:t xml:space="preserve"> التساؤلات </w:t>
      </w:r>
      <w:r w:rsidRPr="00133ECF">
        <w:rPr>
          <w:rFonts w:ascii="Traditional Arabic" w:hAnsi="Traditional Arabic" w:cs="Traditional Arabic"/>
          <w:sz w:val="28"/>
          <w:szCs w:val="28"/>
          <w:rtl/>
        </w:rPr>
        <w:t>الفرعية</w:t>
      </w:r>
      <w:r w:rsidR="00130442">
        <w:rPr>
          <w:rFonts w:ascii="Traditional Arabic" w:hAnsi="Traditional Arabic" w:cs="Traditional Arabic"/>
          <w:sz w:val="28"/>
          <w:szCs w:val="28"/>
          <w:rtl/>
        </w:rPr>
        <w:t xml:space="preserve"> الآتي</w:t>
      </w:r>
      <w:r w:rsidR="00130442">
        <w:rPr>
          <w:rFonts w:ascii="Traditional Arabic" w:hAnsi="Traditional Arabic" w:cs="Traditional Arabic" w:hint="cs"/>
          <w:sz w:val="28"/>
          <w:szCs w:val="28"/>
          <w:rtl/>
        </w:rPr>
        <w:t>ة:</w:t>
      </w:r>
      <w:r w:rsidRPr="00133ECF">
        <w:rPr>
          <w:rFonts w:ascii="Traditional Arabic" w:hAnsi="Traditional Arabic" w:cs="Traditional Arabic"/>
          <w:sz w:val="28"/>
          <w:szCs w:val="28"/>
          <w:lang w:bidi="ar-DZ"/>
        </w:rPr>
        <w:t xml:space="preserve"> </w:t>
      </w:r>
    </w:p>
    <w:p w:rsidR="00D05D2C" w:rsidRDefault="00133ECF" w:rsidP="00B17F5A">
      <w:pPr>
        <w:pStyle w:val="Paragraphedeliste"/>
        <w:numPr>
          <w:ilvl w:val="0"/>
          <w:numId w:val="9"/>
        </w:numPr>
        <w:bidi/>
        <w:spacing w:line="240" w:lineRule="auto"/>
        <w:jc w:val="both"/>
        <w:rPr>
          <w:rFonts w:ascii="Traditional Arabic" w:hAnsi="Traditional Arabic" w:cs="Traditional Arabic"/>
          <w:sz w:val="28"/>
          <w:szCs w:val="28"/>
          <w:lang w:bidi="ar-DZ"/>
        </w:rPr>
      </w:pPr>
      <w:r w:rsidRPr="007C3053">
        <w:rPr>
          <w:rFonts w:ascii="Traditional Arabic" w:hAnsi="Traditional Arabic" w:cs="Traditional Arabic"/>
          <w:sz w:val="28"/>
          <w:szCs w:val="28"/>
          <w:rtl/>
        </w:rPr>
        <w:t xml:space="preserve">ما مستوى </w:t>
      </w:r>
      <w:r w:rsidR="00D05D2C">
        <w:rPr>
          <w:rFonts w:ascii="Traditional Arabic" w:hAnsi="Traditional Arabic" w:cs="Traditional Arabic" w:hint="cs"/>
          <w:sz w:val="28"/>
          <w:szCs w:val="28"/>
          <w:rtl/>
        </w:rPr>
        <w:t>أ</w:t>
      </w:r>
      <w:r w:rsidRPr="007C3053">
        <w:rPr>
          <w:rFonts w:ascii="Traditional Arabic" w:hAnsi="Traditional Arabic" w:cs="Traditional Arabic"/>
          <w:sz w:val="28"/>
          <w:szCs w:val="28"/>
          <w:rtl/>
        </w:rPr>
        <w:t xml:space="preserve">خلاقيات مهنة التدريس في الجامعة الجزائرية؟ </w:t>
      </w:r>
    </w:p>
    <w:p w:rsidR="00D05D2C" w:rsidRDefault="00133ECF" w:rsidP="00B17F5A">
      <w:pPr>
        <w:pStyle w:val="Paragraphedeliste"/>
        <w:numPr>
          <w:ilvl w:val="0"/>
          <w:numId w:val="9"/>
        </w:numPr>
        <w:bidi/>
        <w:spacing w:line="240" w:lineRule="auto"/>
        <w:jc w:val="both"/>
        <w:rPr>
          <w:rFonts w:ascii="Traditional Arabic" w:hAnsi="Traditional Arabic" w:cs="Traditional Arabic"/>
          <w:sz w:val="28"/>
          <w:szCs w:val="28"/>
          <w:lang w:bidi="ar-DZ"/>
        </w:rPr>
      </w:pPr>
      <w:r w:rsidRPr="00D05D2C">
        <w:rPr>
          <w:rFonts w:ascii="Traditional Arabic" w:hAnsi="Traditional Arabic" w:cs="Traditional Arabic"/>
          <w:sz w:val="28"/>
          <w:szCs w:val="28"/>
          <w:rtl/>
        </w:rPr>
        <w:t>ما</w:t>
      </w:r>
      <w:r w:rsidR="00D05D2C">
        <w:rPr>
          <w:rFonts w:ascii="Traditional Arabic" w:hAnsi="Traditional Arabic" w:cs="Traditional Arabic" w:hint="cs"/>
          <w:sz w:val="28"/>
          <w:szCs w:val="28"/>
          <w:rtl/>
        </w:rPr>
        <w:t xml:space="preserve"> </w:t>
      </w:r>
      <w:r w:rsidRPr="00D05D2C">
        <w:rPr>
          <w:rFonts w:ascii="Traditional Arabic" w:hAnsi="Traditional Arabic" w:cs="Traditional Arabic"/>
          <w:sz w:val="28"/>
          <w:szCs w:val="28"/>
          <w:rtl/>
        </w:rPr>
        <w:t xml:space="preserve">مستوى جودة التعليم في الجامعة الجزائرية؟ </w:t>
      </w:r>
    </w:p>
    <w:p w:rsidR="00133ECF" w:rsidRPr="00D05D2C" w:rsidRDefault="00133ECF" w:rsidP="00B17F5A">
      <w:pPr>
        <w:pStyle w:val="Paragraphedeliste"/>
        <w:numPr>
          <w:ilvl w:val="0"/>
          <w:numId w:val="9"/>
        </w:numPr>
        <w:bidi/>
        <w:spacing w:line="240" w:lineRule="auto"/>
        <w:jc w:val="both"/>
        <w:rPr>
          <w:rFonts w:ascii="Traditional Arabic" w:hAnsi="Traditional Arabic" w:cs="Traditional Arabic"/>
          <w:sz w:val="28"/>
          <w:szCs w:val="28"/>
          <w:lang w:bidi="ar-DZ"/>
        </w:rPr>
      </w:pPr>
      <w:r w:rsidRPr="00D05D2C">
        <w:rPr>
          <w:rFonts w:ascii="Traditional Arabic" w:hAnsi="Traditional Arabic" w:cs="Traditional Arabic"/>
          <w:sz w:val="28"/>
          <w:szCs w:val="28"/>
          <w:rtl/>
        </w:rPr>
        <w:t>ما طبيعة الع</w:t>
      </w:r>
      <w:r w:rsidR="00150198" w:rsidRPr="00D05D2C">
        <w:rPr>
          <w:rFonts w:ascii="Traditional Arabic" w:hAnsi="Traditional Arabic" w:cs="Traditional Arabic" w:hint="cs"/>
          <w:sz w:val="28"/>
          <w:szCs w:val="28"/>
          <w:rtl/>
          <w:lang w:bidi="ar-DZ"/>
        </w:rPr>
        <w:t>لا</w:t>
      </w:r>
      <w:r w:rsidRPr="00D05D2C">
        <w:rPr>
          <w:rFonts w:ascii="Traditional Arabic" w:hAnsi="Traditional Arabic" w:cs="Traditional Arabic"/>
          <w:sz w:val="28"/>
          <w:szCs w:val="28"/>
          <w:rtl/>
        </w:rPr>
        <w:t xml:space="preserve">قة والتأثير بين أخلاقيات المهنة لدى الأستاذ في مجال علاقته بـ (الإدارة، </w:t>
      </w:r>
      <w:r w:rsidR="00150198" w:rsidRPr="00D05D2C">
        <w:rPr>
          <w:rFonts w:ascii="Traditional Arabic" w:hAnsi="Traditional Arabic" w:cs="Traditional Arabic" w:hint="cs"/>
          <w:sz w:val="28"/>
          <w:szCs w:val="28"/>
          <w:rtl/>
        </w:rPr>
        <w:t>والطلبة) ومستو</w:t>
      </w:r>
      <w:r w:rsidR="00150198" w:rsidRPr="00D05D2C">
        <w:rPr>
          <w:rFonts w:ascii="Traditional Arabic" w:hAnsi="Traditional Arabic" w:cs="Traditional Arabic" w:hint="eastAsia"/>
          <w:sz w:val="28"/>
          <w:szCs w:val="28"/>
          <w:rtl/>
        </w:rPr>
        <w:t>ى</w:t>
      </w:r>
      <w:r w:rsidR="00684DB5" w:rsidRPr="00D05D2C">
        <w:rPr>
          <w:rFonts w:ascii="Traditional Arabic" w:hAnsi="Traditional Arabic" w:cs="Traditional Arabic" w:hint="cs"/>
          <w:sz w:val="28"/>
          <w:szCs w:val="28"/>
          <w:rtl/>
        </w:rPr>
        <w:t xml:space="preserve"> </w:t>
      </w:r>
      <w:r w:rsidRPr="00D05D2C">
        <w:rPr>
          <w:rFonts w:ascii="Traditional Arabic" w:hAnsi="Traditional Arabic" w:cs="Traditional Arabic"/>
          <w:sz w:val="28"/>
          <w:szCs w:val="28"/>
          <w:rtl/>
        </w:rPr>
        <w:t>جودة التعليم في الجامعة</w:t>
      </w:r>
      <w:r w:rsidR="00574E57">
        <w:rPr>
          <w:rFonts w:ascii="Traditional Arabic" w:hAnsi="Traditional Arabic" w:cs="Traditional Arabic" w:hint="cs"/>
          <w:sz w:val="28"/>
          <w:szCs w:val="28"/>
          <w:rtl/>
        </w:rPr>
        <w:t xml:space="preserve"> </w:t>
      </w:r>
      <w:r w:rsidRPr="00D05D2C">
        <w:rPr>
          <w:rFonts w:ascii="Traditional Arabic" w:hAnsi="Traditional Arabic" w:cs="Traditional Arabic"/>
          <w:sz w:val="28"/>
          <w:szCs w:val="28"/>
          <w:rtl/>
        </w:rPr>
        <w:t xml:space="preserve">الجزائرية؟ </w:t>
      </w:r>
    </w:p>
    <w:p w:rsidR="00133ECF" w:rsidRPr="00755D8B" w:rsidRDefault="00133ECF" w:rsidP="00B17F5A">
      <w:pPr>
        <w:bidi/>
        <w:spacing w:line="240" w:lineRule="auto"/>
        <w:jc w:val="both"/>
        <w:rPr>
          <w:rFonts w:ascii="Traditional Arabic" w:hAnsi="Traditional Arabic" w:cs="Traditional Arabic"/>
          <w:b/>
          <w:bCs/>
          <w:sz w:val="28"/>
          <w:szCs w:val="28"/>
          <w:lang w:bidi="ar-DZ"/>
        </w:rPr>
      </w:pPr>
      <w:r w:rsidRPr="00133ECF">
        <w:rPr>
          <w:rFonts w:ascii="Traditional Arabic" w:hAnsi="Traditional Arabic" w:cs="Traditional Arabic"/>
          <w:b/>
          <w:bCs/>
          <w:sz w:val="28"/>
          <w:szCs w:val="28"/>
          <w:rtl/>
        </w:rPr>
        <w:t>فرضيات</w:t>
      </w:r>
      <w:r w:rsidRPr="00150198">
        <w:rPr>
          <w:rFonts w:ascii="Traditional Arabic" w:hAnsi="Traditional Arabic" w:cs="Traditional Arabic"/>
          <w:b/>
          <w:bCs/>
          <w:sz w:val="28"/>
          <w:szCs w:val="28"/>
          <w:rtl/>
        </w:rPr>
        <w:t xml:space="preserve"> ا</w:t>
      </w:r>
      <w:r w:rsidR="00D51E75">
        <w:rPr>
          <w:rFonts w:ascii="Traditional Arabic" w:hAnsi="Traditional Arabic" w:cs="Traditional Arabic"/>
          <w:b/>
          <w:bCs/>
          <w:sz w:val="28"/>
          <w:szCs w:val="28"/>
          <w:rtl/>
        </w:rPr>
        <w:t>لدراس</w:t>
      </w:r>
      <w:r w:rsidR="00D51E75">
        <w:rPr>
          <w:rFonts w:ascii="Traditional Arabic" w:hAnsi="Traditional Arabic" w:cs="Traditional Arabic" w:hint="cs"/>
          <w:b/>
          <w:bCs/>
          <w:sz w:val="28"/>
          <w:szCs w:val="28"/>
          <w:rtl/>
        </w:rPr>
        <w:t>ة:</w:t>
      </w:r>
      <w:r w:rsidRPr="00133ECF">
        <w:rPr>
          <w:rFonts w:ascii="Traditional Arabic" w:hAnsi="Traditional Arabic" w:cs="Traditional Arabic"/>
          <w:b/>
          <w:bCs/>
          <w:sz w:val="28"/>
          <w:szCs w:val="28"/>
          <w:lang w:bidi="ar-DZ"/>
        </w:rPr>
        <w:t xml:space="preserve"> </w:t>
      </w:r>
      <w:r w:rsidRPr="00133ECF">
        <w:rPr>
          <w:rFonts w:ascii="Traditional Arabic" w:hAnsi="Traditional Arabic" w:cs="Traditional Arabic"/>
          <w:sz w:val="28"/>
          <w:szCs w:val="28"/>
          <w:rtl/>
        </w:rPr>
        <w:t>تستند الدراسة</w:t>
      </w:r>
      <w:r w:rsidR="00D51E75">
        <w:rPr>
          <w:rFonts w:ascii="Traditional Arabic" w:hAnsi="Traditional Arabic" w:cs="Traditional Arabic" w:hint="cs"/>
          <w:sz w:val="28"/>
          <w:szCs w:val="28"/>
          <w:rtl/>
        </w:rPr>
        <w:t xml:space="preserve"> </w:t>
      </w:r>
      <w:r w:rsidRPr="00133ECF">
        <w:rPr>
          <w:rFonts w:ascii="Traditional Arabic" w:hAnsi="Traditional Arabic" w:cs="Traditional Arabic"/>
          <w:sz w:val="28"/>
          <w:szCs w:val="28"/>
          <w:rtl/>
        </w:rPr>
        <w:t>الحالية</w:t>
      </w:r>
      <w:r w:rsidR="00D51E75">
        <w:rPr>
          <w:rFonts w:ascii="Traditional Arabic" w:hAnsi="Traditional Arabic" w:cs="Traditional Arabic" w:hint="cs"/>
          <w:sz w:val="28"/>
          <w:szCs w:val="28"/>
          <w:rtl/>
        </w:rPr>
        <w:t xml:space="preserve"> </w:t>
      </w:r>
      <w:r w:rsidRPr="00133ECF">
        <w:rPr>
          <w:rFonts w:ascii="Traditional Arabic" w:hAnsi="Traditional Arabic" w:cs="Traditional Arabic"/>
          <w:sz w:val="28"/>
          <w:szCs w:val="28"/>
          <w:rtl/>
        </w:rPr>
        <w:t>إلى</w:t>
      </w:r>
      <w:r w:rsidR="00D51E75">
        <w:rPr>
          <w:rFonts w:ascii="Traditional Arabic" w:hAnsi="Traditional Arabic" w:cs="Traditional Arabic" w:hint="cs"/>
          <w:sz w:val="28"/>
          <w:szCs w:val="28"/>
          <w:rtl/>
        </w:rPr>
        <w:t xml:space="preserve"> </w:t>
      </w:r>
      <w:r w:rsidR="00D51E75">
        <w:rPr>
          <w:rFonts w:ascii="Traditional Arabic" w:hAnsi="Traditional Arabic" w:cs="Traditional Arabic"/>
          <w:sz w:val="28"/>
          <w:szCs w:val="28"/>
          <w:rtl/>
        </w:rPr>
        <w:t>فرضيتين رئيستين؛ هم</w:t>
      </w:r>
      <w:r w:rsidR="00D51E75">
        <w:rPr>
          <w:rFonts w:ascii="Traditional Arabic" w:hAnsi="Traditional Arabic" w:cs="Traditional Arabic" w:hint="cs"/>
          <w:sz w:val="28"/>
          <w:szCs w:val="28"/>
          <w:rtl/>
        </w:rPr>
        <w:t>ا:</w:t>
      </w:r>
      <w:r w:rsidRPr="00133ECF">
        <w:rPr>
          <w:rFonts w:ascii="Traditional Arabic" w:hAnsi="Traditional Arabic" w:cs="Traditional Arabic"/>
          <w:sz w:val="28"/>
          <w:szCs w:val="28"/>
          <w:lang w:bidi="ar-DZ"/>
        </w:rPr>
        <w:t xml:space="preserve"> </w:t>
      </w:r>
    </w:p>
    <w:p w:rsidR="009D5FA0" w:rsidRPr="009D5FA0" w:rsidRDefault="00133ECF" w:rsidP="009D5FA0">
      <w:pPr>
        <w:pStyle w:val="Paragraphedeliste"/>
        <w:numPr>
          <w:ilvl w:val="0"/>
          <w:numId w:val="10"/>
        </w:numPr>
        <w:bidi/>
        <w:spacing w:line="240" w:lineRule="auto"/>
        <w:jc w:val="both"/>
        <w:rPr>
          <w:rFonts w:ascii="Traditional Arabic" w:hAnsi="Traditional Arabic" w:cs="Traditional Arabic"/>
          <w:b/>
          <w:bCs/>
          <w:sz w:val="28"/>
          <w:szCs w:val="28"/>
          <w:lang w:bidi="ar-DZ"/>
        </w:rPr>
      </w:pPr>
      <w:r w:rsidRPr="00755D8B">
        <w:rPr>
          <w:rFonts w:ascii="Traditional Arabic" w:hAnsi="Traditional Arabic" w:cs="Traditional Arabic"/>
          <w:b/>
          <w:bCs/>
          <w:sz w:val="28"/>
          <w:szCs w:val="28"/>
          <w:rtl/>
        </w:rPr>
        <w:lastRenderedPageBreak/>
        <w:t>الفرضية</w:t>
      </w:r>
      <w:r w:rsidR="00755D8B">
        <w:rPr>
          <w:rFonts w:ascii="Traditional Arabic" w:hAnsi="Traditional Arabic" w:cs="Traditional Arabic" w:hint="cs"/>
          <w:b/>
          <w:bCs/>
          <w:sz w:val="28"/>
          <w:szCs w:val="28"/>
          <w:rtl/>
        </w:rPr>
        <w:t xml:space="preserve"> </w:t>
      </w:r>
      <w:r w:rsidRPr="00755D8B">
        <w:rPr>
          <w:rFonts w:ascii="Traditional Arabic" w:hAnsi="Traditional Arabic" w:cs="Traditional Arabic"/>
          <w:b/>
          <w:bCs/>
          <w:sz w:val="28"/>
          <w:szCs w:val="28"/>
          <w:rtl/>
        </w:rPr>
        <w:t xml:space="preserve">الرئيسة </w:t>
      </w:r>
      <w:r w:rsidR="00755D8B">
        <w:rPr>
          <w:rFonts w:ascii="Traditional Arabic" w:hAnsi="Traditional Arabic" w:cs="Traditional Arabic"/>
          <w:b/>
          <w:bCs/>
          <w:sz w:val="28"/>
          <w:szCs w:val="28"/>
          <w:rtl/>
        </w:rPr>
        <w:t>الأول</w:t>
      </w:r>
      <w:r w:rsidR="00755D8B">
        <w:rPr>
          <w:rFonts w:ascii="Traditional Arabic" w:hAnsi="Traditional Arabic" w:cs="Traditional Arabic" w:hint="cs"/>
          <w:b/>
          <w:bCs/>
          <w:sz w:val="28"/>
          <w:szCs w:val="28"/>
          <w:rtl/>
        </w:rPr>
        <w:t>ى:</w:t>
      </w:r>
      <w:r w:rsidRPr="00755D8B">
        <w:rPr>
          <w:rFonts w:ascii="Traditional Arabic" w:hAnsi="Traditional Arabic" w:cs="Traditional Arabic"/>
          <w:b/>
          <w:bCs/>
          <w:sz w:val="28"/>
          <w:szCs w:val="28"/>
          <w:lang w:bidi="ar-DZ"/>
        </w:rPr>
        <w:t xml:space="preserve"> </w:t>
      </w:r>
      <w:r w:rsidRPr="00755D8B">
        <w:rPr>
          <w:rFonts w:ascii="Traditional Arabic" w:hAnsi="Traditional Arabic" w:cs="Traditional Arabic"/>
          <w:sz w:val="28"/>
          <w:szCs w:val="28"/>
          <w:rtl/>
        </w:rPr>
        <w:t xml:space="preserve">توجد علاقة ذات دلالة إحصائية عند مستوى </w:t>
      </w:r>
      <w:r w:rsidR="0061661E" w:rsidRPr="00755D8B">
        <w:rPr>
          <w:rFonts w:ascii="Traditional Arabic" w:hAnsi="Traditional Arabic" w:cs="Traditional Arabic" w:hint="cs"/>
          <w:sz w:val="28"/>
          <w:szCs w:val="28"/>
          <w:rtl/>
        </w:rPr>
        <w:t>دلالة</w:t>
      </w:r>
      <w:r w:rsidR="00E9023B">
        <w:rPr>
          <w:rFonts w:ascii="Traditional Arabic" w:hAnsi="Traditional Arabic" w:cs="Traditional Arabic" w:hint="cs"/>
          <w:sz w:val="28"/>
          <w:szCs w:val="28"/>
          <w:rtl/>
        </w:rPr>
        <w:t xml:space="preserve"> </w:t>
      </w:r>
      <w:r w:rsidR="0061661E" w:rsidRPr="00E9023B">
        <w:rPr>
          <w:rFonts w:ascii="Traditional Arabic" w:hAnsi="Traditional Arabic" w:cs="Traditional Arabic" w:hint="cs"/>
          <w:b/>
          <w:bCs/>
          <w:sz w:val="28"/>
          <w:szCs w:val="28"/>
          <w:rtl/>
        </w:rPr>
        <w:t>(</w:t>
      </w:r>
      <w:r w:rsidRPr="00E9023B">
        <w:rPr>
          <w:rFonts w:ascii="Cambria" w:hAnsi="Cambria" w:cs="Cambria"/>
          <w:b/>
          <w:bCs/>
          <w:sz w:val="28"/>
          <w:szCs w:val="28"/>
          <w:lang w:bidi="ar-DZ"/>
        </w:rPr>
        <w:t>α</w:t>
      </w:r>
      <w:r w:rsidRPr="00E9023B">
        <w:rPr>
          <w:rFonts w:ascii="Times New Roman" w:hAnsi="Times New Roman" w:cs="Times New Roman"/>
          <w:b/>
          <w:bCs/>
          <w:sz w:val="28"/>
          <w:szCs w:val="28"/>
          <w:lang w:bidi="ar-DZ"/>
        </w:rPr>
        <w:t>≤</w:t>
      </w:r>
      <w:r w:rsidRPr="00E9023B">
        <w:rPr>
          <w:rFonts w:ascii="Traditional Arabic" w:hAnsi="Traditional Arabic" w:cs="Traditional Arabic"/>
          <w:b/>
          <w:bCs/>
          <w:sz w:val="28"/>
          <w:szCs w:val="28"/>
          <w:lang w:bidi="ar-DZ"/>
        </w:rPr>
        <w:t>0.05</w:t>
      </w:r>
      <w:r w:rsidRPr="00E9023B">
        <w:rPr>
          <w:rFonts w:ascii="Traditional Arabic" w:hAnsi="Traditional Arabic" w:cs="Traditional Arabic"/>
          <w:b/>
          <w:bCs/>
          <w:sz w:val="28"/>
          <w:szCs w:val="28"/>
          <w:rtl/>
          <w:lang w:bidi="ar-DZ"/>
        </w:rPr>
        <w:t>)</w:t>
      </w:r>
      <w:r w:rsidRPr="00755D8B">
        <w:rPr>
          <w:rFonts w:ascii="Traditional Arabic" w:hAnsi="Traditional Arabic" w:cs="Traditional Arabic"/>
          <w:sz w:val="28"/>
          <w:szCs w:val="28"/>
          <w:rtl/>
          <w:lang w:bidi="ar-DZ"/>
        </w:rPr>
        <w:t xml:space="preserve"> </w:t>
      </w:r>
      <w:r w:rsidRPr="00755D8B">
        <w:rPr>
          <w:rFonts w:ascii="Traditional Arabic" w:hAnsi="Traditional Arabic" w:cs="Traditional Arabic"/>
          <w:sz w:val="28"/>
          <w:szCs w:val="28"/>
          <w:rtl/>
        </w:rPr>
        <w:t>بين أخلاقيات</w:t>
      </w:r>
      <w:r w:rsidR="00E9023B">
        <w:rPr>
          <w:rFonts w:ascii="Traditional Arabic" w:hAnsi="Traditional Arabic" w:cs="Traditional Arabic" w:hint="cs"/>
          <w:sz w:val="28"/>
          <w:szCs w:val="28"/>
          <w:rtl/>
        </w:rPr>
        <w:t xml:space="preserve"> </w:t>
      </w:r>
      <w:r w:rsidRPr="00755D8B">
        <w:rPr>
          <w:rFonts w:ascii="Traditional Arabic" w:hAnsi="Traditional Arabic" w:cs="Traditional Arabic"/>
          <w:sz w:val="28"/>
          <w:szCs w:val="28"/>
          <w:rtl/>
        </w:rPr>
        <w:t>المهنة لدى الأستاذ الجامعي</w:t>
      </w:r>
      <w:r w:rsidR="00E9023B">
        <w:rPr>
          <w:rFonts w:ascii="Traditional Arabic" w:hAnsi="Traditional Arabic" w:cs="Traditional Arabic" w:hint="cs"/>
          <w:sz w:val="28"/>
          <w:szCs w:val="28"/>
          <w:rtl/>
        </w:rPr>
        <w:t xml:space="preserve"> </w:t>
      </w:r>
      <w:r w:rsidRPr="00755D8B">
        <w:rPr>
          <w:rFonts w:ascii="Traditional Arabic" w:hAnsi="Traditional Arabic" w:cs="Traditional Arabic"/>
          <w:sz w:val="28"/>
          <w:szCs w:val="28"/>
          <w:rtl/>
        </w:rPr>
        <w:t xml:space="preserve">في مجال علاقته بـ </w:t>
      </w:r>
      <w:r w:rsidR="00E9023B">
        <w:rPr>
          <w:rFonts w:ascii="Traditional Arabic" w:hAnsi="Traditional Arabic" w:cs="Traditional Arabic"/>
          <w:sz w:val="28"/>
          <w:szCs w:val="28"/>
          <w:rtl/>
        </w:rPr>
        <w:t>(ال</w:t>
      </w:r>
      <w:r w:rsidR="00E9023B">
        <w:rPr>
          <w:rFonts w:ascii="Traditional Arabic" w:hAnsi="Traditional Arabic" w:cs="Traditional Arabic" w:hint="cs"/>
          <w:sz w:val="28"/>
          <w:szCs w:val="28"/>
          <w:rtl/>
        </w:rPr>
        <w:t>إ</w:t>
      </w:r>
      <w:r w:rsidRPr="00755D8B">
        <w:rPr>
          <w:rFonts w:ascii="Traditional Arabic" w:hAnsi="Traditional Arabic" w:cs="Traditional Arabic"/>
          <w:sz w:val="28"/>
          <w:szCs w:val="28"/>
          <w:rtl/>
        </w:rPr>
        <w:t>دارة،</w:t>
      </w:r>
      <w:r w:rsidR="00E9023B">
        <w:rPr>
          <w:rFonts w:ascii="Traditional Arabic" w:hAnsi="Traditional Arabic" w:cs="Traditional Arabic" w:hint="cs"/>
          <w:sz w:val="28"/>
          <w:szCs w:val="28"/>
          <w:rtl/>
        </w:rPr>
        <w:t xml:space="preserve"> </w:t>
      </w:r>
      <w:r w:rsidRPr="00755D8B">
        <w:rPr>
          <w:rFonts w:ascii="Traditional Arabic" w:hAnsi="Traditional Arabic" w:cs="Traditional Arabic"/>
          <w:sz w:val="28"/>
          <w:szCs w:val="28"/>
          <w:rtl/>
        </w:rPr>
        <w:t xml:space="preserve">والطلبة) ومستوى جودة التعليم </w:t>
      </w:r>
      <w:r w:rsidR="00E9023B">
        <w:rPr>
          <w:rFonts w:ascii="Traditional Arabic" w:hAnsi="Traditional Arabic" w:cs="Traditional Arabic"/>
          <w:sz w:val="28"/>
          <w:szCs w:val="28"/>
          <w:rtl/>
        </w:rPr>
        <w:t>الذي يقدم</w:t>
      </w:r>
      <w:r w:rsidR="00E9023B">
        <w:rPr>
          <w:rFonts w:ascii="Traditional Arabic" w:hAnsi="Traditional Arabic" w:cs="Traditional Arabic" w:hint="cs"/>
          <w:sz w:val="28"/>
          <w:szCs w:val="28"/>
          <w:rtl/>
        </w:rPr>
        <w:t>ه.</w:t>
      </w:r>
    </w:p>
    <w:p w:rsidR="006739FB" w:rsidRPr="009D5FA0" w:rsidRDefault="00133ECF" w:rsidP="000D337D">
      <w:pPr>
        <w:pStyle w:val="Paragraphedeliste"/>
        <w:numPr>
          <w:ilvl w:val="0"/>
          <w:numId w:val="10"/>
        </w:numPr>
        <w:bidi/>
        <w:spacing w:line="240" w:lineRule="auto"/>
        <w:jc w:val="both"/>
        <w:rPr>
          <w:rFonts w:ascii="Traditional Arabic" w:hAnsi="Traditional Arabic" w:cs="Traditional Arabic"/>
          <w:b/>
          <w:bCs/>
          <w:sz w:val="28"/>
          <w:szCs w:val="28"/>
          <w:rtl/>
          <w:lang w:bidi="ar-DZ"/>
        </w:rPr>
      </w:pPr>
      <w:r w:rsidRPr="009D5FA0">
        <w:rPr>
          <w:rFonts w:ascii="Traditional Arabic" w:hAnsi="Traditional Arabic" w:cs="Traditional Arabic"/>
          <w:b/>
          <w:bCs/>
          <w:sz w:val="28"/>
          <w:szCs w:val="28"/>
          <w:rtl/>
        </w:rPr>
        <w:t>الفرضية</w:t>
      </w:r>
      <w:r w:rsidR="009D5FA0">
        <w:rPr>
          <w:rFonts w:ascii="Traditional Arabic" w:hAnsi="Traditional Arabic" w:cs="Traditional Arabic" w:hint="cs"/>
          <w:b/>
          <w:bCs/>
          <w:sz w:val="28"/>
          <w:szCs w:val="28"/>
          <w:rtl/>
        </w:rPr>
        <w:t xml:space="preserve"> </w:t>
      </w:r>
      <w:r w:rsidRPr="009D5FA0">
        <w:rPr>
          <w:rFonts w:ascii="Traditional Arabic" w:hAnsi="Traditional Arabic" w:cs="Traditional Arabic"/>
          <w:b/>
          <w:bCs/>
          <w:sz w:val="28"/>
          <w:szCs w:val="28"/>
          <w:rtl/>
        </w:rPr>
        <w:t>الرئيسة الثانية</w:t>
      </w:r>
      <w:r w:rsidR="009D5FA0">
        <w:rPr>
          <w:rFonts w:ascii="Traditional Arabic" w:hAnsi="Traditional Arabic" w:cs="Traditional Arabic" w:hint="cs"/>
          <w:b/>
          <w:bCs/>
          <w:sz w:val="28"/>
          <w:szCs w:val="28"/>
          <w:rtl/>
          <w:lang w:bidi="ar-DZ"/>
        </w:rPr>
        <w:t xml:space="preserve">: </w:t>
      </w:r>
      <w:r w:rsidRPr="009D5FA0">
        <w:rPr>
          <w:rFonts w:ascii="Traditional Arabic" w:hAnsi="Traditional Arabic" w:cs="Traditional Arabic"/>
          <w:sz w:val="28"/>
          <w:szCs w:val="28"/>
          <w:rtl/>
        </w:rPr>
        <w:t>تؤثر أخلاقيات ا</w:t>
      </w:r>
      <w:r w:rsidR="00150198" w:rsidRPr="009D5FA0">
        <w:rPr>
          <w:rFonts w:ascii="Traditional Arabic" w:hAnsi="Traditional Arabic" w:cs="Traditional Arabic" w:hint="cs"/>
          <w:sz w:val="28"/>
          <w:szCs w:val="28"/>
          <w:rtl/>
        </w:rPr>
        <w:t>لمه</w:t>
      </w:r>
      <w:r w:rsidRPr="009D5FA0">
        <w:rPr>
          <w:rFonts w:ascii="Traditional Arabic" w:hAnsi="Traditional Arabic" w:cs="Traditional Arabic"/>
          <w:sz w:val="28"/>
          <w:szCs w:val="28"/>
          <w:rtl/>
        </w:rPr>
        <w:t>نة لدى الأستاذ الجامعي</w:t>
      </w:r>
      <w:r w:rsidR="008D7672">
        <w:rPr>
          <w:rFonts w:ascii="Traditional Arabic" w:hAnsi="Traditional Arabic" w:cs="Traditional Arabic" w:hint="cs"/>
          <w:sz w:val="28"/>
          <w:szCs w:val="28"/>
          <w:rtl/>
          <w:lang w:bidi="ar-DZ"/>
        </w:rPr>
        <w:t xml:space="preserve"> </w:t>
      </w:r>
      <w:r w:rsidRPr="009D5FA0">
        <w:rPr>
          <w:rFonts w:ascii="Traditional Arabic" w:hAnsi="Traditional Arabic" w:cs="Traditional Arabic"/>
          <w:sz w:val="28"/>
          <w:szCs w:val="28"/>
          <w:rtl/>
        </w:rPr>
        <w:t>في مجال علاقته</w:t>
      </w:r>
      <w:r w:rsidR="008D7672">
        <w:rPr>
          <w:rFonts w:ascii="Traditional Arabic" w:hAnsi="Traditional Arabic" w:cs="Traditional Arabic" w:hint="cs"/>
          <w:sz w:val="28"/>
          <w:szCs w:val="28"/>
          <w:rtl/>
        </w:rPr>
        <w:t xml:space="preserve"> </w:t>
      </w:r>
      <w:r w:rsidR="000D337D" w:rsidRPr="00755D8B">
        <w:rPr>
          <w:rFonts w:ascii="Traditional Arabic" w:hAnsi="Traditional Arabic" w:cs="Traditional Arabic"/>
          <w:sz w:val="28"/>
          <w:szCs w:val="28"/>
          <w:rtl/>
        </w:rPr>
        <w:t xml:space="preserve">بـ </w:t>
      </w:r>
      <w:r w:rsidR="000D337D">
        <w:rPr>
          <w:rFonts w:ascii="Traditional Arabic" w:hAnsi="Traditional Arabic" w:cs="Traditional Arabic"/>
          <w:sz w:val="28"/>
          <w:szCs w:val="28"/>
          <w:rtl/>
        </w:rPr>
        <w:t>(ال</w:t>
      </w:r>
      <w:r w:rsidR="000D337D">
        <w:rPr>
          <w:rFonts w:ascii="Traditional Arabic" w:hAnsi="Traditional Arabic" w:cs="Traditional Arabic" w:hint="cs"/>
          <w:sz w:val="28"/>
          <w:szCs w:val="28"/>
          <w:rtl/>
        </w:rPr>
        <w:t>إ</w:t>
      </w:r>
      <w:r w:rsidR="000D337D" w:rsidRPr="00755D8B">
        <w:rPr>
          <w:rFonts w:ascii="Traditional Arabic" w:hAnsi="Traditional Arabic" w:cs="Traditional Arabic"/>
          <w:sz w:val="28"/>
          <w:szCs w:val="28"/>
          <w:rtl/>
        </w:rPr>
        <w:t>دارة،</w:t>
      </w:r>
      <w:r w:rsidR="000D337D">
        <w:rPr>
          <w:rFonts w:ascii="Traditional Arabic" w:hAnsi="Traditional Arabic" w:cs="Traditional Arabic" w:hint="cs"/>
          <w:sz w:val="28"/>
          <w:szCs w:val="28"/>
          <w:rtl/>
        </w:rPr>
        <w:t xml:space="preserve"> </w:t>
      </w:r>
      <w:r w:rsidR="000D337D">
        <w:rPr>
          <w:rFonts w:ascii="Traditional Arabic" w:hAnsi="Traditional Arabic" w:cs="Traditional Arabic"/>
          <w:sz w:val="28"/>
          <w:szCs w:val="28"/>
          <w:rtl/>
        </w:rPr>
        <w:t>والطلبة)</w:t>
      </w:r>
      <w:r w:rsidR="00DC72CF">
        <w:rPr>
          <w:rFonts w:ascii="Traditional Arabic" w:hAnsi="Traditional Arabic" w:cs="Traditional Arabic" w:hint="cs"/>
          <w:sz w:val="28"/>
          <w:szCs w:val="28"/>
          <w:rtl/>
        </w:rPr>
        <w:t>؛</w:t>
      </w:r>
      <w:r w:rsidR="008D7672">
        <w:rPr>
          <w:rFonts w:ascii="Traditional Arabic" w:hAnsi="Traditional Arabic" w:cs="Traditional Arabic"/>
          <w:sz w:val="28"/>
          <w:szCs w:val="28"/>
          <w:rtl/>
        </w:rPr>
        <w:t xml:space="preserve"> تأثي</w:t>
      </w:r>
      <w:r w:rsidR="008D7672">
        <w:rPr>
          <w:rFonts w:ascii="Traditional Arabic" w:hAnsi="Traditional Arabic" w:cs="Traditional Arabic" w:hint="cs"/>
          <w:sz w:val="28"/>
          <w:szCs w:val="28"/>
          <w:rtl/>
        </w:rPr>
        <w:t>را</w:t>
      </w:r>
      <w:r w:rsidRPr="009D5FA0">
        <w:rPr>
          <w:rFonts w:ascii="Traditional Arabic" w:hAnsi="Traditional Arabic" w:cs="Traditional Arabic"/>
          <w:sz w:val="28"/>
          <w:szCs w:val="28"/>
          <w:rtl/>
        </w:rPr>
        <w:t xml:space="preserve"> ذا دلالة إحصائية عند مستوى دلالة</w:t>
      </w:r>
      <w:r w:rsidR="00DC72CF">
        <w:rPr>
          <w:rFonts w:ascii="Traditional Arabic" w:hAnsi="Traditional Arabic" w:cs="Traditional Arabic" w:hint="cs"/>
          <w:sz w:val="28"/>
          <w:szCs w:val="28"/>
          <w:rtl/>
        </w:rPr>
        <w:t xml:space="preserve"> </w:t>
      </w:r>
      <w:r w:rsidR="008D7672" w:rsidRPr="00E9023B">
        <w:rPr>
          <w:rFonts w:ascii="Traditional Arabic" w:hAnsi="Traditional Arabic" w:cs="Traditional Arabic" w:hint="cs"/>
          <w:b/>
          <w:bCs/>
          <w:sz w:val="28"/>
          <w:szCs w:val="28"/>
          <w:rtl/>
        </w:rPr>
        <w:t>(</w:t>
      </w:r>
      <w:r w:rsidR="008D7672" w:rsidRPr="00E9023B">
        <w:rPr>
          <w:rFonts w:ascii="Cambria" w:hAnsi="Cambria" w:cs="Cambria"/>
          <w:b/>
          <w:bCs/>
          <w:sz w:val="28"/>
          <w:szCs w:val="28"/>
          <w:lang w:bidi="ar-DZ"/>
        </w:rPr>
        <w:t>α</w:t>
      </w:r>
      <w:r w:rsidR="008D7672" w:rsidRPr="00E9023B">
        <w:rPr>
          <w:rFonts w:ascii="Times New Roman" w:hAnsi="Times New Roman" w:cs="Times New Roman"/>
          <w:b/>
          <w:bCs/>
          <w:sz w:val="28"/>
          <w:szCs w:val="28"/>
          <w:lang w:bidi="ar-DZ"/>
        </w:rPr>
        <w:t>≤</w:t>
      </w:r>
      <w:r w:rsidR="008D7672" w:rsidRPr="00E9023B">
        <w:rPr>
          <w:rFonts w:ascii="Traditional Arabic" w:hAnsi="Traditional Arabic" w:cs="Traditional Arabic"/>
          <w:b/>
          <w:bCs/>
          <w:sz w:val="28"/>
          <w:szCs w:val="28"/>
          <w:lang w:bidi="ar-DZ"/>
        </w:rPr>
        <w:t>0.05</w:t>
      </w:r>
      <w:r w:rsidR="008D7672" w:rsidRPr="00E9023B">
        <w:rPr>
          <w:rFonts w:ascii="Traditional Arabic" w:hAnsi="Traditional Arabic" w:cs="Traditional Arabic"/>
          <w:b/>
          <w:bCs/>
          <w:sz w:val="28"/>
          <w:szCs w:val="28"/>
          <w:rtl/>
          <w:lang w:bidi="ar-DZ"/>
        </w:rPr>
        <w:t>)</w:t>
      </w:r>
      <w:r w:rsidR="008D7672">
        <w:rPr>
          <w:rFonts w:ascii="Traditional Arabic" w:hAnsi="Traditional Arabic" w:cs="Traditional Arabic" w:hint="cs"/>
          <w:b/>
          <w:bCs/>
          <w:sz w:val="28"/>
          <w:szCs w:val="28"/>
          <w:rtl/>
          <w:lang w:bidi="ar-DZ"/>
        </w:rPr>
        <w:t xml:space="preserve"> </w:t>
      </w:r>
      <w:r w:rsidRPr="009D5FA0">
        <w:rPr>
          <w:rFonts w:ascii="Traditional Arabic" w:hAnsi="Traditional Arabic" w:cs="Traditional Arabic"/>
          <w:sz w:val="28"/>
          <w:szCs w:val="28"/>
          <w:rtl/>
        </w:rPr>
        <w:t>على جو</w:t>
      </w:r>
      <w:r w:rsidR="00DC72CF">
        <w:rPr>
          <w:rFonts w:ascii="Traditional Arabic" w:hAnsi="Traditional Arabic" w:cs="Traditional Arabic"/>
          <w:sz w:val="28"/>
          <w:szCs w:val="28"/>
          <w:rtl/>
        </w:rPr>
        <w:t>دة التعليم في الجامعة الجزائرية</w:t>
      </w:r>
      <w:r w:rsidR="00DC72CF">
        <w:rPr>
          <w:rFonts w:ascii="Traditional Arabic" w:hAnsi="Traditional Arabic" w:cs="Traditional Arabic" w:hint="cs"/>
          <w:sz w:val="28"/>
          <w:szCs w:val="28"/>
          <w:rtl/>
        </w:rPr>
        <w:t>.</w:t>
      </w:r>
    </w:p>
    <w:p w:rsidR="001E7073" w:rsidRPr="003C37FB" w:rsidRDefault="006739FB" w:rsidP="00CA308C">
      <w:pPr>
        <w:bidi/>
        <w:spacing w:line="240" w:lineRule="auto"/>
        <w:jc w:val="both"/>
        <w:rPr>
          <w:rFonts w:ascii="Traditional Arabic" w:hAnsi="Traditional Arabic" w:cs="Traditional Arabic"/>
          <w:b/>
          <w:bCs/>
          <w:sz w:val="28"/>
          <w:szCs w:val="28"/>
          <w:rtl/>
          <w:lang w:bidi="ar-DZ"/>
        </w:rPr>
      </w:pPr>
      <w:r w:rsidRPr="003C37FB">
        <w:rPr>
          <w:rFonts w:ascii="Traditional Arabic" w:hAnsi="Traditional Arabic" w:cs="Traditional Arabic"/>
          <w:b/>
          <w:bCs/>
          <w:sz w:val="28"/>
          <w:szCs w:val="28"/>
          <w:rtl/>
          <w:lang w:bidi="ar-DZ"/>
        </w:rPr>
        <w:t xml:space="preserve">أهمية </w:t>
      </w:r>
      <w:r w:rsidR="002B133B" w:rsidRPr="003C37FB">
        <w:rPr>
          <w:rFonts w:ascii="Traditional Arabic" w:hAnsi="Traditional Arabic" w:cs="Traditional Arabic"/>
          <w:b/>
          <w:bCs/>
          <w:sz w:val="28"/>
          <w:szCs w:val="28"/>
          <w:rtl/>
          <w:lang w:bidi="ar-DZ"/>
        </w:rPr>
        <w:t>الدراسة</w:t>
      </w:r>
      <w:r w:rsidR="006F0874">
        <w:rPr>
          <w:rFonts w:ascii="Traditional Arabic" w:hAnsi="Traditional Arabic" w:cs="Traditional Arabic" w:hint="cs"/>
          <w:b/>
          <w:bCs/>
          <w:sz w:val="28"/>
          <w:szCs w:val="28"/>
          <w:rtl/>
          <w:lang w:bidi="ar-DZ"/>
        </w:rPr>
        <w:t>:</w:t>
      </w:r>
    </w:p>
    <w:p w:rsidR="001E7073" w:rsidRPr="00AF7147" w:rsidRDefault="002B133B" w:rsidP="00CA308C">
      <w:pPr>
        <w:bidi/>
        <w:spacing w:line="240" w:lineRule="auto"/>
        <w:ind w:firstLine="567"/>
        <w:jc w:val="both"/>
        <w:rPr>
          <w:rFonts w:ascii="Traditional Arabic" w:hAnsi="Traditional Arabic" w:cs="Traditional Arabic"/>
          <w:sz w:val="28"/>
          <w:szCs w:val="28"/>
          <w:rtl/>
          <w:lang w:bidi="ar-DZ"/>
        </w:rPr>
      </w:pPr>
      <w:r w:rsidRPr="003C37FB">
        <w:rPr>
          <w:rFonts w:ascii="Traditional Arabic" w:hAnsi="Traditional Arabic" w:cs="Traditional Arabic"/>
          <w:sz w:val="28"/>
          <w:szCs w:val="28"/>
          <w:rtl/>
        </w:rPr>
        <w:t>تجلى أهمية هذه الدراسة في كونها تسعى إلى الكشف عن طبيعة العلاقة بين أخلاقيات مهنة التدريس الجامعي وجودة التعليم داخل الجامعة الجزائرية، باعتبارهما من الركائز الجوهرية لنجاح العملية التعليمية وتحقيق التنمية المستدامة، فهي تسهم في إثراء الأدبيات العلمية المتعلقة بالأخلاقيات المهنية الجامعي</w:t>
      </w:r>
      <w:r w:rsidR="007757A2">
        <w:rPr>
          <w:rFonts w:ascii="Traditional Arabic" w:hAnsi="Traditional Arabic" w:cs="Traditional Arabic"/>
          <w:sz w:val="28"/>
          <w:szCs w:val="28"/>
          <w:rtl/>
        </w:rPr>
        <w:t>ة والأداء الأكاديمي، وتوفر إطار</w:t>
      </w:r>
      <w:r w:rsidR="007757A2">
        <w:rPr>
          <w:rFonts w:ascii="Traditional Arabic" w:hAnsi="Traditional Arabic" w:cs="Traditional Arabic" w:hint="cs"/>
          <w:sz w:val="28"/>
          <w:szCs w:val="28"/>
          <w:rtl/>
        </w:rPr>
        <w:t>ا</w:t>
      </w:r>
      <w:r w:rsidR="007757A2">
        <w:rPr>
          <w:rFonts w:ascii="Traditional Arabic" w:hAnsi="Traditional Arabic" w:cs="Traditional Arabic"/>
          <w:sz w:val="28"/>
          <w:szCs w:val="28"/>
          <w:rtl/>
        </w:rPr>
        <w:t xml:space="preserve"> مرجعي</w:t>
      </w:r>
      <w:r w:rsidR="007757A2">
        <w:rPr>
          <w:rFonts w:ascii="Traditional Arabic" w:hAnsi="Traditional Arabic" w:cs="Traditional Arabic" w:hint="cs"/>
          <w:sz w:val="28"/>
          <w:szCs w:val="28"/>
          <w:rtl/>
        </w:rPr>
        <w:t>ا</w:t>
      </w:r>
      <w:r w:rsidR="007757A2">
        <w:rPr>
          <w:rFonts w:ascii="Traditional Arabic" w:hAnsi="Traditional Arabic" w:cs="Traditional Arabic"/>
          <w:sz w:val="28"/>
          <w:szCs w:val="28"/>
          <w:rtl/>
        </w:rPr>
        <w:t xml:space="preserve"> يمكن ال</w:t>
      </w:r>
      <w:r w:rsidR="007757A2">
        <w:rPr>
          <w:rFonts w:ascii="Traditional Arabic" w:hAnsi="Traditional Arabic" w:cs="Traditional Arabic" w:hint="cs"/>
          <w:sz w:val="28"/>
          <w:szCs w:val="28"/>
          <w:rtl/>
        </w:rPr>
        <w:t>إ</w:t>
      </w:r>
      <w:r w:rsidRPr="003C37FB">
        <w:rPr>
          <w:rFonts w:ascii="Traditional Arabic" w:hAnsi="Traditional Arabic" w:cs="Traditional Arabic"/>
          <w:sz w:val="28"/>
          <w:szCs w:val="28"/>
          <w:rtl/>
        </w:rPr>
        <w:t>ستفادة منه في صياغة سياسات تعليمية أكثر فعالية. كما تتيح نتائجها للمسؤولين وصناع القرار في مؤسسات التعليم العالي أدوات عملية لتحسين جودة التدريس، من خلال تعزيز البعد الأخلاقي في الممارسة الأكاديمية، بما يدعم مكانة الجامعة الجزائرية محليا ودوليا</w:t>
      </w:r>
      <w:r w:rsidRPr="003C37FB">
        <w:rPr>
          <w:rFonts w:ascii="Traditional Arabic" w:hAnsi="Traditional Arabic" w:cs="Traditional Arabic"/>
          <w:sz w:val="28"/>
          <w:szCs w:val="28"/>
          <w:lang w:bidi="ar-DZ"/>
        </w:rPr>
        <w:t>.</w:t>
      </w:r>
    </w:p>
    <w:p w:rsidR="004B07C4" w:rsidRPr="00B93114" w:rsidRDefault="006739FB" w:rsidP="008A16DC">
      <w:pPr>
        <w:bidi/>
        <w:spacing w:line="240" w:lineRule="auto"/>
        <w:jc w:val="both"/>
        <w:rPr>
          <w:rFonts w:ascii="Traditional Arabic" w:hAnsi="Traditional Arabic" w:cs="Traditional Arabic"/>
          <w:b/>
          <w:bCs/>
          <w:sz w:val="28"/>
          <w:szCs w:val="28"/>
          <w:rtl/>
          <w:lang w:bidi="ar-DZ"/>
        </w:rPr>
      </w:pPr>
      <w:r w:rsidRPr="003C37FB">
        <w:rPr>
          <w:rFonts w:ascii="Traditional Arabic" w:hAnsi="Traditional Arabic" w:cs="Traditional Arabic"/>
          <w:b/>
          <w:bCs/>
          <w:sz w:val="28"/>
          <w:szCs w:val="28"/>
          <w:rtl/>
          <w:lang w:bidi="ar-DZ"/>
        </w:rPr>
        <w:t>أهداف</w:t>
      </w:r>
      <w:r w:rsidR="000C6D27" w:rsidRPr="003C37FB">
        <w:rPr>
          <w:rFonts w:ascii="Traditional Arabic" w:hAnsi="Traditional Arabic" w:cs="Traditional Arabic"/>
          <w:b/>
          <w:bCs/>
          <w:sz w:val="28"/>
          <w:szCs w:val="28"/>
          <w:rtl/>
          <w:lang w:bidi="ar-DZ"/>
        </w:rPr>
        <w:t xml:space="preserve"> الدراسة</w:t>
      </w:r>
      <w:r w:rsidR="004B07C4" w:rsidRPr="003C37FB">
        <w:rPr>
          <w:rFonts w:ascii="Traditional Arabic" w:hAnsi="Traditional Arabic" w:cs="Traditional Arabic"/>
          <w:b/>
          <w:bCs/>
          <w:sz w:val="28"/>
          <w:szCs w:val="28"/>
          <w:rtl/>
          <w:lang w:bidi="ar-DZ"/>
        </w:rPr>
        <w:t>:</w:t>
      </w:r>
      <w:r w:rsidR="00B93114">
        <w:rPr>
          <w:rFonts w:ascii="Traditional Arabic" w:hAnsi="Traditional Arabic" w:cs="Traditional Arabic" w:hint="cs"/>
          <w:b/>
          <w:bCs/>
          <w:sz w:val="28"/>
          <w:szCs w:val="28"/>
          <w:rtl/>
          <w:lang w:bidi="ar-DZ"/>
        </w:rPr>
        <w:t xml:space="preserve"> </w:t>
      </w:r>
      <w:r w:rsidR="00B93114">
        <w:rPr>
          <w:rFonts w:ascii="Traditional Arabic" w:hAnsi="Traditional Arabic" w:cs="Traditional Arabic"/>
          <w:sz w:val="28"/>
          <w:szCs w:val="28"/>
          <w:rtl/>
          <w:lang w:bidi="ar-DZ"/>
        </w:rPr>
        <w:t xml:space="preserve">تسعى هذه الدراسة </w:t>
      </w:r>
      <w:r w:rsidR="00B93114">
        <w:rPr>
          <w:rFonts w:ascii="Traditional Arabic" w:hAnsi="Traditional Arabic" w:cs="Traditional Arabic" w:hint="cs"/>
          <w:sz w:val="28"/>
          <w:szCs w:val="28"/>
          <w:rtl/>
          <w:lang w:bidi="ar-DZ"/>
        </w:rPr>
        <w:t>إ</w:t>
      </w:r>
      <w:r w:rsidR="004B07C4" w:rsidRPr="003C37FB">
        <w:rPr>
          <w:rFonts w:ascii="Traditional Arabic" w:hAnsi="Traditional Arabic" w:cs="Traditional Arabic"/>
          <w:sz w:val="28"/>
          <w:szCs w:val="28"/>
          <w:rtl/>
          <w:lang w:bidi="ar-DZ"/>
        </w:rPr>
        <w:t xml:space="preserve">لى تحقيق الأهداف التالية: </w:t>
      </w:r>
    </w:p>
    <w:p w:rsidR="00B93114" w:rsidRDefault="004B07C4" w:rsidP="008A16DC">
      <w:pPr>
        <w:pStyle w:val="Paragraphedeliste"/>
        <w:numPr>
          <w:ilvl w:val="0"/>
          <w:numId w:val="11"/>
        </w:numPr>
        <w:bidi/>
        <w:spacing w:line="240" w:lineRule="auto"/>
        <w:jc w:val="both"/>
        <w:rPr>
          <w:rFonts w:ascii="Traditional Arabic" w:hAnsi="Traditional Arabic" w:cs="Traditional Arabic"/>
          <w:sz w:val="28"/>
          <w:szCs w:val="28"/>
          <w:lang w:bidi="ar-DZ"/>
        </w:rPr>
      </w:pPr>
      <w:r w:rsidRPr="00B93114">
        <w:rPr>
          <w:rFonts w:ascii="Traditional Arabic" w:hAnsi="Traditional Arabic" w:cs="Traditional Arabic"/>
          <w:sz w:val="28"/>
          <w:szCs w:val="28"/>
          <w:rtl/>
          <w:lang w:bidi="ar-DZ"/>
        </w:rPr>
        <w:t>الكشف عن مدى ا</w:t>
      </w:r>
      <w:r w:rsidR="00B93114">
        <w:rPr>
          <w:rFonts w:ascii="Traditional Arabic" w:hAnsi="Traditional Arabic" w:cs="Traditional Arabic" w:hint="cs"/>
          <w:sz w:val="28"/>
          <w:szCs w:val="28"/>
          <w:rtl/>
          <w:lang w:bidi="ar-DZ"/>
        </w:rPr>
        <w:t>ه</w:t>
      </w:r>
      <w:r w:rsidR="00B93114">
        <w:rPr>
          <w:rFonts w:ascii="Traditional Arabic" w:hAnsi="Traditional Arabic" w:cs="Traditional Arabic"/>
          <w:sz w:val="28"/>
          <w:szCs w:val="28"/>
          <w:rtl/>
          <w:lang w:bidi="ar-DZ"/>
        </w:rPr>
        <w:t>تما</w:t>
      </w:r>
      <w:r w:rsidR="00B93114">
        <w:rPr>
          <w:rFonts w:ascii="Traditional Arabic" w:hAnsi="Traditional Arabic" w:cs="Traditional Arabic" w:hint="cs"/>
          <w:sz w:val="28"/>
          <w:szCs w:val="28"/>
          <w:rtl/>
          <w:lang w:bidi="ar-DZ"/>
        </w:rPr>
        <w:t>م</w:t>
      </w:r>
      <w:r w:rsidRPr="00B93114">
        <w:rPr>
          <w:rFonts w:ascii="Traditional Arabic" w:hAnsi="Traditional Arabic" w:cs="Traditional Arabic"/>
          <w:sz w:val="28"/>
          <w:szCs w:val="28"/>
          <w:rtl/>
          <w:lang w:bidi="ar-DZ"/>
        </w:rPr>
        <w:t xml:space="preserve"> الأستاذ الجامعي في</w:t>
      </w:r>
      <w:r w:rsidRPr="00B93114">
        <w:rPr>
          <w:rFonts w:ascii="Traditional Arabic" w:hAnsi="Traditional Arabic" w:cs="Traditional Arabic"/>
          <w:sz w:val="28"/>
          <w:szCs w:val="28"/>
          <w:rtl/>
        </w:rPr>
        <w:t xml:space="preserve"> الجامعة الجزائرية</w:t>
      </w:r>
      <w:r w:rsidR="00B93114">
        <w:rPr>
          <w:rFonts w:ascii="Traditional Arabic" w:hAnsi="Traditional Arabic" w:cs="Traditional Arabic" w:hint="cs"/>
          <w:sz w:val="28"/>
          <w:szCs w:val="28"/>
          <w:rtl/>
        </w:rPr>
        <w:t xml:space="preserve"> </w:t>
      </w:r>
      <w:r w:rsidRPr="00B93114">
        <w:rPr>
          <w:rFonts w:ascii="Traditional Arabic" w:hAnsi="Traditional Arabic" w:cs="Traditional Arabic"/>
          <w:sz w:val="28"/>
          <w:szCs w:val="28"/>
          <w:rtl/>
        </w:rPr>
        <w:t>بممارسة</w:t>
      </w:r>
      <w:r w:rsidR="00B93114">
        <w:rPr>
          <w:rFonts w:ascii="Traditional Arabic" w:hAnsi="Traditional Arabic" w:cs="Traditional Arabic" w:hint="cs"/>
          <w:sz w:val="28"/>
          <w:szCs w:val="28"/>
          <w:rtl/>
        </w:rPr>
        <w:t xml:space="preserve"> </w:t>
      </w:r>
      <w:r w:rsidRPr="00B93114">
        <w:rPr>
          <w:rFonts w:ascii="Traditional Arabic" w:hAnsi="Traditional Arabic" w:cs="Traditional Arabic"/>
          <w:sz w:val="28"/>
          <w:szCs w:val="28"/>
          <w:rtl/>
        </w:rPr>
        <w:t>أخلاقيات المهنة؛</w:t>
      </w:r>
    </w:p>
    <w:p w:rsidR="00B93114" w:rsidRDefault="00444B81" w:rsidP="008A16DC">
      <w:pPr>
        <w:pStyle w:val="Paragraphedeliste"/>
        <w:numPr>
          <w:ilvl w:val="0"/>
          <w:numId w:val="11"/>
        </w:numPr>
        <w:bidi/>
        <w:spacing w:line="240" w:lineRule="auto"/>
        <w:jc w:val="both"/>
        <w:rPr>
          <w:rFonts w:ascii="Traditional Arabic" w:hAnsi="Traditional Arabic" w:cs="Traditional Arabic"/>
          <w:sz w:val="28"/>
          <w:szCs w:val="28"/>
          <w:lang w:bidi="ar-DZ"/>
        </w:rPr>
      </w:pPr>
      <w:r w:rsidRPr="00B93114">
        <w:rPr>
          <w:rFonts w:ascii="Traditional Arabic" w:hAnsi="Traditional Arabic" w:cs="Traditional Arabic"/>
          <w:sz w:val="28"/>
          <w:szCs w:val="28"/>
          <w:rtl/>
        </w:rPr>
        <w:t>معرفة</w:t>
      </w:r>
      <w:r w:rsidR="00B93114">
        <w:rPr>
          <w:rFonts w:ascii="Traditional Arabic" w:hAnsi="Traditional Arabic" w:cs="Traditional Arabic" w:hint="cs"/>
          <w:sz w:val="28"/>
          <w:szCs w:val="28"/>
          <w:rtl/>
        </w:rPr>
        <w:t xml:space="preserve"> </w:t>
      </w:r>
      <w:r w:rsidRPr="00B93114">
        <w:rPr>
          <w:rFonts w:ascii="Traditional Arabic" w:hAnsi="Traditional Arabic" w:cs="Traditional Arabic"/>
          <w:sz w:val="28"/>
          <w:szCs w:val="28"/>
          <w:rtl/>
        </w:rPr>
        <w:t xml:space="preserve">مستوى جودة التعليم </w:t>
      </w:r>
      <w:r w:rsidR="00DF1A93" w:rsidRPr="00B93114">
        <w:rPr>
          <w:rFonts w:ascii="Traditional Arabic" w:hAnsi="Traditional Arabic" w:cs="Traditional Arabic"/>
          <w:sz w:val="28"/>
          <w:szCs w:val="28"/>
          <w:rtl/>
        </w:rPr>
        <w:t>للأستاذ الجامعي</w:t>
      </w:r>
      <w:r w:rsidR="00B93114">
        <w:rPr>
          <w:rFonts w:ascii="Traditional Arabic" w:hAnsi="Traditional Arabic" w:cs="Traditional Arabic" w:hint="cs"/>
          <w:sz w:val="28"/>
          <w:szCs w:val="28"/>
          <w:rtl/>
        </w:rPr>
        <w:t xml:space="preserve"> </w:t>
      </w:r>
      <w:r w:rsidRPr="00B93114">
        <w:rPr>
          <w:rFonts w:ascii="Traditional Arabic" w:hAnsi="Traditional Arabic" w:cs="Traditional Arabic"/>
          <w:sz w:val="28"/>
          <w:szCs w:val="28"/>
          <w:rtl/>
        </w:rPr>
        <w:t xml:space="preserve">في الجامعة </w:t>
      </w:r>
      <w:r w:rsidR="00DF1A93" w:rsidRPr="00B93114">
        <w:rPr>
          <w:rFonts w:ascii="Traditional Arabic" w:hAnsi="Traditional Arabic" w:cs="Traditional Arabic"/>
          <w:sz w:val="28"/>
          <w:szCs w:val="28"/>
          <w:rtl/>
        </w:rPr>
        <w:t>الجزائرية؛</w:t>
      </w:r>
    </w:p>
    <w:p w:rsidR="00B93114" w:rsidRDefault="00444B81" w:rsidP="008A16DC">
      <w:pPr>
        <w:pStyle w:val="Paragraphedeliste"/>
        <w:numPr>
          <w:ilvl w:val="0"/>
          <w:numId w:val="11"/>
        </w:numPr>
        <w:bidi/>
        <w:spacing w:line="240" w:lineRule="auto"/>
        <w:jc w:val="both"/>
        <w:rPr>
          <w:rFonts w:ascii="Traditional Arabic" w:hAnsi="Traditional Arabic" w:cs="Traditional Arabic"/>
          <w:sz w:val="28"/>
          <w:szCs w:val="28"/>
          <w:lang w:bidi="ar-DZ"/>
        </w:rPr>
      </w:pPr>
      <w:r w:rsidRPr="00B93114">
        <w:rPr>
          <w:rFonts w:ascii="Traditional Arabic" w:hAnsi="Traditional Arabic" w:cs="Traditional Arabic"/>
          <w:sz w:val="28"/>
          <w:szCs w:val="28"/>
          <w:rtl/>
        </w:rPr>
        <w:t>معرفة</w:t>
      </w:r>
      <w:r w:rsidR="00B93114">
        <w:rPr>
          <w:rFonts w:ascii="Traditional Arabic" w:hAnsi="Traditional Arabic" w:cs="Traditional Arabic" w:hint="cs"/>
          <w:sz w:val="28"/>
          <w:szCs w:val="28"/>
          <w:rtl/>
        </w:rPr>
        <w:t xml:space="preserve"> </w:t>
      </w:r>
      <w:r w:rsidRPr="00B93114">
        <w:rPr>
          <w:rFonts w:ascii="Traditional Arabic" w:hAnsi="Traditional Arabic" w:cs="Traditional Arabic"/>
          <w:sz w:val="28"/>
          <w:szCs w:val="28"/>
          <w:rtl/>
        </w:rPr>
        <w:t xml:space="preserve">العلاقة بين أخلاقيات المهنة وجودة </w:t>
      </w:r>
      <w:r w:rsidR="00DF1A93" w:rsidRPr="00B93114">
        <w:rPr>
          <w:rFonts w:ascii="Traditional Arabic" w:hAnsi="Traditional Arabic" w:cs="Traditional Arabic"/>
          <w:sz w:val="28"/>
          <w:szCs w:val="28"/>
          <w:rtl/>
        </w:rPr>
        <w:t xml:space="preserve">التعليم </w:t>
      </w:r>
      <w:r w:rsidRPr="00B93114">
        <w:rPr>
          <w:rFonts w:ascii="Traditional Arabic" w:hAnsi="Traditional Arabic" w:cs="Traditional Arabic"/>
          <w:sz w:val="28"/>
          <w:szCs w:val="28"/>
          <w:rtl/>
        </w:rPr>
        <w:t>في الجامعة الجزائرية</w:t>
      </w:r>
      <w:r w:rsidR="00B93114">
        <w:rPr>
          <w:rFonts w:ascii="Traditional Arabic" w:hAnsi="Traditional Arabic" w:cs="Traditional Arabic" w:hint="cs"/>
          <w:sz w:val="28"/>
          <w:szCs w:val="28"/>
          <w:rtl/>
        </w:rPr>
        <w:t>؛</w:t>
      </w:r>
    </w:p>
    <w:p w:rsidR="00B93114" w:rsidRDefault="00436251" w:rsidP="008A16DC">
      <w:pPr>
        <w:pStyle w:val="Paragraphedeliste"/>
        <w:numPr>
          <w:ilvl w:val="0"/>
          <w:numId w:val="11"/>
        </w:numPr>
        <w:bidi/>
        <w:spacing w:line="240" w:lineRule="auto"/>
        <w:jc w:val="both"/>
        <w:rPr>
          <w:rFonts w:ascii="Traditional Arabic" w:hAnsi="Traditional Arabic" w:cs="Traditional Arabic"/>
          <w:sz w:val="28"/>
          <w:szCs w:val="28"/>
          <w:lang w:bidi="ar-DZ"/>
        </w:rPr>
      </w:pPr>
      <w:r w:rsidRPr="00B93114">
        <w:rPr>
          <w:rFonts w:ascii="Traditional Arabic" w:hAnsi="Traditional Arabic" w:cs="Traditional Arabic"/>
          <w:sz w:val="28"/>
          <w:szCs w:val="28"/>
          <w:rtl/>
        </w:rPr>
        <w:t>قياس أثر أخلاقيات المهنة على جودة التعليم في الجامعة الجزائرية</w:t>
      </w:r>
      <w:r w:rsidR="00B93114">
        <w:rPr>
          <w:rFonts w:ascii="Traditional Arabic" w:hAnsi="Traditional Arabic" w:cs="Traditional Arabic" w:hint="cs"/>
          <w:sz w:val="28"/>
          <w:szCs w:val="28"/>
          <w:rtl/>
        </w:rPr>
        <w:t>؛</w:t>
      </w:r>
    </w:p>
    <w:p w:rsidR="006739FB" w:rsidRPr="00B93114" w:rsidRDefault="00420A0F" w:rsidP="008A16DC">
      <w:pPr>
        <w:pStyle w:val="Paragraphedeliste"/>
        <w:numPr>
          <w:ilvl w:val="0"/>
          <w:numId w:val="11"/>
        </w:numPr>
        <w:bidi/>
        <w:spacing w:line="240" w:lineRule="auto"/>
        <w:jc w:val="both"/>
        <w:rPr>
          <w:rFonts w:ascii="Traditional Arabic" w:hAnsi="Traditional Arabic" w:cs="Traditional Arabic"/>
          <w:sz w:val="28"/>
          <w:szCs w:val="28"/>
          <w:rtl/>
          <w:lang w:bidi="ar-DZ"/>
        </w:rPr>
      </w:pPr>
      <w:r w:rsidRPr="00B93114">
        <w:rPr>
          <w:rFonts w:ascii="Traditional Arabic" w:eastAsia="Times New Roman" w:hAnsi="Traditional Arabic" w:cs="Traditional Arabic"/>
          <w:color w:val="000000"/>
          <w:sz w:val="28"/>
          <w:szCs w:val="28"/>
          <w:rtl/>
          <w:lang w:eastAsia="fr-FR"/>
        </w:rPr>
        <w:t>تقديم مجموعة</w:t>
      </w:r>
      <w:r w:rsidR="00B93114">
        <w:rPr>
          <w:rFonts w:ascii="Traditional Arabic" w:eastAsia="Times New Roman" w:hAnsi="Traditional Arabic" w:cs="Traditional Arabic" w:hint="cs"/>
          <w:color w:val="000000"/>
          <w:sz w:val="28"/>
          <w:szCs w:val="28"/>
          <w:rtl/>
          <w:lang w:eastAsia="fr-FR"/>
        </w:rPr>
        <w:t xml:space="preserve"> </w:t>
      </w:r>
      <w:r w:rsidRPr="00B93114">
        <w:rPr>
          <w:rFonts w:ascii="Traditional Arabic" w:eastAsia="Times New Roman" w:hAnsi="Traditional Arabic" w:cs="Traditional Arabic"/>
          <w:color w:val="000000"/>
          <w:sz w:val="28"/>
          <w:szCs w:val="28"/>
          <w:rtl/>
          <w:lang w:eastAsia="fr-FR"/>
        </w:rPr>
        <w:t>من التوصيات والمقترحات في</w:t>
      </w:r>
      <w:r w:rsidR="00B93114">
        <w:rPr>
          <w:rFonts w:ascii="Traditional Arabic" w:eastAsia="Times New Roman" w:hAnsi="Traditional Arabic" w:cs="Traditional Arabic" w:hint="cs"/>
          <w:color w:val="000000"/>
          <w:sz w:val="28"/>
          <w:szCs w:val="28"/>
          <w:rtl/>
          <w:lang w:eastAsia="fr-FR"/>
        </w:rPr>
        <w:t xml:space="preserve"> </w:t>
      </w:r>
      <w:r w:rsidRPr="00B93114">
        <w:rPr>
          <w:rFonts w:ascii="Traditional Arabic" w:eastAsia="Times New Roman" w:hAnsi="Traditional Arabic" w:cs="Traditional Arabic"/>
          <w:color w:val="000000"/>
          <w:sz w:val="28"/>
          <w:szCs w:val="28"/>
          <w:rtl/>
          <w:lang w:eastAsia="fr-FR"/>
        </w:rPr>
        <w:t>ضوء</w:t>
      </w:r>
      <w:r w:rsidR="00B93114">
        <w:rPr>
          <w:rFonts w:ascii="Traditional Arabic" w:eastAsia="Times New Roman" w:hAnsi="Traditional Arabic" w:cs="Traditional Arabic" w:hint="cs"/>
          <w:color w:val="000000"/>
          <w:sz w:val="28"/>
          <w:szCs w:val="28"/>
          <w:rtl/>
          <w:lang w:eastAsia="fr-FR"/>
        </w:rPr>
        <w:t xml:space="preserve"> </w:t>
      </w:r>
      <w:r w:rsidRPr="00B93114">
        <w:rPr>
          <w:rFonts w:ascii="Traditional Arabic" w:eastAsia="Times New Roman" w:hAnsi="Traditional Arabic" w:cs="Traditional Arabic"/>
          <w:color w:val="000000"/>
          <w:sz w:val="28"/>
          <w:szCs w:val="28"/>
          <w:rtl/>
          <w:lang w:eastAsia="fr-FR"/>
        </w:rPr>
        <w:t>نتائج الدراسة</w:t>
      </w:r>
      <w:r w:rsidR="00B93114">
        <w:rPr>
          <w:rFonts w:ascii="Traditional Arabic" w:eastAsia="Times New Roman" w:hAnsi="Traditional Arabic" w:cs="Traditional Arabic" w:hint="cs"/>
          <w:color w:val="000000"/>
          <w:sz w:val="28"/>
          <w:szCs w:val="28"/>
          <w:rtl/>
          <w:lang w:eastAsia="fr-FR"/>
        </w:rPr>
        <w:t xml:space="preserve"> </w:t>
      </w:r>
      <w:r w:rsidRPr="00B93114">
        <w:rPr>
          <w:rFonts w:ascii="Traditional Arabic" w:eastAsia="Times New Roman" w:hAnsi="Traditional Arabic" w:cs="Traditional Arabic"/>
          <w:color w:val="000000"/>
          <w:sz w:val="28"/>
          <w:szCs w:val="28"/>
          <w:rtl/>
          <w:lang w:eastAsia="fr-FR"/>
        </w:rPr>
        <w:t>والتي يمكن أن تسهم في</w:t>
      </w:r>
      <w:r w:rsidR="00B93114">
        <w:rPr>
          <w:rFonts w:ascii="Traditional Arabic" w:eastAsia="Times New Roman" w:hAnsi="Traditional Arabic" w:cs="Traditional Arabic" w:hint="cs"/>
          <w:color w:val="000000"/>
          <w:sz w:val="28"/>
          <w:szCs w:val="28"/>
          <w:rtl/>
          <w:lang w:eastAsia="fr-FR"/>
        </w:rPr>
        <w:t xml:space="preserve"> </w:t>
      </w:r>
      <w:r w:rsidRPr="00B93114">
        <w:rPr>
          <w:rFonts w:ascii="Traditional Arabic" w:eastAsia="Times New Roman" w:hAnsi="Traditional Arabic" w:cs="Traditional Arabic"/>
          <w:color w:val="000000"/>
          <w:sz w:val="28"/>
          <w:szCs w:val="28"/>
          <w:rtl/>
          <w:lang w:eastAsia="fr-FR"/>
        </w:rPr>
        <w:t xml:space="preserve">إرتقاء الجامعة الجزائرية من خلال تعزيز معرفة العلاقة بين أخلاقيات مهنة التدريس </w:t>
      </w:r>
      <w:r w:rsidR="00C92E38">
        <w:rPr>
          <w:rFonts w:ascii="Traditional Arabic" w:eastAsia="Times New Roman" w:hAnsi="Traditional Arabic" w:cs="Traditional Arabic" w:hint="cs"/>
          <w:color w:val="000000"/>
          <w:sz w:val="28"/>
          <w:szCs w:val="28"/>
          <w:rtl/>
          <w:lang w:eastAsia="fr-FR"/>
        </w:rPr>
        <w:t>و</w:t>
      </w:r>
      <w:r w:rsidRPr="00B93114">
        <w:rPr>
          <w:rFonts w:ascii="Traditional Arabic" w:eastAsia="Times New Roman" w:hAnsi="Traditional Arabic" w:cs="Traditional Arabic"/>
          <w:color w:val="000000"/>
          <w:sz w:val="28"/>
          <w:szCs w:val="28"/>
          <w:rtl/>
          <w:lang w:eastAsia="fr-FR"/>
        </w:rPr>
        <w:t>جودة التعليم في الجامعة الجزائرية</w:t>
      </w:r>
      <w:r w:rsidR="00C92E38">
        <w:rPr>
          <w:rFonts w:ascii="Traditional Arabic" w:eastAsia="Times New Roman" w:hAnsi="Traditional Arabic" w:cs="Traditional Arabic" w:hint="cs"/>
          <w:color w:val="000000"/>
          <w:sz w:val="28"/>
          <w:szCs w:val="28"/>
          <w:rtl/>
          <w:lang w:eastAsia="fr-FR"/>
        </w:rPr>
        <w:t>.</w:t>
      </w:r>
    </w:p>
    <w:p w:rsidR="006739FB" w:rsidRPr="003C37FB" w:rsidRDefault="006739FB" w:rsidP="003C37FB">
      <w:pPr>
        <w:bidi/>
        <w:jc w:val="both"/>
        <w:rPr>
          <w:rFonts w:ascii="Traditional Arabic" w:hAnsi="Traditional Arabic" w:cs="Traditional Arabic"/>
          <w:b/>
          <w:bCs/>
          <w:sz w:val="28"/>
          <w:szCs w:val="28"/>
          <w:rtl/>
          <w:lang w:bidi="ar-DZ"/>
        </w:rPr>
      </w:pPr>
      <w:r w:rsidRPr="003C37FB">
        <w:rPr>
          <w:rFonts w:ascii="Traditional Arabic" w:hAnsi="Traditional Arabic" w:cs="Traditional Arabic"/>
          <w:b/>
          <w:bCs/>
          <w:sz w:val="28"/>
          <w:szCs w:val="28"/>
          <w:rtl/>
          <w:lang w:bidi="ar-DZ"/>
        </w:rPr>
        <w:t>منهج الدراسة</w:t>
      </w:r>
      <w:r w:rsidR="00C92E38">
        <w:rPr>
          <w:rFonts w:ascii="Traditional Arabic" w:hAnsi="Traditional Arabic" w:cs="Traditional Arabic" w:hint="cs"/>
          <w:b/>
          <w:bCs/>
          <w:sz w:val="28"/>
          <w:szCs w:val="28"/>
          <w:rtl/>
          <w:lang w:bidi="ar-DZ"/>
        </w:rPr>
        <w:t>:</w:t>
      </w:r>
      <w:r w:rsidRPr="003C37FB">
        <w:rPr>
          <w:rFonts w:ascii="Traditional Arabic" w:hAnsi="Traditional Arabic" w:cs="Traditional Arabic"/>
          <w:b/>
          <w:bCs/>
          <w:sz w:val="28"/>
          <w:szCs w:val="28"/>
          <w:rtl/>
          <w:lang w:bidi="ar-DZ"/>
        </w:rPr>
        <w:t xml:space="preserve"> </w:t>
      </w:r>
    </w:p>
    <w:p w:rsidR="004148C2" w:rsidRDefault="006739FB" w:rsidP="004148C2">
      <w:pPr>
        <w:bidi/>
        <w:ind w:firstLine="567"/>
        <w:jc w:val="both"/>
        <w:rPr>
          <w:rFonts w:ascii="Traditional Arabic" w:hAnsi="Traditional Arabic" w:cs="Traditional Arabic"/>
          <w:sz w:val="28"/>
          <w:szCs w:val="28"/>
          <w:rtl/>
        </w:rPr>
      </w:pPr>
      <w:r w:rsidRPr="006739FB">
        <w:rPr>
          <w:rFonts w:ascii="Traditional Arabic" w:hAnsi="Traditional Arabic" w:cs="Traditional Arabic"/>
          <w:sz w:val="28"/>
          <w:szCs w:val="28"/>
          <w:rtl/>
        </w:rPr>
        <w:t>بناءا ع</w:t>
      </w:r>
      <w:r w:rsidR="008A16DC">
        <w:rPr>
          <w:rFonts w:ascii="Traditional Arabic" w:hAnsi="Traditional Arabic" w:cs="Traditional Arabic"/>
          <w:sz w:val="28"/>
          <w:szCs w:val="28"/>
          <w:rtl/>
        </w:rPr>
        <w:t xml:space="preserve">لى طبيعة الدراسة والأهداف التي </w:t>
      </w:r>
      <w:r w:rsidR="008A16DC">
        <w:rPr>
          <w:rFonts w:ascii="Traditional Arabic" w:hAnsi="Traditional Arabic" w:cs="Traditional Arabic" w:hint="cs"/>
          <w:sz w:val="28"/>
          <w:szCs w:val="28"/>
          <w:rtl/>
        </w:rPr>
        <w:t>ت</w:t>
      </w:r>
      <w:r w:rsidRPr="006739FB">
        <w:rPr>
          <w:rFonts w:ascii="Traditional Arabic" w:hAnsi="Traditional Arabic" w:cs="Traditional Arabic"/>
          <w:sz w:val="28"/>
          <w:szCs w:val="28"/>
          <w:rtl/>
        </w:rPr>
        <w:t>سعى إلى تحقيقها، استخدمت الباحث</w:t>
      </w:r>
      <w:r w:rsidRPr="003C37FB">
        <w:rPr>
          <w:rFonts w:ascii="Traditional Arabic" w:hAnsi="Traditional Arabic" w:cs="Traditional Arabic"/>
          <w:sz w:val="28"/>
          <w:szCs w:val="28"/>
          <w:rtl/>
        </w:rPr>
        <w:t>ان</w:t>
      </w:r>
      <w:r w:rsidRPr="006739FB">
        <w:rPr>
          <w:rFonts w:ascii="Traditional Arabic" w:hAnsi="Traditional Arabic" w:cs="Traditional Arabic"/>
          <w:sz w:val="28"/>
          <w:szCs w:val="28"/>
          <w:rtl/>
        </w:rPr>
        <w:t xml:space="preserve"> المنهج الوصفي التحليلي، الذي يعتمد على</w:t>
      </w:r>
      <w:r w:rsidR="008A16DC">
        <w:rPr>
          <w:rFonts w:ascii="Traditional Arabic" w:hAnsi="Traditional Arabic" w:cs="Traditional Arabic" w:hint="cs"/>
          <w:sz w:val="28"/>
          <w:szCs w:val="28"/>
          <w:rtl/>
        </w:rPr>
        <w:t xml:space="preserve"> </w:t>
      </w:r>
      <w:r w:rsidRPr="006739FB">
        <w:rPr>
          <w:rFonts w:ascii="Traditional Arabic" w:hAnsi="Traditional Arabic" w:cs="Traditional Arabic"/>
          <w:sz w:val="28"/>
          <w:szCs w:val="28"/>
          <w:rtl/>
        </w:rPr>
        <w:t xml:space="preserve">دراسة ظاهرة </w:t>
      </w:r>
      <w:r w:rsidR="008A16DC">
        <w:rPr>
          <w:rFonts w:ascii="Traditional Arabic" w:hAnsi="Traditional Arabic" w:cs="Traditional Arabic" w:hint="cs"/>
          <w:sz w:val="28"/>
          <w:szCs w:val="28"/>
          <w:rtl/>
        </w:rPr>
        <w:t>انطلاقا من</w:t>
      </w:r>
      <w:r w:rsidRPr="006739FB">
        <w:rPr>
          <w:rFonts w:ascii="Traditional Arabic" w:hAnsi="Traditional Arabic" w:cs="Traditional Arabic"/>
          <w:sz w:val="28"/>
          <w:szCs w:val="28"/>
          <w:rtl/>
        </w:rPr>
        <w:t xml:space="preserve"> الدراسات والمنشورات السابقة، </w:t>
      </w:r>
      <w:r w:rsidR="00772A3A">
        <w:rPr>
          <w:rFonts w:ascii="Traditional Arabic" w:hAnsi="Traditional Arabic" w:cs="Traditional Arabic"/>
          <w:sz w:val="28"/>
          <w:szCs w:val="28"/>
          <w:rtl/>
        </w:rPr>
        <w:t xml:space="preserve">ثم جمع البيانات </w:t>
      </w:r>
      <w:r w:rsidR="00772A3A">
        <w:rPr>
          <w:rFonts w:ascii="Traditional Arabic" w:hAnsi="Traditional Arabic" w:cs="Traditional Arabic" w:hint="cs"/>
          <w:sz w:val="28"/>
          <w:szCs w:val="28"/>
          <w:rtl/>
        </w:rPr>
        <w:t>باستخدام</w:t>
      </w:r>
      <w:r w:rsidR="00772A3A">
        <w:rPr>
          <w:rFonts w:ascii="Traditional Arabic" w:hAnsi="Traditional Arabic" w:cs="Traditional Arabic"/>
          <w:sz w:val="28"/>
          <w:szCs w:val="28"/>
          <w:rtl/>
        </w:rPr>
        <w:t xml:space="preserve"> ال</w:t>
      </w:r>
      <w:r w:rsidR="00772A3A">
        <w:rPr>
          <w:rFonts w:ascii="Traditional Arabic" w:hAnsi="Traditional Arabic" w:cs="Traditional Arabic" w:hint="cs"/>
          <w:sz w:val="28"/>
          <w:szCs w:val="28"/>
          <w:rtl/>
        </w:rPr>
        <w:t>إ</w:t>
      </w:r>
      <w:r w:rsidR="00D4502D">
        <w:rPr>
          <w:rFonts w:ascii="Traditional Arabic" w:hAnsi="Traditional Arabic" w:cs="Traditional Arabic"/>
          <w:sz w:val="28"/>
          <w:szCs w:val="28"/>
          <w:rtl/>
        </w:rPr>
        <w:t>ستبانة ال</w:t>
      </w:r>
      <w:r w:rsidR="00D4502D">
        <w:rPr>
          <w:rFonts w:ascii="Traditional Arabic" w:hAnsi="Traditional Arabic" w:cs="Traditional Arabic" w:hint="cs"/>
          <w:sz w:val="28"/>
          <w:szCs w:val="28"/>
          <w:rtl/>
        </w:rPr>
        <w:t>إ</w:t>
      </w:r>
      <w:r w:rsidRPr="006739FB">
        <w:rPr>
          <w:rFonts w:ascii="Traditional Arabic" w:hAnsi="Traditional Arabic" w:cs="Traditional Arabic"/>
          <w:sz w:val="28"/>
          <w:szCs w:val="28"/>
          <w:rtl/>
        </w:rPr>
        <w:t>لكترونية التي تم إعدادها خصيصا لهذه ال</w:t>
      </w:r>
      <w:r w:rsidR="00246E63">
        <w:rPr>
          <w:rFonts w:ascii="Traditional Arabic" w:hAnsi="Traditional Arabic" w:cs="Traditional Arabic"/>
          <w:sz w:val="28"/>
          <w:szCs w:val="28"/>
          <w:rtl/>
        </w:rPr>
        <w:t xml:space="preserve">دراسة ومن ثم تحليل البيانات من </w:t>
      </w:r>
      <w:r w:rsidR="00246E63">
        <w:rPr>
          <w:rFonts w:ascii="Traditional Arabic" w:hAnsi="Traditional Arabic" w:cs="Traditional Arabic" w:hint="cs"/>
          <w:sz w:val="28"/>
          <w:szCs w:val="28"/>
          <w:rtl/>
        </w:rPr>
        <w:t>أ</w:t>
      </w:r>
      <w:r w:rsidR="00246E63">
        <w:rPr>
          <w:rFonts w:ascii="Traditional Arabic" w:hAnsi="Traditional Arabic" w:cs="Traditional Arabic"/>
          <w:sz w:val="28"/>
          <w:szCs w:val="28"/>
          <w:rtl/>
        </w:rPr>
        <w:t xml:space="preserve">جل اختبار الفرضيات وتقديم </w:t>
      </w:r>
      <w:r w:rsidR="00246E63">
        <w:rPr>
          <w:rFonts w:ascii="Traditional Arabic" w:hAnsi="Traditional Arabic" w:cs="Traditional Arabic" w:hint="cs"/>
          <w:sz w:val="28"/>
          <w:szCs w:val="28"/>
          <w:rtl/>
        </w:rPr>
        <w:t>أ</w:t>
      </w:r>
      <w:r w:rsidRPr="006739FB">
        <w:rPr>
          <w:rFonts w:ascii="Traditional Arabic" w:hAnsi="Traditional Arabic" w:cs="Traditional Arabic"/>
          <w:sz w:val="28"/>
          <w:szCs w:val="28"/>
          <w:rtl/>
        </w:rPr>
        <w:t>هم التوصيات للهيئة المعنية</w:t>
      </w:r>
      <w:r w:rsidR="00246E63">
        <w:rPr>
          <w:rFonts w:ascii="Traditional Arabic" w:hAnsi="Traditional Arabic" w:cs="Traditional Arabic" w:hint="cs"/>
          <w:sz w:val="28"/>
          <w:szCs w:val="28"/>
          <w:rtl/>
        </w:rPr>
        <w:t>.</w:t>
      </w:r>
    </w:p>
    <w:p w:rsidR="00904C75" w:rsidRDefault="00904C75" w:rsidP="00904C75">
      <w:pPr>
        <w:bidi/>
        <w:jc w:val="both"/>
        <w:rPr>
          <w:rFonts w:ascii="Traditional Arabic" w:hAnsi="Traditional Arabic" w:cs="Traditional Arabic"/>
          <w:b/>
          <w:bCs/>
          <w:sz w:val="28"/>
          <w:szCs w:val="28"/>
          <w:rtl/>
        </w:rPr>
      </w:pPr>
      <w:r w:rsidRPr="00904C75">
        <w:rPr>
          <w:rFonts w:ascii="Traditional Arabic" w:hAnsi="Traditional Arabic" w:cs="Traditional Arabic" w:hint="cs"/>
          <w:b/>
          <w:bCs/>
          <w:sz w:val="28"/>
          <w:szCs w:val="28"/>
          <w:rtl/>
        </w:rPr>
        <w:t>تقسيمات الدراسة:</w:t>
      </w:r>
      <w:r>
        <w:rPr>
          <w:rFonts w:ascii="Traditional Arabic" w:hAnsi="Traditional Arabic" w:cs="Traditional Arabic" w:hint="cs"/>
          <w:b/>
          <w:bCs/>
          <w:sz w:val="28"/>
          <w:szCs w:val="28"/>
          <w:rtl/>
        </w:rPr>
        <w:t xml:space="preserve"> </w:t>
      </w:r>
    </w:p>
    <w:p w:rsidR="00904C75" w:rsidRPr="00904C75" w:rsidRDefault="00904C75" w:rsidP="00904C75">
      <w:pPr>
        <w:bidi/>
        <w:ind w:firstLine="567"/>
        <w:jc w:val="both"/>
        <w:rPr>
          <w:rFonts w:ascii="Traditional Arabic" w:hAnsi="Traditional Arabic" w:cs="Traditional Arabic"/>
          <w:sz w:val="28"/>
          <w:szCs w:val="28"/>
          <w:rtl/>
        </w:rPr>
      </w:pPr>
      <w:r w:rsidRPr="00904C75">
        <w:rPr>
          <w:rFonts w:ascii="Traditional Arabic" w:hAnsi="Traditional Arabic" w:cs="Traditional Arabic" w:hint="cs"/>
          <w:sz w:val="28"/>
          <w:szCs w:val="28"/>
          <w:rtl/>
        </w:rPr>
        <w:t xml:space="preserve">من أجل الإجابة على إشكالية الدراسة وفرضياتها، تم تقسيم هذه الدراسة للمحاور التالية: </w:t>
      </w:r>
    </w:p>
    <w:p w:rsidR="00647871" w:rsidRDefault="00A73CE2" w:rsidP="00647871">
      <w:pPr>
        <w:pStyle w:val="Paragraphedeliste"/>
        <w:numPr>
          <w:ilvl w:val="0"/>
          <w:numId w:val="14"/>
        </w:numPr>
        <w:bidi/>
        <w:jc w:val="both"/>
        <w:rPr>
          <w:rFonts w:ascii="Traditional Arabic" w:hAnsi="Traditional Arabic" w:cs="Traditional Arabic"/>
          <w:b/>
          <w:bCs/>
          <w:sz w:val="28"/>
          <w:szCs w:val="28"/>
          <w:lang w:bidi="ar-DZ"/>
        </w:rPr>
      </w:pPr>
      <w:r w:rsidRPr="003F2288">
        <w:rPr>
          <w:rFonts w:ascii="Traditional Arabic" w:hAnsi="Traditional Arabic" w:cs="Traditional Arabic" w:hint="cs"/>
          <w:b/>
          <w:bCs/>
          <w:sz w:val="28"/>
          <w:szCs w:val="28"/>
          <w:rtl/>
          <w:lang w:bidi="ar-DZ"/>
        </w:rPr>
        <w:t>المحور الأول: الإطار النظري للدراسة</w:t>
      </w:r>
    </w:p>
    <w:p w:rsidR="00A73CE2" w:rsidRPr="00647871" w:rsidRDefault="00A73CE2" w:rsidP="00647871">
      <w:pPr>
        <w:pStyle w:val="Paragraphedeliste"/>
        <w:numPr>
          <w:ilvl w:val="0"/>
          <w:numId w:val="14"/>
        </w:numPr>
        <w:bidi/>
        <w:jc w:val="both"/>
        <w:rPr>
          <w:rFonts w:ascii="Traditional Arabic" w:hAnsi="Traditional Arabic" w:cs="Traditional Arabic"/>
          <w:b/>
          <w:bCs/>
          <w:sz w:val="28"/>
          <w:szCs w:val="28"/>
          <w:rtl/>
          <w:lang w:bidi="ar-DZ"/>
        </w:rPr>
      </w:pPr>
      <w:r w:rsidRPr="00647871">
        <w:rPr>
          <w:rFonts w:ascii="Traditional Arabic" w:hAnsi="Traditional Arabic" w:cs="Traditional Arabic" w:hint="cs"/>
          <w:b/>
          <w:bCs/>
          <w:sz w:val="28"/>
          <w:szCs w:val="28"/>
          <w:rtl/>
          <w:lang w:bidi="ar-DZ"/>
        </w:rPr>
        <w:t xml:space="preserve">المحور الثاني: </w:t>
      </w:r>
      <w:r w:rsidR="0017197F" w:rsidRPr="00647871">
        <w:rPr>
          <w:rFonts w:ascii="Traditional Arabic" w:hAnsi="Traditional Arabic" w:cs="Traditional Arabic" w:hint="cs"/>
          <w:b/>
          <w:bCs/>
          <w:sz w:val="28"/>
          <w:szCs w:val="28"/>
          <w:rtl/>
          <w:lang w:bidi="ar-DZ"/>
        </w:rPr>
        <w:t xml:space="preserve">الجانب التطبيقي </w:t>
      </w:r>
    </w:p>
    <w:p w:rsidR="0047616E" w:rsidRDefault="0047616E" w:rsidP="0017197F">
      <w:pPr>
        <w:bidi/>
        <w:jc w:val="both"/>
        <w:rPr>
          <w:rFonts w:ascii="Traditional Arabic" w:hAnsi="Traditional Arabic" w:cs="Traditional Arabic"/>
          <w:b/>
          <w:bCs/>
          <w:sz w:val="28"/>
          <w:szCs w:val="28"/>
          <w:rtl/>
        </w:rPr>
      </w:pPr>
    </w:p>
    <w:p w:rsidR="005E2C97" w:rsidRDefault="005E2C97" w:rsidP="00AD186C">
      <w:pPr>
        <w:bidi/>
        <w:spacing w:line="240" w:lineRule="auto"/>
        <w:jc w:val="both"/>
        <w:rPr>
          <w:rFonts w:ascii="Traditional Arabic" w:hAnsi="Traditional Arabic" w:cs="Traditional Arabic"/>
          <w:b/>
          <w:bCs/>
          <w:sz w:val="28"/>
          <w:szCs w:val="28"/>
        </w:rPr>
      </w:pPr>
    </w:p>
    <w:p w:rsidR="00A41742" w:rsidRDefault="00A41742" w:rsidP="005E2C97">
      <w:pPr>
        <w:bidi/>
        <w:spacing w:line="240" w:lineRule="auto"/>
        <w:jc w:val="both"/>
        <w:rPr>
          <w:rFonts w:ascii="Traditional Arabic" w:hAnsi="Traditional Arabic" w:cs="Traditional Arabic"/>
          <w:sz w:val="28"/>
          <w:szCs w:val="28"/>
          <w:rtl/>
          <w:lang w:bidi="ar-DZ"/>
        </w:rPr>
      </w:pPr>
      <w:r>
        <w:rPr>
          <w:rFonts w:ascii="Traditional Arabic" w:hAnsi="Traditional Arabic" w:cs="Traditional Arabic" w:hint="cs"/>
          <w:b/>
          <w:bCs/>
          <w:sz w:val="28"/>
          <w:szCs w:val="28"/>
          <w:rtl/>
        </w:rPr>
        <w:lastRenderedPageBreak/>
        <w:t xml:space="preserve">أولا/ </w:t>
      </w:r>
      <w:r w:rsidR="004148C2">
        <w:rPr>
          <w:rFonts w:ascii="Traditional Arabic" w:hAnsi="Traditional Arabic" w:cs="Traditional Arabic"/>
          <w:b/>
          <w:bCs/>
          <w:sz w:val="28"/>
          <w:szCs w:val="28"/>
          <w:rtl/>
        </w:rPr>
        <w:t>ال</w:t>
      </w:r>
      <w:r w:rsidR="004148C2">
        <w:rPr>
          <w:rFonts w:ascii="Traditional Arabic" w:hAnsi="Traditional Arabic" w:cs="Traditional Arabic" w:hint="cs"/>
          <w:b/>
          <w:bCs/>
          <w:sz w:val="28"/>
          <w:szCs w:val="28"/>
          <w:rtl/>
        </w:rPr>
        <w:t>إ</w:t>
      </w:r>
      <w:r w:rsidR="006739FB" w:rsidRPr="00AF7147">
        <w:rPr>
          <w:rFonts w:ascii="Traditional Arabic" w:hAnsi="Traditional Arabic" w:cs="Traditional Arabic"/>
          <w:b/>
          <w:bCs/>
          <w:sz w:val="28"/>
          <w:szCs w:val="28"/>
          <w:rtl/>
        </w:rPr>
        <w:t>طار النظري للدراسة:</w:t>
      </w:r>
      <w:r w:rsidR="0017197F">
        <w:rPr>
          <w:rFonts w:ascii="Traditional Arabic" w:hAnsi="Traditional Arabic" w:cs="Traditional Arabic" w:hint="cs"/>
          <w:b/>
          <w:bCs/>
          <w:sz w:val="28"/>
          <w:szCs w:val="28"/>
          <w:rtl/>
        </w:rPr>
        <w:t xml:space="preserve"> </w:t>
      </w:r>
    </w:p>
    <w:p w:rsidR="006739FB" w:rsidRPr="00A41742" w:rsidRDefault="00A41742" w:rsidP="00AD186C">
      <w:pPr>
        <w:pStyle w:val="Paragraphedeliste"/>
        <w:numPr>
          <w:ilvl w:val="0"/>
          <w:numId w:val="12"/>
        </w:numPr>
        <w:bidi/>
        <w:spacing w:line="240" w:lineRule="auto"/>
        <w:jc w:val="both"/>
        <w:rPr>
          <w:rFonts w:ascii="Traditional Arabic" w:hAnsi="Traditional Arabic" w:cs="Traditional Arabic"/>
          <w:sz w:val="28"/>
          <w:szCs w:val="28"/>
          <w:rtl/>
          <w:lang w:bidi="ar-DZ"/>
        </w:rPr>
      </w:pPr>
      <w:r>
        <w:rPr>
          <w:rFonts w:ascii="Traditional Arabic" w:hAnsi="Traditional Arabic" w:cs="Traditional Arabic" w:hint="cs"/>
          <w:b/>
          <w:bCs/>
          <w:sz w:val="28"/>
          <w:szCs w:val="28"/>
          <w:rtl/>
        </w:rPr>
        <w:t>أ</w:t>
      </w:r>
      <w:r w:rsidR="007E3CAB">
        <w:rPr>
          <w:rFonts w:ascii="Traditional Arabic" w:hAnsi="Traditional Arabic" w:cs="Traditional Arabic"/>
          <w:b/>
          <w:bCs/>
          <w:sz w:val="28"/>
          <w:szCs w:val="28"/>
          <w:rtl/>
        </w:rPr>
        <w:t xml:space="preserve">خلاقيات </w:t>
      </w:r>
      <w:r w:rsidR="006739FB" w:rsidRPr="00A41742">
        <w:rPr>
          <w:rFonts w:ascii="Traditional Arabic" w:hAnsi="Traditional Arabic" w:cs="Traditional Arabic"/>
          <w:b/>
          <w:bCs/>
          <w:sz w:val="28"/>
          <w:szCs w:val="28"/>
          <w:rtl/>
        </w:rPr>
        <w:t>مهنة</w:t>
      </w:r>
      <w:r w:rsidR="0010269B">
        <w:rPr>
          <w:rFonts w:ascii="Traditional Arabic" w:hAnsi="Traditional Arabic" w:cs="Traditional Arabic" w:hint="cs"/>
          <w:b/>
          <w:bCs/>
          <w:sz w:val="28"/>
          <w:szCs w:val="28"/>
          <w:rtl/>
        </w:rPr>
        <w:t xml:space="preserve"> التدريس الجامعي</w:t>
      </w:r>
      <w:r>
        <w:rPr>
          <w:rFonts w:ascii="Traditional Arabic" w:hAnsi="Traditional Arabic" w:cs="Traditional Arabic" w:hint="cs"/>
          <w:b/>
          <w:bCs/>
          <w:sz w:val="28"/>
          <w:szCs w:val="28"/>
          <w:rtl/>
        </w:rPr>
        <w:t>:</w:t>
      </w:r>
    </w:p>
    <w:p w:rsidR="00AD186C" w:rsidRDefault="00AF7147" w:rsidP="00AD186C">
      <w:pPr>
        <w:bidi/>
        <w:spacing w:line="240" w:lineRule="auto"/>
        <w:ind w:firstLine="567"/>
        <w:jc w:val="both"/>
        <w:rPr>
          <w:rFonts w:ascii="Traditional Arabic" w:hAnsi="Traditional Arabic" w:cs="Traditional Arabic"/>
          <w:sz w:val="28"/>
          <w:szCs w:val="28"/>
          <w:rtl/>
          <w:lang w:bidi="ar-DZ"/>
        </w:rPr>
      </w:pPr>
      <w:r w:rsidRPr="00AF7147">
        <w:rPr>
          <w:rFonts w:ascii="Traditional Arabic" w:hAnsi="Traditional Arabic" w:cs="Traditional Arabic"/>
          <w:sz w:val="28"/>
          <w:szCs w:val="28"/>
          <w:rtl/>
        </w:rPr>
        <w:t>تعد الأخلاق من الركائز الأساسية التي يقوم عليها سلوك الإنسان الفردي والجماعي، إذ تمثل منظومة من القيم والمبادئ التي توجه أفعاله وتحدد معايير الصواب والخطأ في مختلف المواقف</w:t>
      </w:r>
      <w:r>
        <w:rPr>
          <w:rFonts w:ascii="Traditional Arabic" w:hAnsi="Traditional Arabic" w:cs="Traditional Arabic" w:hint="cs"/>
          <w:sz w:val="28"/>
          <w:szCs w:val="28"/>
          <w:rtl/>
        </w:rPr>
        <w:t xml:space="preserve">، </w:t>
      </w:r>
      <w:r w:rsidRPr="00AF7147">
        <w:rPr>
          <w:rFonts w:ascii="Traditional Arabic" w:hAnsi="Traditional Arabic" w:cs="Traditional Arabic"/>
          <w:sz w:val="28"/>
          <w:szCs w:val="28"/>
          <w:rtl/>
        </w:rPr>
        <w:t xml:space="preserve"> ومن خلال الأخلاق يتمكن الفرد من بناء علاقات سليمة مع الآخرين قائمة على الاحترام والعدل والتعاون، كما تُسهم في تحقيق الانسجام الاجتماعي وتعزيز روح المسؤولية داخل المجتمعات</w:t>
      </w:r>
      <w:r w:rsidR="00B608E5">
        <w:rPr>
          <w:rFonts w:ascii="Traditional Arabic" w:hAnsi="Traditional Arabic" w:cs="Traditional Arabic" w:hint="cs"/>
          <w:sz w:val="28"/>
          <w:szCs w:val="28"/>
          <w:rtl/>
        </w:rPr>
        <w:t>،</w:t>
      </w:r>
      <w:r w:rsidRPr="00AF7147">
        <w:rPr>
          <w:rFonts w:ascii="Traditional Arabic" w:hAnsi="Traditional Arabic" w:cs="Traditional Arabic"/>
          <w:sz w:val="28"/>
          <w:szCs w:val="28"/>
          <w:rtl/>
        </w:rPr>
        <w:t xml:space="preserve"> أما الأخلاقيات، فهي التطبيق العملي لهذه المبادئ في سياقات محددة، حيث تتحول القيم العامة إلى قواعد سلوك مهني أو اجتماعي تنظم أداء الأفراد وتحدد أدوارهم داخل مؤسساتهم ومحيطهم</w:t>
      </w:r>
      <w:r w:rsidR="00B608E5">
        <w:rPr>
          <w:rFonts w:ascii="Traditional Arabic" w:hAnsi="Traditional Arabic" w:cs="Traditional Arabic" w:hint="cs"/>
          <w:sz w:val="28"/>
          <w:szCs w:val="28"/>
          <w:rtl/>
        </w:rPr>
        <w:t xml:space="preserve">، </w:t>
      </w:r>
      <w:r w:rsidRPr="00AF7147">
        <w:rPr>
          <w:rFonts w:ascii="Traditional Arabic" w:hAnsi="Traditional Arabic" w:cs="Traditional Arabic"/>
          <w:sz w:val="28"/>
          <w:szCs w:val="28"/>
          <w:rtl/>
        </w:rPr>
        <w:t xml:space="preserve"> وانطلاقًا من ذلك، فإن أخلاقيات المهن المختلفة، ومنها مهنة التدريس، تمثل الامتداد الطبيعي للأخلاق الإنسانية العامة، مع مراعاة الخصوصيات التي تفرضها طبيعة كل مهنة ومسؤولياتها</w:t>
      </w:r>
      <w:r w:rsidRPr="00AF7147">
        <w:rPr>
          <w:rFonts w:ascii="Traditional Arabic" w:hAnsi="Traditional Arabic" w:cs="Traditional Arabic"/>
          <w:sz w:val="28"/>
          <w:szCs w:val="28"/>
        </w:rPr>
        <w:t>.</w:t>
      </w:r>
    </w:p>
    <w:p w:rsidR="0078305E" w:rsidRPr="00AD186C" w:rsidRDefault="00AD186C" w:rsidP="00FB713D">
      <w:pPr>
        <w:bidi/>
        <w:spacing w:line="240" w:lineRule="auto"/>
        <w:jc w:val="both"/>
        <w:rPr>
          <w:rFonts w:ascii="Traditional Arabic" w:hAnsi="Traditional Arabic" w:cs="Traditional Arabic"/>
          <w:sz w:val="28"/>
          <w:szCs w:val="28"/>
          <w:rtl/>
        </w:rPr>
      </w:pPr>
      <w:r w:rsidRPr="00AD186C">
        <w:rPr>
          <w:rFonts w:ascii="Traditional Arabic" w:hAnsi="Traditional Arabic" w:cs="Traditional Arabic" w:hint="cs"/>
          <w:b/>
          <w:bCs/>
          <w:sz w:val="28"/>
          <w:szCs w:val="28"/>
          <w:rtl/>
          <w:lang w:bidi="ar-DZ"/>
        </w:rPr>
        <w:t>1.</w:t>
      </w:r>
      <w:r>
        <w:rPr>
          <w:rFonts w:ascii="Traditional Arabic" w:hAnsi="Traditional Arabic" w:cs="Traditional Arabic"/>
          <w:b/>
          <w:bCs/>
          <w:sz w:val="28"/>
          <w:szCs w:val="28"/>
          <w:rtl/>
        </w:rPr>
        <w:t xml:space="preserve">1. </w:t>
      </w:r>
      <w:r w:rsidR="0037623A" w:rsidRPr="00AD186C">
        <w:rPr>
          <w:rFonts w:ascii="Traditional Arabic" w:hAnsi="Traditional Arabic" w:cs="Traditional Arabic"/>
          <w:b/>
          <w:bCs/>
          <w:sz w:val="28"/>
          <w:szCs w:val="28"/>
          <w:rtl/>
        </w:rPr>
        <w:t>مفهوم أخلاقيات</w:t>
      </w:r>
      <w:r w:rsidR="0078305E" w:rsidRPr="00AD186C">
        <w:rPr>
          <w:rFonts w:ascii="Traditional Arabic" w:hAnsi="Traditional Arabic" w:cs="Traditional Arabic" w:hint="cs"/>
          <w:b/>
          <w:bCs/>
          <w:sz w:val="28"/>
          <w:szCs w:val="28"/>
          <w:rtl/>
        </w:rPr>
        <w:t xml:space="preserve"> </w:t>
      </w:r>
      <w:r w:rsidR="0037623A" w:rsidRPr="00AD186C">
        <w:rPr>
          <w:rFonts w:ascii="Traditional Arabic" w:hAnsi="Traditional Arabic" w:cs="Traditional Arabic"/>
          <w:b/>
          <w:bCs/>
          <w:sz w:val="28"/>
          <w:szCs w:val="28"/>
          <w:rtl/>
        </w:rPr>
        <w:t>مهنة</w:t>
      </w:r>
      <w:r w:rsidR="0078305E" w:rsidRPr="00AD186C">
        <w:rPr>
          <w:rFonts w:ascii="Traditional Arabic" w:hAnsi="Traditional Arabic" w:cs="Traditional Arabic" w:hint="cs"/>
          <w:b/>
          <w:bCs/>
          <w:sz w:val="28"/>
          <w:szCs w:val="28"/>
          <w:rtl/>
        </w:rPr>
        <w:t xml:space="preserve"> </w:t>
      </w:r>
      <w:r w:rsidR="0037623A" w:rsidRPr="00AD186C">
        <w:rPr>
          <w:rFonts w:ascii="Traditional Arabic" w:hAnsi="Traditional Arabic" w:cs="Traditional Arabic"/>
          <w:b/>
          <w:bCs/>
          <w:sz w:val="28"/>
          <w:szCs w:val="28"/>
          <w:rtl/>
        </w:rPr>
        <w:t>التدريس الجامعي</w:t>
      </w:r>
      <w:r w:rsidR="0078305E" w:rsidRPr="00AD186C">
        <w:rPr>
          <w:rFonts w:ascii="Traditional Arabic" w:hAnsi="Traditional Arabic" w:cs="Traditional Arabic" w:hint="cs"/>
          <w:b/>
          <w:bCs/>
          <w:sz w:val="28"/>
          <w:szCs w:val="28"/>
          <w:rtl/>
        </w:rPr>
        <w:t>:</w:t>
      </w:r>
    </w:p>
    <w:p w:rsidR="007326D2" w:rsidRPr="007326D2" w:rsidRDefault="007326D2" w:rsidP="00FB713D">
      <w:pPr>
        <w:bidi/>
        <w:spacing w:line="240" w:lineRule="auto"/>
        <w:ind w:firstLine="567"/>
        <w:jc w:val="both"/>
        <w:rPr>
          <w:rFonts w:ascii="Traditional Arabic" w:hAnsi="Traditional Arabic" w:cs="Traditional Arabic"/>
          <w:sz w:val="28"/>
          <w:szCs w:val="28"/>
          <w:rtl/>
        </w:rPr>
      </w:pPr>
      <w:r w:rsidRPr="007326D2">
        <w:rPr>
          <w:rFonts w:ascii="Traditional Arabic" w:hAnsi="Traditional Arabic" w:cs="Traditional Arabic"/>
          <w:sz w:val="28"/>
          <w:szCs w:val="28"/>
          <w:rtl/>
        </w:rPr>
        <w:t xml:space="preserve">يستمد تعريف مفهوم </w:t>
      </w:r>
      <w:r w:rsidRPr="00F9186A">
        <w:rPr>
          <w:rFonts w:ascii="Traditional Arabic" w:hAnsi="Traditional Arabic" w:cs="Traditional Arabic" w:hint="cs"/>
          <w:sz w:val="28"/>
          <w:szCs w:val="28"/>
          <w:rtl/>
        </w:rPr>
        <w:t>أخلاقيات</w:t>
      </w:r>
      <w:r w:rsidRPr="007326D2">
        <w:rPr>
          <w:rFonts w:ascii="Traditional Arabic" w:hAnsi="Traditional Arabic" w:cs="Traditional Arabic"/>
          <w:sz w:val="28"/>
          <w:szCs w:val="28"/>
          <w:rtl/>
        </w:rPr>
        <w:t xml:space="preserve"> مهنة التدريس الجامعي من مضمون تعريف </w:t>
      </w:r>
      <w:r w:rsidRPr="00F9186A">
        <w:rPr>
          <w:rFonts w:ascii="Traditional Arabic" w:hAnsi="Traditional Arabic" w:cs="Traditional Arabic" w:hint="cs"/>
          <w:sz w:val="28"/>
          <w:szCs w:val="28"/>
          <w:rtl/>
        </w:rPr>
        <w:t>أخلاقيات</w:t>
      </w:r>
      <w:r w:rsidR="007E3CAB">
        <w:rPr>
          <w:rFonts w:ascii="Traditional Arabic" w:hAnsi="Traditional Arabic" w:cs="Traditional Arabic" w:hint="cs"/>
          <w:sz w:val="28"/>
          <w:szCs w:val="28"/>
          <w:rtl/>
        </w:rPr>
        <w:t xml:space="preserve"> </w:t>
      </w:r>
      <w:r w:rsidRPr="00F9186A">
        <w:rPr>
          <w:rFonts w:ascii="Traditional Arabic" w:hAnsi="Traditional Arabic" w:cs="Traditional Arabic" w:hint="cs"/>
          <w:sz w:val="28"/>
          <w:szCs w:val="28"/>
          <w:rtl/>
        </w:rPr>
        <w:t>المهنة</w:t>
      </w:r>
      <w:r w:rsidRPr="00F9186A">
        <w:rPr>
          <w:rFonts w:ascii="Traditional Arabic" w:hAnsi="Traditional Arabic" w:cs="Traditional Arabic"/>
          <w:sz w:val="28"/>
          <w:szCs w:val="28"/>
          <w:rtl/>
        </w:rPr>
        <w:t xml:space="preserve"> بشكل</w:t>
      </w:r>
      <w:r w:rsidRPr="00F9186A">
        <w:rPr>
          <w:rFonts w:ascii="Traditional Arabic" w:hAnsi="Traditional Arabic" w:cs="Traditional Arabic" w:hint="cs"/>
          <w:sz w:val="28"/>
          <w:szCs w:val="28"/>
          <w:rtl/>
          <w:lang w:bidi="ar-DZ"/>
        </w:rPr>
        <w:t xml:space="preserve"> عام </w:t>
      </w:r>
      <w:r w:rsidRPr="007326D2">
        <w:rPr>
          <w:rFonts w:ascii="Traditional Arabic" w:hAnsi="Traditional Arabic" w:cs="Traditional Arabic"/>
          <w:sz w:val="28"/>
          <w:szCs w:val="28"/>
          <w:rtl/>
        </w:rPr>
        <w:t>تشير الاخلاقيات الاعمال الى "مجموع الالتزامات الأخلاقية التي يتوجب على الافراد شاغلي الوظائف، والمهنيين اتباعها بحكم وضعهم ومركزهم المهني، وهي تنطوي على الطريقة التي ينبغي على العاملين ان يسلكوها ويتصرفوا من خلا</w:t>
      </w:r>
      <w:r w:rsidR="00086AC4">
        <w:rPr>
          <w:rFonts w:ascii="Traditional Arabic" w:hAnsi="Traditional Arabic" w:cs="Traditional Arabic"/>
          <w:sz w:val="28"/>
          <w:szCs w:val="28"/>
          <w:rtl/>
        </w:rPr>
        <w:t>لها داخل أماكن العمل سواء مع ال</w:t>
      </w:r>
      <w:r w:rsidR="00086AC4">
        <w:rPr>
          <w:rFonts w:ascii="Traditional Arabic" w:hAnsi="Traditional Arabic" w:cs="Traditional Arabic" w:hint="cs"/>
          <w:sz w:val="28"/>
          <w:szCs w:val="28"/>
          <w:rtl/>
        </w:rPr>
        <w:t>آ</w:t>
      </w:r>
      <w:r w:rsidR="00086AC4">
        <w:rPr>
          <w:rFonts w:ascii="Traditional Arabic" w:hAnsi="Traditional Arabic" w:cs="Traditional Arabic"/>
          <w:sz w:val="28"/>
          <w:szCs w:val="28"/>
          <w:rtl/>
        </w:rPr>
        <w:t xml:space="preserve">خرين </w:t>
      </w:r>
      <w:r w:rsidR="00086AC4">
        <w:rPr>
          <w:rFonts w:ascii="Traditional Arabic" w:hAnsi="Traditional Arabic" w:cs="Traditional Arabic" w:hint="cs"/>
          <w:sz w:val="28"/>
          <w:szCs w:val="28"/>
          <w:rtl/>
        </w:rPr>
        <w:t>أ</w:t>
      </w:r>
      <w:r w:rsidRPr="007326D2">
        <w:rPr>
          <w:rFonts w:ascii="Traditional Arabic" w:hAnsi="Traditional Arabic" w:cs="Traditional Arabic"/>
          <w:sz w:val="28"/>
          <w:szCs w:val="28"/>
          <w:rtl/>
        </w:rPr>
        <w:t>و مع ذواتهم</w:t>
      </w:r>
      <w:sdt>
        <w:sdtPr>
          <w:rPr>
            <w:rFonts w:ascii="Traditional Arabic" w:hAnsi="Traditional Arabic" w:cs="Traditional Arabic"/>
            <w:b/>
            <w:bCs/>
            <w:sz w:val="28"/>
            <w:szCs w:val="28"/>
            <w:rtl/>
          </w:rPr>
          <w:id w:val="1411421307"/>
          <w:citation/>
        </w:sdtPr>
        <w:sdtContent>
          <w:r w:rsidR="000B49D2" w:rsidRPr="008D395D">
            <w:rPr>
              <w:rFonts w:ascii="Traditional Arabic" w:hAnsi="Traditional Arabic" w:cs="Traditional Arabic"/>
              <w:b/>
              <w:bCs/>
              <w:sz w:val="28"/>
              <w:szCs w:val="28"/>
              <w:rtl/>
            </w:rPr>
            <w:fldChar w:fldCharType="begin"/>
          </w:r>
          <w:r w:rsidRPr="008D395D">
            <w:rPr>
              <w:rFonts w:ascii="Traditional Arabic" w:hAnsi="Traditional Arabic" w:cs="Traditional Arabic"/>
              <w:b/>
              <w:bCs/>
              <w:sz w:val="28"/>
              <w:szCs w:val="28"/>
            </w:rPr>
            <w:instrText>CITATION</w:instrText>
          </w:r>
          <w:r w:rsidRPr="008D395D">
            <w:rPr>
              <w:rFonts w:ascii="Traditional Arabic" w:hAnsi="Traditional Arabic" w:cs="Traditional Arabic"/>
              <w:b/>
              <w:bCs/>
              <w:sz w:val="28"/>
              <w:szCs w:val="28"/>
              <w:rtl/>
              <w:lang w:bidi="ar-DZ"/>
            </w:rPr>
            <w:instrText xml:space="preserve"> درا22 \</w:instrText>
          </w:r>
          <w:r w:rsidRPr="008D395D">
            <w:rPr>
              <w:rFonts w:ascii="Traditional Arabic" w:hAnsi="Traditional Arabic" w:cs="Traditional Arabic"/>
              <w:b/>
              <w:bCs/>
              <w:sz w:val="28"/>
              <w:szCs w:val="28"/>
            </w:rPr>
            <w:instrText>p 278 \l 5121</w:instrText>
          </w:r>
          <w:r w:rsidR="000B49D2" w:rsidRPr="008D395D">
            <w:rPr>
              <w:rFonts w:ascii="Traditional Arabic" w:hAnsi="Traditional Arabic" w:cs="Traditional Arabic"/>
              <w:b/>
              <w:bCs/>
              <w:sz w:val="28"/>
              <w:szCs w:val="28"/>
              <w:rtl/>
            </w:rPr>
            <w:fldChar w:fldCharType="separate"/>
          </w:r>
          <w:r w:rsidR="007E553F" w:rsidRPr="008D395D">
            <w:rPr>
              <w:rFonts w:ascii="Traditional Arabic" w:hAnsi="Traditional Arabic" w:cs="Traditional Arabic"/>
              <w:b/>
              <w:bCs/>
              <w:noProof/>
              <w:sz w:val="28"/>
              <w:szCs w:val="28"/>
              <w:rtl/>
            </w:rPr>
            <w:t xml:space="preserve"> </w:t>
          </w:r>
          <w:r w:rsidR="007E553F" w:rsidRPr="008D395D">
            <w:rPr>
              <w:rFonts w:ascii="Traditional Arabic" w:hAnsi="Traditional Arabic" w:cs="Traditional Arabic" w:hint="cs"/>
              <w:b/>
              <w:bCs/>
              <w:noProof/>
              <w:sz w:val="28"/>
              <w:szCs w:val="28"/>
              <w:rtl/>
            </w:rPr>
            <w:t>(دراوات، 2022، صفحة 278)</w:t>
          </w:r>
          <w:r w:rsidR="000B49D2" w:rsidRPr="008D395D">
            <w:rPr>
              <w:rFonts w:ascii="Traditional Arabic" w:hAnsi="Traditional Arabic" w:cs="Traditional Arabic"/>
              <w:b/>
              <w:bCs/>
              <w:sz w:val="28"/>
              <w:szCs w:val="28"/>
              <w:rtl/>
            </w:rPr>
            <w:fldChar w:fldCharType="end"/>
          </w:r>
        </w:sdtContent>
      </w:sdt>
      <w:r w:rsidRPr="00FB713D">
        <w:rPr>
          <w:rFonts w:ascii="Traditional Arabic" w:hAnsi="Traditional Arabic" w:cs="Traditional Arabic"/>
          <w:b/>
          <w:bCs/>
          <w:sz w:val="28"/>
          <w:szCs w:val="28"/>
          <w:rtl/>
        </w:rPr>
        <w:t>.</w:t>
      </w:r>
    </w:p>
    <w:p w:rsidR="007326D2" w:rsidRPr="0037623A" w:rsidRDefault="007326D2" w:rsidP="00FB713D">
      <w:pPr>
        <w:bidi/>
        <w:spacing w:line="240" w:lineRule="auto"/>
        <w:ind w:firstLine="567"/>
        <w:jc w:val="both"/>
        <w:rPr>
          <w:rFonts w:ascii="Traditional Arabic" w:hAnsi="Traditional Arabic" w:cs="Traditional Arabic"/>
          <w:sz w:val="28"/>
          <w:szCs w:val="28"/>
        </w:rPr>
      </w:pPr>
      <w:r w:rsidRPr="007326D2">
        <w:rPr>
          <w:rFonts w:ascii="Traditional Arabic" w:hAnsi="Traditional Arabic" w:cs="Traditional Arabic"/>
          <w:sz w:val="28"/>
          <w:szCs w:val="28"/>
          <w:rtl/>
        </w:rPr>
        <w:t xml:space="preserve">هي مجموعة مبادئ مدونة أو غير مدونة تأمر أو تنهى عن سلوكيات معينة، تحت ظروف معينة، وهي انعكاس للقيم التي يتخذها الفرد كمعايير تحكم سلوكه كما انها </w:t>
      </w:r>
      <w:r w:rsidRPr="007326D2">
        <w:rPr>
          <w:rFonts w:ascii="Traditional Arabic" w:hAnsi="Traditional Arabic" w:cs="Traditional Arabic"/>
          <w:sz w:val="28"/>
          <w:szCs w:val="28"/>
        </w:rPr>
        <w:t>"</w:t>
      </w:r>
      <w:r w:rsidRPr="007326D2">
        <w:rPr>
          <w:rFonts w:ascii="Traditional Arabic" w:hAnsi="Traditional Arabic" w:cs="Traditional Arabic"/>
          <w:sz w:val="28"/>
          <w:szCs w:val="28"/>
          <w:rtl/>
        </w:rPr>
        <w:t>هي مجموعة من الصفات الحسنة، التي لابد من توافرها في صاحب المهنة ليؤدي عمله على الوجه الأمثل</w:t>
      </w:r>
      <w:sdt>
        <w:sdtPr>
          <w:rPr>
            <w:rFonts w:ascii="Traditional Arabic" w:hAnsi="Traditional Arabic" w:cs="Traditional Arabic"/>
            <w:b/>
            <w:bCs/>
            <w:sz w:val="28"/>
            <w:szCs w:val="28"/>
            <w:rtl/>
          </w:rPr>
          <w:id w:val="-543909325"/>
          <w:citation/>
        </w:sdtPr>
        <w:sdtContent>
          <w:r w:rsidR="000B49D2" w:rsidRPr="00B30177">
            <w:rPr>
              <w:rFonts w:ascii="Traditional Arabic" w:hAnsi="Traditional Arabic" w:cs="Traditional Arabic"/>
              <w:b/>
              <w:bCs/>
              <w:sz w:val="28"/>
              <w:szCs w:val="28"/>
              <w:rtl/>
            </w:rPr>
            <w:fldChar w:fldCharType="begin"/>
          </w:r>
          <w:r w:rsidRPr="00B30177">
            <w:rPr>
              <w:rFonts w:ascii="Traditional Arabic" w:hAnsi="Traditional Arabic" w:cs="Traditional Arabic"/>
              <w:b/>
              <w:bCs/>
              <w:sz w:val="28"/>
              <w:szCs w:val="28"/>
            </w:rPr>
            <w:instrText>CITATION</w:instrText>
          </w:r>
          <w:r w:rsidRPr="00B30177">
            <w:rPr>
              <w:rFonts w:ascii="Traditional Arabic" w:hAnsi="Traditional Arabic" w:cs="Traditional Arabic"/>
              <w:b/>
              <w:bCs/>
              <w:sz w:val="28"/>
              <w:szCs w:val="28"/>
              <w:rtl/>
              <w:lang w:bidi="ar-DZ"/>
            </w:rPr>
            <w:instrText xml:space="preserve"> صرص23 \</w:instrText>
          </w:r>
          <w:r w:rsidRPr="00B30177">
            <w:rPr>
              <w:rFonts w:ascii="Traditional Arabic" w:hAnsi="Traditional Arabic" w:cs="Traditional Arabic"/>
              <w:b/>
              <w:bCs/>
              <w:sz w:val="28"/>
              <w:szCs w:val="28"/>
            </w:rPr>
            <w:instrText>p 174 \l 5121</w:instrText>
          </w:r>
          <w:r w:rsidR="000B49D2" w:rsidRPr="00B30177">
            <w:rPr>
              <w:rFonts w:ascii="Traditional Arabic" w:hAnsi="Traditional Arabic" w:cs="Traditional Arabic"/>
              <w:b/>
              <w:bCs/>
              <w:sz w:val="28"/>
              <w:szCs w:val="28"/>
              <w:rtl/>
            </w:rPr>
            <w:fldChar w:fldCharType="separate"/>
          </w:r>
          <w:r w:rsidR="007E553F" w:rsidRPr="00B30177">
            <w:rPr>
              <w:rFonts w:ascii="Traditional Arabic" w:hAnsi="Traditional Arabic" w:cs="Traditional Arabic"/>
              <w:b/>
              <w:bCs/>
              <w:noProof/>
              <w:sz w:val="28"/>
              <w:szCs w:val="28"/>
              <w:rtl/>
            </w:rPr>
            <w:t xml:space="preserve"> </w:t>
          </w:r>
          <w:r w:rsidR="007E553F" w:rsidRPr="00B30177">
            <w:rPr>
              <w:rFonts w:ascii="Traditional Arabic" w:hAnsi="Traditional Arabic" w:cs="Traditional Arabic" w:hint="cs"/>
              <w:b/>
              <w:bCs/>
              <w:noProof/>
              <w:sz w:val="28"/>
              <w:szCs w:val="28"/>
              <w:rtl/>
            </w:rPr>
            <w:t>(صرصار، 2023، صفحة 174)</w:t>
          </w:r>
          <w:r w:rsidR="000B49D2" w:rsidRPr="00B30177">
            <w:rPr>
              <w:rFonts w:ascii="Traditional Arabic" w:hAnsi="Traditional Arabic" w:cs="Traditional Arabic"/>
              <w:b/>
              <w:bCs/>
              <w:sz w:val="28"/>
              <w:szCs w:val="28"/>
              <w:rtl/>
            </w:rPr>
            <w:fldChar w:fldCharType="end"/>
          </w:r>
        </w:sdtContent>
      </w:sdt>
      <w:r w:rsidR="00C718F7">
        <w:rPr>
          <w:rFonts w:ascii="Traditional Arabic" w:hAnsi="Traditional Arabic" w:cs="Traditional Arabic" w:hint="cs"/>
          <w:sz w:val="28"/>
          <w:szCs w:val="28"/>
          <w:rtl/>
        </w:rPr>
        <w:t xml:space="preserve">، </w:t>
      </w:r>
      <w:r w:rsidRPr="007326D2">
        <w:rPr>
          <w:rFonts w:ascii="Traditional Arabic" w:hAnsi="Traditional Arabic" w:cs="Traditional Arabic"/>
          <w:sz w:val="28"/>
          <w:szCs w:val="28"/>
          <w:rtl/>
        </w:rPr>
        <w:t>كما تعرف على</w:t>
      </w:r>
      <w:r w:rsidR="00C718F7">
        <w:rPr>
          <w:rFonts w:ascii="Traditional Arabic" w:hAnsi="Traditional Arabic" w:cs="Traditional Arabic"/>
          <w:sz w:val="28"/>
          <w:szCs w:val="28"/>
          <w:rtl/>
        </w:rPr>
        <w:t xml:space="preserve"> </w:t>
      </w:r>
      <w:r w:rsidR="00C718F7">
        <w:rPr>
          <w:rFonts w:ascii="Traditional Arabic" w:hAnsi="Traditional Arabic" w:cs="Traditional Arabic" w:hint="cs"/>
          <w:sz w:val="28"/>
          <w:szCs w:val="28"/>
          <w:rtl/>
        </w:rPr>
        <w:t>أ</w:t>
      </w:r>
      <w:r w:rsidRPr="007326D2">
        <w:rPr>
          <w:rFonts w:ascii="Traditional Arabic" w:hAnsi="Traditional Arabic" w:cs="Traditional Arabic"/>
          <w:sz w:val="28"/>
          <w:szCs w:val="28"/>
          <w:rtl/>
        </w:rPr>
        <w:t>نها</w:t>
      </w:r>
      <w:r w:rsidR="00C718F7">
        <w:rPr>
          <w:rFonts w:ascii="Traditional Arabic" w:hAnsi="Traditional Arabic" w:cs="Traditional Arabic" w:hint="cs"/>
          <w:sz w:val="28"/>
          <w:szCs w:val="28"/>
          <w:rtl/>
        </w:rPr>
        <w:t>:</w:t>
      </w:r>
      <w:r w:rsidRPr="007326D2">
        <w:rPr>
          <w:rFonts w:ascii="Traditional Arabic" w:hAnsi="Traditional Arabic" w:cs="Traditional Arabic"/>
          <w:sz w:val="28"/>
          <w:szCs w:val="28"/>
          <w:rtl/>
        </w:rPr>
        <w:t xml:space="preserve"> "مجموعة من المبادئ السلوك</w:t>
      </w:r>
      <w:r w:rsidR="00C718F7">
        <w:rPr>
          <w:rFonts w:ascii="Traditional Arabic" w:hAnsi="Traditional Arabic" w:cs="Traditional Arabic"/>
          <w:sz w:val="28"/>
          <w:szCs w:val="28"/>
          <w:rtl/>
        </w:rPr>
        <w:t xml:space="preserve">ية والقيم التي تحكم سلوك الفرد </w:t>
      </w:r>
      <w:r w:rsidR="00C718F7">
        <w:rPr>
          <w:rFonts w:ascii="Traditional Arabic" w:hAnsi="Traditional Arabic" w:cs="Traditional Arabic" w:hint="cs"/>
          <w:sz w:val="28"/>
          <w:szCs w:val="28"/>
          <w:rtl/>
        </w:rPr>
        <w:t>أ</w:t>
      </w:r>
      <w:r w:rsidRPr="007326D2">
        <w:rPr>
          <w:rFonts w:ascii="Traditional Arabic" w:hAnsi="Traditional Arabic" w:cs="Traditional Arabic"/>
          <w:sz w:val="28"/>
          <w:szCs w:val="28"/>
          <w:rtl/>
        </w:rPr>
        <w:t>و الجماعة في التمييز بين الصواب والخطأ</w:t>
      </w:r>
      <w:r w:rsidR="00C718F7">
        <w:rPr>
          <w:rFonts w:ascii="Traditional Arabic" w:hAnsi="Traditional Arabic" w:cs="Traditional Arabic" w:hint="cs"/>
          <w:sz w:val="28"/>
          <w:szCs w:val="28"/>
          <w:rtl/>
        </w:rPr>
        <w:t>".</w:t>
      </w:r>
      <w:r w:rsidRPr="007326D2">
        <w:rPr>
          <w:rFonts w:ascii="Traditional Arabic" w:hAnsi="Traditional Arabic" w:cs="Traditional Arabic"/>
          <w:sz w:val="28"/>
          <w:szCs w:val="28"/>
          <w:rtl/>
        </w:rPr>
        <w:t xml:space="preserve"> </w:t>
      </w:r>
      <w:sdt>
        <w:sdtPr>
          <w:rPr>
            <w:rFonts w:ascii="Traditional Arabic" w:hAnsi="Traditional Arabic" w:cs="Traditional Arabic"/>
            <w:b/>
            <w:bCs/>
            <w:sz w:val="28"/>
            <w:szCs w:val="28"/>
            <w:rtl/>
          </w:rPr>
          <w:id w:val="-1533957507"/>
          <w:citation/>
        </w:sdtPr>
        <w:sdtContent>
          <w:r w:rsidR="000B49D2" w:rsidRPr="008D395D">
            <w:rPr>
              <w:rFonts w:ascii="Traditional Arabic" w:hAnsi="Traditional Arabic" w:cs="Traditional Arabic"/>
              <w:b/>
              <w:bCs/>
              <w:sz w:val="28"/>
              <w:szCs w:val="28"/>
              <w:rtl/>
            </w:rPr>
            <w:fldChar w:fldCharType="begin"/>
          </w:r>
          <w:r w:rsidRPr="008D395D">
            <w:rPr>
              <w:rFonts w:ascii="Traditional Arabic" w:hAnsi="Traditional Arabic" w:cs="Traditional Arabic"/>
              <w:b/>
              <w:bCs/>
              <w:sz w:val="28"/>
              <w:szCs w:val="28"/>
            </w:rPr>
            <w:instrText>CITATION</w:instrText>
          </w:r>
          <w:r w:rsidRPr="008D395D">
            <w:rPr>
              <w:rFonts w:ascii="Traditional Arabic" w:hAnsi="Traditional Arabic" w:cs="Traditional Arabic"/>
              <w:b/>
              <w:bCs/>
              <w:sz w:val="28"/>
              <w:szCs w:val="28"/>
              <w:rtl/>
              <w:lang w:bidi="ar-DZ"/>
            </w:rPr>
            <w:instrText xml:space="preserve"> بنع22 \</w:instrText>
          </w:r>
          <w:r w:rsidRPr="008D395D">
            <w:rPr>
              <w:rFonts w:ascii="Traditional Arabic" w:hAnsi="Traditional Arabic" w:cs="Traditional Arabic"/>
              <w:b/>
              <w:bCs/>
              <w:sz w:val="28"/>
              <w:szCs w:val="28"/>
            </w:rPr>
            <w:instrText>p 288 \l 5121</w:instrText>
          </w:r>
          <w:r w:rsidR="000B49D2" w:rsidRPr="008D395D">
            <w:rPr>
              <w:rFonts w:ascii="Traditional Arabic" w:hAnsi="Traditional Arabic" w:cs="Traditional Arabic"/>
              <w:b/>
              <w:bCs/>
              <w:sz w:val="28"/>
              <w:szCs w:val="28"/>
              <w:rtl/>
            </w:rPr>
            <w:fldChar w:fldCharType="separate"/>
          </w:r>
          <w:r w:rsidR="007E553F" w:rsidRPr="008D395D">
            <w:rPr>
              <w:rFonts w:ascii="Traditional Arabic" w:hAnsi="Traditional Arabic" w:cs="Traditional Arabic" w:hint="cs"/>
              <w:b/>
              <w:bCs/>
              <w:noProof/>
              <w:sz w:val="28"/>
              <w:szCs w:val="28"/>
              <w:rtl/>
            </w:rPr>
            <w:t>(بن عودة و هواري، 2022، صفحة 288)</w:t>
          </w:r>
          <w:r w:rsidR="000B49D2" w:rsidRPr="008D395D">
            <w:rPr>
              <w:rFonts w:ascii="Traditional Arabic" w:hAnsi="Traditional Arabic" w:cs="Traditional Arabic"/>
              <w:b/>
              <w:bCs/>
              <w:sz w:val="28"/>
              <w:szCs w:val="28"/>
              <w:rtl/>
            </w:rPr>
            <w:fldChar w:fldCharType="end"/>
          </w:r>
        </w:sdtContent>
      </w:sdt>
      <w:r w:rsidR="00FB713D" w:rsidRPr="008D395D">
        <w:rPr>
          <w:rFonts w:ascii="Traditional Arabic" w:hAnsi="Traditional Arabic" w:cs="Traditional Arabic" w:hint="cs"/>
          <w:b/>
          <w:bCs/>
          <w:sz w:val="28"/>
          <w:szCs w:val="28"/>
          <w:rtl/>
        </w:rPr>
        <w:t>.</w:t>
      </w:r>
    </w:p>
    <w:p w:rsidR="0037623A" w:rsidRPr="0037623A" w:rsidRDefault="00AD186C" w:rsidP="008172AA">
      <w:pPr>
        <w:bidi/>
        <w:spacing w:line="240" w:lineRule="auto"/>
        <w:jc w:val="both"/>
        <w:rPr>
          <w:rFonts w:ascii="Traditional Arabic" w:hAnsi="Traditional Arabic" w:cs="Traditional Arabic"/>
          <w:sz w:val="28"/>
          <w:szCs w:val="28"/>
        </w:rPr>
      </w:pPr>
      <w:r>
        <w:rPr>
          <w:rFonts w:ascii="Traditional Arabic" w:hAnsi="Traditional Arabic" w:cs="Traditional Arabic" w:hint="cs"/>
          <w:b/>
          <w:bCs/>
          <w:sz w:val="28"/>
          <w:szCs w:val="28"/>
          <w:rtl/>
        </w:rPr>
        <w:t xml:space="preserve">2.1. </w:t>
      </w:r>
      <w:r w:rsidR="0037623A" w:rsidRPr="0037623A">
        <w:rPr>
          <w:rFonts w:ascii="Traditional Arabic" w:hAnsi="Traditional Arabic" w:cs="Traditional Arabic"/>
          <w:b/>
          <w:bCs/>
          <w:sz w:val="28"/>
          <w:szCs w:val="28"/>
          <w:rtl/>
        </w:rPr>
        <w:t xml:space="preserve">أهمية </w:t>
      </w:r>
      <w:r w:rsidR="0037623A" w:rsidRPr="00F9186A">
        <w:rPr>
          <w:rFonts w:ascii="Traditional Arabic" w:hAnsi="Traditional Arabic" w:cs="Traditional Arabic"/>
          <w:b/>
          <w:bCs/>
          <w:sz w:val="28"/>
          <w:szCs w:val="28"/>
          <w:rtl/>
        </w:rPr>
        <w:t>أخلاقيات</w:t>
      </w:r>
      <w:r>
        <w:rPr>
          <w:rFonts w:ascii="Traditional Arabic" w:hAnsi="Traditional Arabic" w:cs="Traditional Arabic" w:hint="cs"/>
          <w:b/>
          <w:bCs/>
          <w:sz w:val="28"/>
          <w:szCs w:val="28"/>
          <w:rtl/>
        </w:rPr>
        <w:t xml:space="preserve"> </w:t>
      </w:r>
      <w:r w:rsidR="0037623A" w:rsidRPr="00F9186A">
        <w:rPr>
          <w:rFonts w:ascii="Traditional Arabic" w:hAnsi="Traditional Arabic" w:cs="Traditional Arabic"/>
          <w:b/>
          <w:bCs/>
          <w:sz w:val="28"/>
          <w:szCs w:val="28"/>
          <w:rtl/>
        </w:rPr>
        <w:t>مهنة التدريس</w:t>
      </w:r>
      <w:r w:rsidR="0037623A" w:rsidRPr="0037623A">
        <w:rPr>
          <w:rFonts w:ascii="Traditional Arabic" w:hAnsi="Traditional Arabic" w:cs="Traditional Arabic"/>
          <w:b/>
          <w:bCs/>
          <w:sz w:val="28"/>
          <w:szCs w:val="28"/>
          <w:rtl/>
        </w:rPr>
        <w:t xml:space="preserve"> الجامعي</w:t>
      </w:r>
      <w:r>
        <w:rPr>
          <w:rFonts w:ascii="Traditional Arabic" w:hAnsi="Traditional Arabic" w:cs="Traditional Arabic" w:hint="cs"/>
          <w:b/>
          <w:bCs/>
          <w:sz w:val="28"/>
          <w:szCs w:val="28"/>
          <w:rtl/>
        </w:rPr>
        <w:t>:</w:t>
      </w:r>
      <w:r w:rsidR="0037623A" w:rsidRPr="0037623A">
        <w:rPr>
          <w:rFonts w:ascii="Traditional Arabic" w:hAnsi="Traditional Arabic" w:cs="Traditional Arabic"/>
          <w:b/>
          <w:bCs/>
          <w:sz w:val="28"/>
          <w:szCs w:val="28"/>
          <w:rtl/>
        </w:rPr>
        <w:t xml:space="preserve"> </w:t>
      </w:r>
    </w:p>
    <w:p w:rsidR="005C6F42" w:rsidRPr="008D395D" w:rsidRDefault="0037623A" w:rsidP="008172AA">
      <w:pPr>
        <w:bidi/>
        <w:spacing w:line="240" w:lineRule="auto"/>
        <w:ind w:firstLine="567"/>
        <w:jc w:val="both"/>
        <w:rPr>
          <w:rFonts w:ascii="Traditional Arabic" w:hAnsi="Traditional Arabic" w:cs="Traditional Arabic"/>
          <w:b/>
          <w:bCs/>
          <w:sz w:val="28"/>
          <w:szCs w:val="28"/>
          <w:rtl/>
        </w:rPr>
      </w:pPr>
      <w:r w:rsidRPr="0037623A">
        <w:rPr>
          <w:rFonts w:ascii="Traditional Arabic" w:hAnsi="Traditional Arabic" w:cs="Traditional Arabic"/>
          <w:sz w:val="28"/>
          <w:szCs w:val="28"/>
          <w:rtl/>
        </w:rPr>
        <w:t>تكتسب</w:t>
      </w:r>
      <w:r w:rsidRPr="00F9186A">
        <w:rPr>
          <w:rFonts w:ascii="Traditional Arabic" w:hAnsi="Traditional Arabic" w:cs="Traditional Arabic"/>
          <w:sz w:val="28"/>
          <w:szCs w:val="28"/>
          <w:rtl/>
        </w:rPr>
        <w:t xml:space="preserve"> أخلاقيات</w:t>
      </w:r>
      <w:r w:rsidRPr="0037623A">
        <w:rPr>
          <w:rFonts w:ascii="Traditional Arabic" w:hAnsi="Traditional Arabic" w:cs="Traditional Arabic"/>
          <w:sz w:val="28"/>
          <w:szCs w:val="28"/>
          <w:rtl/>
        </w:rPr>
        <w:t xml:space="preserve"> مهنة</w:t>
      </w:r>
      <w:r w:rsidR="00206F27">
        <w:rPr>
          <w:rFonts w:ascii="Traditional Arabic" w:hAnsi="Traditional Arabic" w:cs="Traditional Arabic" w:hint="cs"/>
          <w:sz w:val="28"/>
          <w:szCs w:val="28"/>
          <w:rtl/>
        </w:rPr>
        <w:t xml:space="preserve"> </w:t>
      </w:r>
      <w:r w:rsidRPr="0037623A">
        <w:rPr>
          <w:rFonts w:ascii="Traditional Arabic" w:hAnsi="Traditional Arabic" w:cs="Traditional Arabic"/>
          <w:sz w:val="28"/>
          <w:szCs w:val="28"/>
          <w:rtl/>
        </w:rPr>
        <w:t>التدريس الجامعي</w:t>
      </w:r>
      <w:r w:rsidR="00FB713D">
        <w:rPr>
          <w:rFonts w:ascii="Traditional Arabic" w:hAnsi="Traditional Arabic" w:cs="Traditional Arabic" w:hint="cs"/>
          <w:sz w:val="28"/>
          <w:szCs w:val="28"/>
          <w:rtl/>
        </w:rPr>
        <w:t xml:space="preserve"> </w:t>
      </w:r>
      <w:r w:rsidRPr="0037623A">
        <w:rPr>
          <w:rFonts w:ascii="Traditional Arabic" w:hAnsi="Traditional Arabic" w:cs="Traditional Arabic"/>
          <w:sz w:val="28"/>
          <w:szCs w:val="28"/>
          <w:rtl/>
        </w:rPr>
        <w:t>أهمية</w:t>
      </w:r>
      <w:r w:rsidR="00206F27">
        <w:rPr>
          <w:rFonts w:ascii="Traditional Arabic" w:hAnsi="Traditional Arabic" w:cs="Traditional Arabic" w:hint="cs"/>
          <w:sz w:val="28"/>
          <w:szCs w:val="28"/>
          <w:rtl/>
        </w:rPr>
        <w:t xml:space="preserve"> </w:t>
      </w:r>
      <w:r w:rsidRPr="0037623A">
        <w:rPr>
          <w:rFonts w:ascii="Traditional Arabic" w:hAnsi="Traditional Arabic" w:cs="Traditional Arabic"/>
          <w:sz w:val="28"/>
          <w:szCs w:val="28"/>
          <w:rtl/>
        </w:rPr>
        <w:t>كبيرة، تتجلى</w:t>
      </w:r>
      <w:r w:rsidR="00206F27">
        <w:rPr>
          <w:rFonts w:ascii="Traditional Arabic" w:hAnsi="Traditional Arabic" w:cs="Traditional Arabic" w:hint="cs"/>
          <w:sz w:val="28"/>
          <w:szCs w:val="28"/>
          <w:rtl/>
        </w:rPr>
        <w:t xml:space="preserve"> </w:t>
      </w:r>
      <w:r w:rsidRPr="0037623A">
        <w:rPr>
          <w:rFonts w:ascii="Traditional Arabic" w:hAnsi="Traditional Arabic" w:cs="Traditional Arabic"/>
          <w:sz w:val="28"/>
          <w:szCs w:val="28"/>
          <w:rtl/>
        </w:rPr>
        <w:t xml:space="preserve">في تعزيز </w:t>
      </w:r>
      <w:r w:rsidRPr="00F9186A">
        <w:rPr>
          <w:rFonts w:ascii="Traditional Arabic" w:hAnsi="Traditional Arabic" w:cs="Traditional Arabic"/>
          <w:sz w:val="28"/>
          <w:szCs w:val="28"/>
          <w:rtl/>
        </w:rPr>
        <w:t>الممارسات</w:t>
      </w:r>
      <w:r w:rsidR="00206F27">
        <w:rPr>
          <w:rFonts w:ascii="Traditional Arabic" w:hAnsi="Traditional Arabic" w:cs="Traditional Arabic" w:hint="cs"/>
          <w:sz w:val="28"/>
          <w:szCs w:val="28"/>
          <w:rtl/>
        </w:rPr>
        <w:t xml:space="preserve"> </w:t>
      </w:r>
      <w:r w:rsidRPr="00F9186A">
        <w:rPr>
          <w:rFonts w:ascii="Traditional Arabic" w:hAnsi="Traditional Arabic" w:cs="Traditional Arabic"/>
          <w:sz w:val="28"/>
          <w:szCs w:val="28"/>
          <w:rtl/>
        </w:rPr>
        <w:t>الأخلاقية</w:t>
      </w:r>
      <w:r w:rsidRPr="0037623A">
        <w:rPr>
          <w:rFonts w:ascii="Traditional Arabic" w:hAnsi="Traditional Arabic" w:cs="Traditional Arabic"/>
          <w:sz w:val="28"/>
          <w:szCs w:val="28"/>
          <w:rtl/>
        </w:rPr>
        <w:t xml:space="preserve"> التي ينبغي أنتنعكس بشكل أكثر إيجابية في منهجية التدريس، وفي الع</w:t>
      </w:r>
      <w:r w:rsidRPr="00F9186A">
        <w:rPr>
          <w:rFonts w:ascii="Traditional Arabic" w:hAnsi="Traditional Arabic" w:cs="Traditional Arabic"/>
          <w:sz w:val="28"/>
          <w:szCs w:val="28"/>
          <w:rtl/>
        </w:rPr>
        <w:t>لا</w:t>
      </w:r>
      <w:r w:rsidRPr="0037623A">
        <w:rPr>
          <w:rFonts w:ascii="Traditional Arabic" w:hAnsi="Traditional Arabic" w:cs="Traditional Arabic"/>
          <w:sz w:val="28"/>
          <w:szCs w:val="28"/>
          <w:rtl/>
        </w:rPr>
        <w:t>قات بين مختلف مكونات الوسط الجامعي</w:t>
      </w:r>
      <w:r w:rsidR="00231093">
        <w:rPr>
          <w:rFonts w:ascii="Traditional Arabic" w:hAnsi="Traditional Arabic" w:cs="Traditional Arabic" w:hint="cs"/>
          <w:sz w:val="28"/>
          <w:szCs w:val="28"/>
          <w:rtl/>
        </w:rPr>
        <w:t xml:space="preserve">، </w:t>
      </w:r>
      <w:r w:rsidR="00DB41F7" w:rsidRPr="00DB41F7">
        <w:rPr>
          <w:rFonts w:ascii="Traditional Arabic" w:hAnsi="Traditional Arabic" w:cs="Traditional Arabic"/>
          <w:sz w:val="28"/>
          <w:szCs w:val="28"/>
          <w:rtl/>
        </w:rPr>
        <w:t>إذ تُسهم في</w:t>
      </w:r>
      <w:r w:rsidR="00FB713D">
        <w:rPr>
          <w:rFonts w:ascii="Traditional Arabic" w:hAnsi="Traditional Arabic" w:cs="Traditional Arabic" w:hint="cs"/>
          <w:sz w:val="28"/>
          <w:szCs w:val="28"/>
          <w:rtl/>
        </w:rPr>
        <w:t xml:space="preserve"> </w:t>
      </w:r>
      <w:sdt>
        <w:sdtPr>
          <w:rPr>
            <w:rFonts w:ascii="Traditional Arabic" w:hAnsi="Traditional Arabic" w:cs="Traditional Arabic"/>
            <w:b/>
            <w:bCs/>
            <w:sz w:val="28"/>
            <w:szCs w:val="28"/>
            <w:rtl/>
          </w:rPr>
          <w:id w:val="-954478766"/>
          <w:citation/>
        </w:sdtPr>
        <w:sdtContent>
          <w:r w:rsidR="000B49D2" w:rsidRPr="008D395D">
            <w:rPr>
              <w:rFonts w:ascii="Traditional Arabic" w:hAnsi="Traditional Arabic" w:cs="Traditional Arabic"/>
              <w:b/>
              <w:bCs/>
              <w:sz w:val="28"/>
              <w:szCs w:val="28"/>
              <w:rtl/>
            </w:rPr>
            <w:fldChar w:fldCharType="begin"/>
          </w:r>
          <w:r w:rsidR="00FB713D" w:rsidRPr="008D395D">
            <w:rPr>
              <w:rFonts w:ascii="Traditional Arabic" w:hAnsi="Traditional Arabic" w:cs="Traditional Arabic"/>
              <w:b/>
              <w:bCs/>
              <w:sz w:val="28"/>
              <w:szCs w:val="28"/>
              <w:lang w:bidi="ar-DZ"/>
            </w:rPr>
            <w:instrText>CITATION</w:instrText>
          </w:r>
          <w:r w:rsidR="00FB713D" w:rsidRPr="008D395D">
            <w:rPr>
              <w:rFonts w:ascii="Traditional Arabic" w:hAnsi="Traditional Arabic" w:cs="Traditional Arabic"/>
              <w:b/>
              <w:bCs/>
              <w:sz w:val="28"/>
              <w:szCs w:val="28"/>
              <w:rtl/>
              <w:lang w:bidi="ar-DZ"/>
            </w:rPr>
            <w:instrText xml:space="preserve"> عبد24 \</w:instrText>
          </w:r>
          <w:r w:rsidR="00FB713D" w:rsidRPr="008D395D">
            <w:rPr>
              <w:rFonts w:ascii="Traditional Arabic" w:hAnsi="Traditional Arabic" w:cs="Traditional Arabic"/>
              <w:b/>
              <w:bCs/>
              <w:sz w:val="28"/>
              <w:szCs w:val="28"/>
              <w:lang w:bidi="ar-DZ"/>
            </w:rPr>
            <w:instrText>p 162 \l 5121</w:instrText>
          </w:r>
          <w:r w:rsidR="000B49D2" w:rsidRPr="008D395D">
            <w:rPr>
              <w:rFonts w:ascii="Traditional Arabic" w:hAnsi="Traditional Arabic" w:cs="Traditional Arabic"/>
              <w:b/>
              <w:bCs/>
              <w:sz w:val="28"/>
              <w:szCs w:val="28"/>
              <w:rtl/>
            </w:rPr>
            <w:fldChar w:fldCharType="separate"/>
          </w:r>
          <w:r w:rsidR="007E553F" w:rsidRPr="008D395D">
            <w:rPr>
              <w:rFonts w:ascii="Traditional Arabic" w:hAnsi="Traditional Arabic" w:cs="Traditional Arabic" w:hint="cs"/>
              <w:b/>
              <w:bCs/>
              <w:noProof/>
              <w:sz w:val="28"/>
              <w:szCs w:val="28"/>
              <w:rtl/>
            </w:rPr>
            <w:t>(محمود عبد المجيد، عبد المعطي ، و السمان، 2024، صفحة 162)</w:t>
          </w:r>
          <w:r w:rsidR="000B49D2" w:rsidRPr="008D395D">
            <w:rPr>
              <w:rFonts w:ascii="Traditional Arabic" w:hAnsi="Traditional Arabic" w:cs="Traditional Arabic"/>
              <w:b/>
              <w:bCs/>
              <w:sz w:val="28"/>
              <w:szCs w:val="28"/>
              <w:rtl/>
            </w:rPr>
            <w:fldChar w:fldCharType="end"/>
          </w:r>
        </w:sdtContent>
      </w:sdt>
      <w:r w:rsidR="00871CD7" w:rsidRPr="008D395D">
        <w:rPr>
          <w:rFonts w:ascii="Traditional Arabic" w:hAnsi="Traditional Arabic" w:cs="Traditional Arabic" w:hint="cs"/>
          <w:b/>
          <w:bCs/>
          <w:sz w:val="28"/>
          <w:szCs w:val="28"/>
          <w:rtl/>
        </w:rPr>
        <w:t>:</w:t>
      </w:r>
    </w:p>
    <w:p w:rsidR="005C6F42" w:rsidRPr="005C6F42" w:rsidRDefault="00DB41F7" w:rsidP="008172AA">
      <w:pPr>
        <w:pStyle w:val="Paragraphedeliste"/>
        <w:numPr>
          <w:ilvl w:val="0"/>
          <w:numId w:val="13"/>
        </w:numPr>
        <w:bidi/>
        <w:spacing w:line="240" w:lineRule="auto"/>
        <w:jc w:val="both"/>
        <w:rPr>
          <w:rFonts w:ascii="Traditional Arabic" w:hAnsi="Traditional Arabic" w:cs="Traditional Arabic"/>
          <w:b/>
          <w:bCs/>
          <w:sz w:val="28"/>
          <w:szCs w:val="28"/>
        </w:rPr>
      </w:pPr>
      <w:r w:rsidRPr="005C6F42">
        <w:rPr>
          <w:rFonts w:ascii="Traditional Arabic" w:hAnsi="Traditional Arabic" w:cs="Traditional Arabic"/>
          <w:sz w:val="28"/>
          <w:szCs w:val="28"/>
          <w:rtl/>
        </w:rPr>
        <w:t>تكوين اتجاهات إيجابية لدى المعلم نحو المهنة عبر إدراك أعمق لالتزاماته الأخلاقية تجاه الطلبة والمجتم</w:t>
      </w:r>
      <w:r w:rsidR="005C6F42">
        <w:rPr>
          <w:rFonts w:ascii="Traditional Arabic" w:hAnsi="Traditional Arabic" w:cs="Traditional Arabic" w:hint="cs"/>
          <w:sz w:val="28"/>
          <w:szCs w:val="28"/>
          <w:rtl/>
        </w:rPr>
        <w:t>ع.</w:t>
      </w:r>
    </w:p>
    <w:p w:rsidR="005C6F42" w:rsidRPr="005C6F42" w:rsidRDefault="00DB41F7" w:rsidP="008172AA">
      <w:pPr>
        <w:pStyle w:val="Paragraphedeliste"/>
        <w:numPr>
          <w:ilvl w:val="0"/>
          <w:numId w:val="13"/>
        </w:numPr>
        <w:bidi/>
        <w:spacing w:line="240" w:lineRule="auto"/>
        <w:jc w:val="both"/>
        <w:rPr>
          <w:rFonts w:ascii="Traditional Arabic" w:hAnsi="Traditional Arabic" w:cs="Traditional Arabic"/>
          <w:b/>
          <w:bCs/>
          <w:sz w:val="28"/>
          <w:szCs w:val="28"/>
        </w:rPr>
      </w:pPr>
      <w:r w:rsidRPr="005C6F42">
        <w:rPr>
          <w:rFonts w:ascii="Traditional Arabic" w:hAnsi="Traditional Arabic" w:cs="Traditional Arabic"/>
          <w:sz w:val="28"/>
          <w:szCs w:val="28"/>
          <w:rtl/>
        </w:rPr>
        <w:t>تنظيم العلاقات الإدارية والاجتماعية في إطار بيئة مهنية متوازنة تسودها الاحترام والتعاون المتبادل</w:t>
      </w:r>
      <w:r w:rsidR="005C6F42">
        <w:rPr>
          <w:rFonts w:ascii="Traditional Arabic" w:hAnsi="Traditional Arabic" w:cs="Traditional Arabic" w:hint="cs"/>
          <w:sz w:val="28"/>
          <w:szCs w:val="28"/>
          <w:rtl/>
        </w:rPr>
        <w:t>.</w:t>
      </w:r>
    </w:p>
    <w:p w:rsidR="005C6F42" w:rsidRPr="005C6F42" w:rsidRDefault="00DB41F7" w:rsidP="008172AA">
      <w:pPr>
        <w:pStyle w:val="Paragraphedeliste"/>
        <w:numPr>
          <w:ilvl w:val="0"/>
          <w:numId w:val="13"/>
        </w:numPr>
        <w:bidi/>
        <w:spacing w:line="240" w:lineRule="auto"/>
        <w:jc w:val="both"/>
        <w:rPr>
          <w:rFonts w:ascii="Traditional Arabic" w:hAnsi="Traditional Arabic" w:cs="Traditional Arabic"/>
          <w:b/>
          <w:bCs/>
          <w:sz w:val="28"/>
          <w:szCs w:val="28"/>
        </w:rPr>
      </w:pPr>
      <w:r w:rsidRPr="005C6F42">
        <w:rPr>
          <w:rFonts w:ascii="Traditional Arabic" w:hAnsi="Traditional Arabic" w:cs="Traditional Arabic"/>
          <w:sz w:val="28"/>
          <w:szCs w:val="28"/>
          <w:rtl/>
        </w:rPr>
        <w:t>تنمية مهارات التعامل اللائق مع مكونات الوسط التربوي بمنظور إنسان وتربوي يجمع بين التوازن الأخلاقي والتفاعل المناسب</w:t>
      </w:r>
      <w:r w:rsidR="005C6F42">
        <w:rPr>
          <w:rFonts w:ascii="Traditional Arabic" w:hAnsi="Traditional Arabic" w:cs="Traditional Arabic" w:hint="cs"/>
          <w:sz w:val="28"/>
          <w:szCs w:val="28"/>
          <w:rtl/>
        </w:rPr>
        <w:t>.</w:t>
      </w:r>
    </w:p>
    <w:p w:rsidR="005C6F42" w:rsidRPr="005C6F42" w:rsidRDefault="00A65739" w:rsidP="008172AA">
      <w:pPr>
        <w:pStyle w:val="Paragraphedeliste"/>
        <w:numPr>
          <w:ilvl w:val="0"/>
          <w:numId w:val="13"/>
        </w:numPr>
        <w:bidi/>
        <w:spacing w:line="240" w:lineRule="auto"/>
        <w:jc w:val="both"/>
        <w:rPr>
          <w:rFonts w:ascii="Traditional Arabic" w:hAnsi="Traditional Arabic" w:cs="Traditional Arabic"/>
          <w:b/>
          <w:bCs/>
          <w:sz w:val="28"/>
          <w:szCs w:val="28"/>
        </w:rPr>
      </w:pPr>
      <w:r>
        <w:rPr>
          <w:rFonts w:ascii="Traditional Arabic" w:hAnsi="Traditional Arabic" w:cs="Traditional Arabic"/>
          <w:sz w:val="28"/>
          <w:szCs w:val="28"/>
          <w:rtl/>
        </w:rPr>
        <w:t>ترسيخ ال</w:t>
      </w:r>
      <w:r>
        <w:rPr>
          <w:rFonts w:ascii="Traditional Arabic" w:hAnsi="Traditional Arabic" w:cs="Traditional Arabic" w:hint="cs"/>
          <w:sz w:val="28"/>
          <w:szCs w:val="28"/>
          <w:rtl/>
        </w:rPr>
        <w:t>إ</w:t>
      </w:r>
      <w:r w:rsidR="00DB41F7" w:rsidRPr="005C6F42">
        <w:rPr>
          <w:rFonts w:ascii="Traditional Arabic" w:hAnsi="Traditional Arabic" w:cs="Traditional Arabic"/>
          <w:sz w:val="28"/>
          <w:szCs w:val="28"/>
          <w:rtl/>
        </w:rPr>
        <w:t>نض</w:t>
      </w:r>
      <w:r>
        <w:rPr>
          <w:rFonts w:ascii="Traditional Arabic" w:hAnsi="Traditional Arabic" w:cs="Traditional Arabic"/>
          <w:sz w:val="28"/>
          <w:szCs w:val="28"/>
          <w:rtl/>
        </w:rPr>
        <w:t>باط المهني، والقدوة الحسنة، وال</w:t>
      </w:r>
      <w:r>
        <w:rPr>
          <w:rFonts w:ascii="Traditional Arabic" w:hAnsi="Traditional Arabic" w:cs="Traditional Arabic" w:hint="cs"/>
          <w:sz w:val="28"/>
          <w:szCs w:val="28"/>
          <w:rtl/>
        </w:rPr>
        <w:t>إ</w:t>
      </w:r>
      <w:r w:rsidR="00DB41F7" w:rsidRPr="005C6F42">
        <w:rPr>
          <w:rFonts w:ascii="Traditional Arabic" w:hAnsi="Traditional Arabic" w:cs="Traditional Arabic"/>
          <w:sz w:val="28"/>
          <w:szCs w:val="28"/>
          <w:rtl/>
        </w:rPr>
        <w:t>لتزام بالضمير الأخلاقي والمسؤولية الذاتية</w:t>
      </w:r>
      <w:r w:rsidR="005C6F42">
        <w:rPr>
          <w:rFonts w:ascii="Traditional Arabic" w:hAnsi="Traditional Arabic" w:cs="Traditional Arabic" w:hint="cs"/>
          <w:sz w:val="28"/>
          <w:szCs w:val="28"/>
          <w:rtl/>
        </w:rPr>
        <w:t>.</w:t>
      </w:r>
    </w:p>
    <w:p w:rsidR="00DB41F7" w:rsidRPr="005C6F42" w:rsidRDefault="00DB41F7" w:rsidP="008172AA">
      <w:pPr>
        <w:pStyle w:val="Paragraphedeliste"/>
        <w:numPr>
          <w:ilvl w:val="0"/>
          <w:numId w:val="13"/>
        </w:numPr>
        <w:bidi/>
        <w:spacing w:line="240" w:lineRule="auto"/>
        <w:jc w:val="both"/>
        <w:rPr>
          <w:rFonts w:ascii="Traditional Arabic" w:hAnsi="Traditional Arabic" w:cs="Traditional Arabic"/>
          <w:b/>
          <w:bCs/>
          <w:sz w:val="28"/>
          <w:szCs w:val="28"/>
        </w:rPr>
      </w:pPr>
      <w:r w:rsidRPr="005C6F42">
        <w:rPr>
          <w:rFonts w:ascii="Traditional Arabic" w:hAnsi="Traditional Arabic" w:cs="Traditional Arabic"/>
          <w:sz w:val="28"/>
          <w:szCs w:val="28"/>
          <w:rtl/>
        </w:rPr>
        <w:t>نشر ثقافة قائمة على احترام حقو</w:t>
      </w:r>
      <w:r w:rsidR="00BB3F1F">
        <w:rPr>
          <w:rFonts w:ascii="Traditional Arabic" w:hAnsi="Traditional Arabic" w:cs="Traditional Arabic"/>
          <w:sz w:val="28"/>
          <w:szCs w:val="28"/>
          <w:rtl/>
        </w:rPr>
        <w:t>ق الإنسان، تعزيز التواصل البن</w:t>
      </w:r>
      <w:r w:rsidR="00BB3F1F">
        <w:rPr>
          <w:rFonts w:ascii="Traditional Arabic" w:hAnsi="Traditional Arabic" w:cs="Traditional Arabic" w:hint="cs"/>
          <w:sz w:val="28"/>
          <w:szCs w:val="28"/>
          <w:rtl/>
        </w:rPr>
        <w:t>ّا</w:t>
      </w:r>
      <w:r w:rsidRPr="005C6F42">
        <w:rPr>
          <w:rFonts w:ascii="Traditional Arabic" w:hAnsi="Traditional Arabic" w:cs="Traditional Arabic"/>
          <w:sz w:val="28"/>
          <w:szCs w:val="28"/>
          <w:rtl/>
        </w:rPr>
        <w:t>ء، والتعاون كقيم أساسية في البنية المهنية</w:t>
      </w:r>
      <w:r w:rsidRPr="005C6F42">
        <w:rPr>
          <w:rFonts w:ascii="Traditional Arabic" w:hAnsi="Traditional Arabic" w:cs="Traditional Arabic"/>
          <w:sz w:val="28"/>
          <w:szCs w:val="28"/>
        </w:rPr>
        <w:t>.</w:t>
      </w:r>
    </w:p>
    <w:p w:rsidR="00A54520" w:rsidRDefault="00C86FFB" w:rsidP="00A54520">
      <w:pPr>
        <w:bidi/>
        <w:jc w:val="both"/>
        <w:rPr>
          <w:rFonts w:ascii="Traditional Arabic" w:hAnsi="Traditional Arabic" w:cs="Traditional Arabic"/>
          <w:sz w:val="28"/>
          <w:szCs w:val="28"/>
          <w:rtl/>
          <w:lang w:bidi="ar-DZ"/>
        </w:rPr>
      </w:pPr>
      <w:r w:rsidRPr="0037623A">
        <w:rPr>
          <w:rFonts w:ascii="Traditional Arabic" w:hAnsi="Traditional Arabic" w:cs="Traditional Arabic" w:hint="cs"/>
          <w:sz w:val="28"/>
          <w:szCs w:val="28"/>
          <w:rtl/>
        </w:rPr>
        <w:lastRenderedPageBreak/>
        <w:t>وعلى</w:t>
      </w:r>
      <w:r w:rsidR="0037623A" w:rsidRPr="0037623A">
        <w:rPr>
          <w:rFonts w:ascii="Traditional Arabic" w:hAnsi="Traditional Arabic" w:cs="Traditional Arabic"/>
          <w:sz w:val="28"/>
          <w:szCs w:val="28"/>
          <w:rtl/>
        </w:rPr>
        <w:t xml:space="preserve"> صعيد العمل </w:t>
      </w:r>
      <w:r w:rsidRPr="00F9186A">
        <w:rPr>
          <w:rFonts w:ascii="Traditional Arabic" w:hAnsi="Traditional Arabic" w:cs="Traditional Arabic" w:hint="cs"/>
          <w:sz w:val="28"/>
          <w:szCs w:val="28"/>
          <w:rtl/>
        </w:rPr>
        <w:t>الأكاديمي</w:t>
      </w:r>
      <w:r w:rsidR="005C6F42">
        <w:rPr>
          <w:rFonts w:ascii="Traditional Arabic" w:hAnsi="Traditional Arabic" w:cs="Traditional Arabic" w:hint="cs"/>
          <w:sz w:val="28"/>
          <w:szCs w:val="28"/>
          <w:rtl/>
        </w:rPr>
        <w:t xml:space="preserve"> </w:t>
      </w:r>
      <w:r w:rsidR="0037623A" w:rsidRPr="0037623A">
        <w:rPr>
          <w:rFonts w:ascii="Traditional Arabic" w:hAnsi="Traditional Arabic" w:cs="Traditional Arabic"/>
          <w:sz w:val="28"/>
          <w:szCs w:val="28"/>
          <w:rtl/>
        </w:rPr>
        <w:t>من تدريس</w:t>
      </w:r>
      <w:r w:rsidR="005C6F42">
        <w:rPr>
          <w:rFonts w:ascii="Traditional Arabic" w:hAnsi="Traditional Arabic" w:cs="Traditional Arabic" w:hint="cs"/>
          <w:sz w:val="28"/>
          <w:szCs w:val="28"/>
          <w:rtl/>
        </w:rPr>
        <w:t xml:space="preserve"> </w:t>
      </w:r>
      <w:r w:rsidRPr="0037623A">
        <w:rPr>
          <w:rFonts w:ascii="Traditional Arabic" w:hAnsi="Traditional Arabic" w:cs="Traditional Arabic" w:hint="cs"/>
          <w:sz w:val="28"/>
          <w:szCs w:val="28"/>
          <w:rtl/>
        </w:rPr>
        <w:t>وإشراف</w:t>
      </w:r>
      <w:r w:rsidRPr="00F9186A">
        <w:rPr>
          <w:rFonts w:ascii="Traditional Arabic" w:hAnsi="Traditional Arabic" w:cs="Traditional Arabic" w:hint="cs"/>
          <w:sz w:val="28"/>
          <w:szCs w:val="28"/>
          <w:rtl/>
        </w:rPr>
        <w:t xml:space="preserve"> وبحث</w:t>
      </w:r>
      <w:r w:rsidR="0037623A" w:rsidRPr="0037623A">
        <w:rPr>
          <w:rFonts w:ascii="Traditional Arabic" w:hAnsi="Traditional Arabic" w:cs="Traditional Arabic"/>
          <w:sz w:val="28"/>
          <w:szCs w:val="28"/>
          <w:rtl/>
        </w:rPr>
        <w:t>،</w:t>
      </w:r>
      <w:r w:rsidR="005C6F42">
        <w:rPr>
          <w:rFonts w:ascii="Traditional Arabic" w:hAnsi="Traditional Arabic" w:cs="Traditional Arabic" w:hint="cs"/>
          <w:sz w:val="28"/>
          <w:szCs w:val="28"/>
          <w:rtl/>
        </w:rPr>
        <w:t xml:space="preserve"> </w:t>
      </w:r>
      <w:r w:rsidR="0037623A" w:rsidRPr="0037623A">
        <w:rPr>
          <w:rFonts w:ascii="Traditional Arabic" w:hAnsi="Traditional Arabic" w:cs="Traditional Arabic"/>
          <w:sz w:val="28"/>
          <w:szCs w:val="28"/>
          <w:rtl/>
        </w:rPr>
        <w:t>فسلوك</w:t>
      </w:r>
      <w:r w:rsidR="0037623A" w:rsidRPr="00F9186A">
        <w:rPr>
          <w:rFonts w:ascii="Traditional Arabic" w:hAnsi="Traditional Arabic" w:cs="Traditional Arabic"/>
          <w:sz w:val="28"/>
          <w:szCs w:val="28"/>
          <w:rtl/>
        </w:rPr>
        <w:t xml:space="preserve"> الأستاذ</w:t>
      </w:r>
      <w:r w:rsidR="0037623A" w:rsidRPr="0037623A">
        <w:rPr>
          <w:rFonts w:ascii="Traditional Arabic" w:hAnsi="Traditional Arabic" w:cs="Traditional Arabic"/>
          <w:sz w:val="28"/>
          <w:szCs w:val="28"/>
          <w:rtl/>
        </w:rPr>
        <w:t xml:space="preserve"> الجامعي</w:t>
      </w:r>
      <w:r w:rsidR="005C6F42">
        <w:rPr>
          <w:rFonts w:ascii="Traditional Arabic" w:hAnsi="Traditional Arabic" w:cs="Traditional Arabic" w:hint="cs"/>
          <w:sz w:val="28"/>
          <w:szCs w:val="28"/>
          <w:rtl/>
        </w:rPr>
        <w:t xml:space="preserve"> </w:t>
      </w:r>
      <w:r w:rsidR="0037623A" w:rsidRPr="0037623A">
        <w:rPr>
          <w:rFonts w:ascii="Traditional Arabic" w:hAnsi="Traditional Arabic" w:cs="Traditional Arabic"/>
          <w:sz w:val="28"/>
          <w:szCs w:val="28"/>
          <w:rtl/>
        </w:rPr>
        <w:t xml:space="preserve">النابع من الصفات والقيم </w:t>
      </w:r>
      <w:r w:rsidR="0037623A" w:rsidRPr="00F9186A">
        <w:rPr>
          <w:rFonts w:ascii="Traditional Arabic" w:hAnsi="Traditional Arabic" w:cs="Traditional Arabic"/>
          <w:sz w:val="28"/>
          <w:szCs w:val="28"/>
          <w:rtl/>
        </w:rPr>
        <w:t>الأخلاقية</w:t>
      </w:r>
      <w:r w:rsidR="0037623A" w:rsidRPr="0037623A">
        <w:rPr>
          <w:rFonts w:ascii="Traditional Arabic" w:hAnsi="Traditional Arabic" w:cs="Traditional Arabic"/>
          <w:sz w:val="28"/>
          <w:szCs w:val="28"/>
          <w:rtl/>
        </w:rPr>
        <w:t xml:space="preserve"> يؤثر </w:t>
      </w:r>
      <w:r w:rsidR="0037623A" w:rsidRPr="00F9186A">
        <w:rPr>
          <w:rFonts w:ascii="Traditional Arabic" w:hAnsi="Traditional Arabic" w:cs="Traditional Arabic"/>
          <w:sz w:val="28"/>
          <w:szCs w:val="28"/>
          <w:rtl/>
        </w:rPr>
        <w:t>بالإيجاب</w:t>
      </w:r>
      <w:r w:rsidR="0037623A" w:rsidRPr="0037623A">
        <w:rPr>
          <w:rFonts w:ascii="Traditional Arabic" w:hAnsi="Traditional Arabic" w:cs="Traditional Arabic"/>
          <w:sz w:val="28"/>
          <w:szCs w:val="28"/>
          <w:rtl/>
        </w:rPr>
        <w:t xml:space="preserve"> على مردود أدائه الوظيفي العام، وعلى </w:t>
      </w:r>
      <w:r w:rsidR="0037623A" w:rsidRPr="00F9186A">
        <w:rPr>
          <w:rFonts w:ascii="Traditional Arabic" w:hAnsi="Traditional Arabic" w:cs="Traditional Arabic"/>
          <w:sz w:val="28"/>
          <w:szCs w:val="28"/>
          <w:rtl/>
        </w:rPr>
        <w:t>علاقته</w:t>
      </w:r>
      <w:r w:rsidR="0037623A" w:rsidRPr="0037623A">
        <w:rPr>
          <w:rFonts w:ascii="Traditional Arabic" w:hAnsi="Traditional Arabic" w:cs="Traditional Arabic"/>
          <w:sz w:val="28"/>
          <w:szCs w:val="28"/>
          <w:rtl/>
        </w:rPr>
        <w:t xml:space="preserve"> بمن حوله من </w:t>
      </w:r>
      <w:r w:rsidR="0037623A" w:rsidRPr="00F9186A">
        <w:rPr>
          <w:rFonts w:ascii="Traditional Arabic" w:hAnsi="Traditional Arabic" w:cs="Traditional Arabic"/>
          <w:sz w:val="28"/>
          <w:szCs w:val="28"/>
          <w:rtl/>
        </w:rPr>
        <w:t>الزملاء</w:t>
      </w:r>
      <w:r w:rsidR="0037623A" w:rsidRPr="0037623A">
        <w:rPr>
          <w:rFonts w:ascii="Traditional Arabic" w:hAnsi="Traditional Arabic" w:cs="Traditional Arabic"/>
          <w:sz w:val="28"/>
          <w:szCs w:val="28"/>
          <w:rtl/>
        </w:rPr>
        <w:t>، و</w:t>
      </w:r>
      <w:r w:rsidR="005C6F42">
        <w:rPr>
          <w:rFonts w:ascii="Traditional Arabic" w:hAnsi="Traditional Arabic" w:cs="Traditional Arabic"/>
          <w:sz w:val="28"/>
          <w:szCs w:val="28"/>
          <w:rtl/>
        </w:rPr>
        <w:t>الطلبة وجميع العاملين في الجامع</w:t>
      </w:r>
      <w:r w:rsidR="005C6F42">
        <w:rPr>
          <w:rFonts w:ascii="Traditional Arabic" w:hAnsi="Traditional Arabic" w:cs="Traditional Arabic" w:hint="cs"/>
          <w:sz w:val="28"/>
          <w:szCs w:val="28"/>
          <w:rtl/>
        </w:rPr>
        <w:t>ة.</w:t>
      </w:r>
      <w:r w:rsidR="0037623A" w:rsidRPr="0037623A">
        <w:rPr>
          <w:rFonts w:ascii="Traditional Arabic" w:hAnsi="Traditional Arabic" w:cs="Traditional Arabic"/>
          <w:sz w:val="28"/>
          <w:szCs w:val="28"/>
        </w:rPr>
        <w:t xml:space="preserve"> </w:t>
      </w:r>
    </w:p>
    <w:p w:rsidR="0037623A" w:rsidRPr="00A54520" w:rsidRDefault="00A54520" w:rsidP="00392C9B">
      <w:pPr>
        <w:bidi/>
        <w:spacing w:line="240" w:lineRule="auto"/>
        <w:jc w:val="both"/>
        <w:rPr>
          <w:rFonts w:ascii="Traditional Arabic" w:hAnsi="Traditional Arabic" w:cs="Traditional Arabic"/>
          <w:sz w:val="28"/>
          <w:szCs w:val="28"/>
        </w:rPr>
      </w:pPr>
      <w:r w:rsidRPr="00A54520">
        <w:rPr>
          <w:rFonts w:ascii="Traditional Arabic" w:hAnsi="Traditional Arabic" w:cs="Traditional Arabic" w:hint="cs"/>
          <w:b/>
          <w:bCs/>
          <w:sz w:val="28"/>
          <w:szCs w:val="28"/>
          <w:rtl/>
          <w:lang w:bidi="ar-DZ"/>
        </w:rPr>
        <w:t>3.</w:t>
      </w:r>
      <w:r>
        <w:rPr>
          <w:rFonts w:ascii="Traditional Arabic" w:hAnsi="Traditional Arabic" w:cs="Traditional Arabic"/>
          <w:b/>
          <w:bCs/>
          <w:sz w:val="28"/>
          <w:szCs w:val="28"/>
          <w:rtl/>
        </w:rPr>
        <w:t xml:space="preserve">1. </w:t>
      </w:r>
      <w:r w:rsidR="0037623A" w:rsidRPr="00A54520">
        <w:rPr>
          <w:rFonts w:ascii="Traditional Arabic" w:hAnsi="Traditional Arabic" w:cs="Traditional Arabic"/>
          <w:b/>
          <w:bCs/>
          <w:sz w:val="28"/>
          <w:szCs w:val="28"/>
          <w:rtl/>
        </w:rPr>
        <w:t>أبعاد أخلاقيات مهنة</w:t>
      </w:r>
      <w:r>
        <w:rPr>
          <w:rFonts w:ascii="Traditional Arabic" w:hAnsi="Traditional Arabic" w:cs="Traditional Arabic" w:hint="cs"/>
          <w:b/>
          <w:bCs/>
          <w:sz w:val="28"/>
          <w:szCs w:val="28"/>
          <w:rtl/>
        </w:rPr>
        <w:t xml:space="preserve"> </w:t>
      </w:r>
      <w:r w:rsidR="0037623A" w:rsidRPr="00A54520">
        <w:rPr>
          <w:rFonts w:ascii="Traditional Arabic" w:hAnsi="Traditional Arabic" w:cs="Traditional Arabic"/>
          <w:b/>
          <w:bCs/>
          <w:sz w:val="28"/>
          <w:szCs w:val="28"/>
          <w:rtl/>
        </w:rPr>
        <w:t>التدريس الجامعي</w:t>
      </w:r>
      <w:r>
        <w:rPr>
          <w:rFonts w:ascii="Traditional Arabic" w:hAnsi="Traditional Arabic" w:cs="Traditional Arabic" w:hint="cs"/>
          <w:b/>
          <w:bCs/>
          <w:sz w:val="28"/>
          <w:szCs w:val="28"/>
          <w:rtl/>
        </w:rPr>
        <w:t>:</w:t>
      </w:r>
      <w:r w:rsidR="0037623A" w:rsidRPr="00A54520">
        <w:rPr>
          <w:rFonts w:ascii="Traditional Arabic" w:hAnsi="Traditional Arabic" w:cs="Traditional Arabic"/>
          <w:b/>
          <w:bCs/>
          <w:sz w:val="28"/>
          <w:szCs w:val="28"/>
          <w:rtl/>
        </w:rPr>
        <w:t xml:space="preserve"> </w:t>
      </w:r>
    </w:p>
    <w:p w:rsidR="006531C4" w:rsidRPr="00F43C07" w:rsidRDefault="0037623A" w:rsidP="00F43C07">
      <w:pPr>
        <w:bidi/>
        <w:spacing w:line="240" w:lineRule="auto"/>
        <w:jc w:val="both"/>
        <w:rPr>
          <w:rFonts w:ascii="Traditional Arabic" w:hAnsi="Traditional Arabic" w:cs="Traditional Arabic" w:hint="cs"/>
          <w:b/>
          <w:bCs/>
          <w:sz w:val="28"/>
          <w:szCs w:val="28"/>
          <w:rtl/>
        </w:rPr>
      </w:pPr>
      <w:r w:rsidRPr="00F9186A">
        <w:rPr>
          <w:rFonts w:ascii="Traditional Arabic" w:hAnsi="Traditional Arabic" w:cs="Traditional Arabic"/>
          <w:sz w:val="28"/>
          <w:szCs w:val="28"/>
          <w:rtl/>
        </w:rPr>
        <w:t>تشتمل أخلاقيات مهنة</w:t>
      </w:r>
      <w:r w:rsidR="00A54520">
        <w:rPr>
          <w:rFonts w:ascii="Traditional Arabic" w:hAnsi="Traditional Arabic" w:cs="Traditional Arabic" w:hint="cs"/>
          <w:sz w:val="28"/>
          <w:szCs w:val="28"/>
          <w:rtl/>
        </w:rPr>
        <w:t xml:space="preserve"> </w:t>
      </w:r>
      <w:r w:rsidRPr="00F9186A">
        <w:rPr>
          <w:rFonts w:ascii="Traditional Arabic" w:hAnsi="Traditional Arabic" w:cs="Traditional Arabic"/>
          <w:sz w:val="28"/>
          <w:szCs w:val="28"/>
          <w:rtl/>
        </w:rPr>
        <w:t>التدريس الجامعي والتي اعتمدتها الدراسة</w:t>
      </w:r>
      <w:r w:rsidR="00A54520">
        <w:rPr>
          <w:rFonts w:ascii="Traditional Arabic" w:hAnsi="Traditional Arabic" w:cs="Traditional Arabic" w:hint="cs"/>
          <w:sz w:val="28"/>
          <w:szCs w:val="28"/>
          <w:rtl/>
        </w:rPr>
        <w:t xml:space="preserve"> </w:t>
      </w:r>
      <w:r w:rsidRPr="00F9186A">
        <w:rPr>
          <w:rFonts w:ascii="Traditional Arabic" w:hAnsi="Traditional Arabic" w:cs="Traditional Arabic"/>
          <w:sz w:val="28"/>
          <w:szCs w:val="28"/>
          <w:rtl/>
        </w:rPr>
        <w:t>الحالية</w:t>
      </w:r>
      <w:r w:rsidR="00A54520">
        <w:rPr>
          <w:rFonts w:ascii="Traditional Arabic" w:hAnsi="Traditional Arabic" w:cs="Traditional Arabic" w:hint="cs"/>
          <w:sz w:val="28"/>
          <w:szCs w:val="28"/>
          <w:rtl/>
        </w:rPr>
        <w:t xml:space="preserve"> </w:t>
      </w:r>
      <w:r w:rsidRPr="00F9186A">
        <w:rPr>
          <w:rFonts w:ascii="Traditional Arabic" w:hAnsi="Traditional Arabic" w:cs="Traditional Arabic"/>
          <w:sz w:val="28"/>
          <w:szCs w:val="28"/>
          <w:rtl/>
        </w:rPr>
        <w:t>من خلال ما سبق</w:t>
      </w:r>
      <w:r w:rsidR="00A54520">
        <w:rPr>
          <w:rFonts w:ascii="Traditional Arabic" w:hAnsi="Traditional Arabic" w:cs="Traditional Arabic" w:hint="cs"/>
          <w:sz w:val="28"/>
          <w:szCs w:val="28"/>
          <w:rtl/>
        </w:rPr>
        <w:t xml:space="preserve"> </w:t>
      </w:r>
      <w:r w:rsidRPr="00F9186A">
        <w:rPr>
          <w:rFonts w:ascii="Traditional Arabic" w:hAnsi="Traditional Arabic" w:cs="Traditional Arabic"/>
          <w:sz w:val="28"/>
          <w:szCs w:val="28"/>
          <w:rtl/>
        </w:rPr>
        <w:t>من دراسات</w:t>
      </w:r>
      <w:r w:rsidR="00307EAC">
        <w:rPr>
          <w:rFonts w:ascii="Traditional Arabic" w:hAnsi="Traditional Arabic" w:cs="Traditional Arabic" w:hint="cs"/>
          <w:sz w:val="28"/>
          <w:szCs w:val="28"/>
          <w:rtl/>
        </w:rPr>
        <w:t>،</w:t>
      </w:r>
      <w:r w:rsidRPr="00F9186A">
        <w:rPr>
          <w:rFonts w:ascii="Traditional Arabic" w:hAnsi="Traditional Arabic" w:cs="Traditional Arabic"/>
          <w:sz w:val="28"/>
          <w:szCs w:val="28"/>
          <w:rtl/>
        </w:rPr>
        <w:t xml:space="preserve"> على مجموعة من الأخلاق</w:t>
      </w:r>
      <w:r w:rsidR="00A54520">
        <w:rPr>
          <w:rFonts w:ascii="Traditional Arabic" w:hAnsi="Traditional Arabic" w:cs="Traditional Arabic" w:hint="cs"/>
          <w:sz w:val="28"/>
          <w:szCs w:val="28"/>
          <w:rtl/>
        </w:rPr>
        <w:t xml:space="preserve"> </w:t>
      </w:r>
      <w:r w:rsidRPr="00F9186A">
        <w:rPr>
          <w:rFonts w:ascii="Traditional Arabic" w:hAnsi="Traditional Arabic" w:cs="Traditional Arabic"/>
          <w:sz w:val="28"/>
          <w:szCs w:val="28"/>
          <w:rtl/>
        </w:rPr>
        <w:t>المهنية</w:t>
      </w:r>
      <w:r w:rsidR="00A54520">
        <w:rPr>
          <w:rFonts w:ascii="Traditional Arabic" w:hAnsi="Traditional Arabic" w:cs="Traditional Arabic" w:hint="cs"/>
          <w:sz w:val="28"/>
          <w:szCs w:val="28"/>
          <w:rtl/>
        </w:rPr>
        <w:t xml:space="preserve"> </w:t>
      </w:r>
      <w:r w:rsidRPr="00F9186A">
        <w:rPr>
          <w:rFonts w:ascii="Traditional Arabic" w:hAnsi="Traditional Arabic" w:cs="Traditional Arabic"/>
          <w:sz w:val="28"/>
          <w:szCs w:val="28"/>
          <w:rtl/>
        </w:rPr>
        <w:t>المتمثلة في احترام القوانين والأنظمة، العدالة، الإتقان، احترام الوقت، الأم</w:t>
      </w:r>
      <w:r w:rsidR="00A54520">
        <w:rPr>
          <w:rFonts w:ascii="Traditional Arabic" w:hAnsi="Traditional Arabic" w:cs="Traditional Arabic"/>
          <w:sz w:val="28"/>
          <w:szCs w:val="28"/>
          <w:rtl/>
        </w:rPr>
        <w:t>انة، المسؤولية، العمل كفريق، ال</w:t>
      </w:r>
      <w:r w:rsidR="00A54520">
        <w:rPr>
          <w:rFonts w:ascii="Traditional Arabic" w:hAnsi="Traditional Arabic" w:cs="Traditional Arabic" w:hint="cs"/>
          <w:sz w:val="28"/>
          <w:szCs w:val="28"/>
          <w:rtl/>
        </w:rPr>
        <w:t>إ</w:t>
      </w:r>
      <w:r w:rsidRPr="00F9186A">
        <w:rPr>
          <w:rFonts w:ascii="Traditional Arabic" w:hAnsi="Traditional Arabic" w:cs="Traditional Arabic"/>
          <w:sz w:val="28"/>
          <w:szCs w:val="28"/>
          <w:rtl/>
        </w:rPr>
        <w:t xml:space="preserve">حترام وحسن المعاملة، النزاهة </w:t>
      </w:r>
      <w:r w:rsidRPr="0037623A">
        <w:rPr>
          <w:rFonts w:ascii="Traditional Arabic" w:hAnsi="Traditional Arabic" w:cs="Traditional Arabic"/>
          <w:sz w:val="28"/>
          <w:szCs w:val="28"/>
          <w:rtl/>
        </w:rPr>
        <w:t>والشفافية</w:t>
      </w:r>
      <w:r w:rsidR="00A54520">
        <w:rPr>
          <w:rFonts w:ascii="Traditional Arabic" w:hAnsi="Traditional Arabic" w:cs="Traditional Arabic" w:hint="cs"/>
          <w:sz w:val="28"/>
          <w:szCs w:val="28"/>
          <w:rtl/>
        </w:rPr>
        <w:t xml:space="preserve"> </w:t>
      </w:r>
      <w:r w:rsidRPr="0037623A">
        <w:rPr>
          <w:rFonts w:ascii="Traditional Arabic" w:hAnsi="Traditional Arabic" w:cs="Traditional Arabic"/>
          <w:sz w:val="28"/>
          <w:szCs w:val="28"/>
          <w:rtl/>
        </w:rPr>
        <w:t>(وهي مستمدة من أبعاد</w:t>
      </w:r>
      <w:r w:rsidRPr="00F9186A">
        <w:rPr>
          <w:rFonts w:ascii="Traditional Arabic" w:hAnsi="Traditional Arabic" w:cs="Traditional Arabic"/>
          <w:sz w:val="28"/>
          <w:szCs w:val="28"/>
          <w:rtl/>
        </w:rPr>
        <w:t xml:space="preserve"> أخلاقيات</w:t>
      </w:r>
      <w:r w:rsidR="00A54520">
        <w:rPr>
          <w:rFonts w:ascii="Traditional Arabic" w:hAnsi="Traditional Arabic" w:cs="Traditional Arabic" w:hint="cs"/>
          <w:sz w:val="28"/>
          <w:szCs w:val="28"/>
          <w:rtl/>
        </w:rPr>
        <w:t xml:space="preserve"> </w:t>
      </w:r>
      <w:r w:rsidRPr="00F9186A">
        <w:rPr>
          <w:rFonts w:ascii="Traditional Arabic" w:hAnsi="Traditional Arabic" w:cs="Traditional Arabic"/>
          <w:sz w:val="28"/>
          <w:szCs w:val="28"/>
          <w:rtl/>
        </w:rPr>
        <w:t>المهنة</w:t>
      </w:r>
      <w:r w:rsidRPr="0037623A">
        <w:rPr>
          <w:rFonts w:ascii="Traditional Arabic" w:hAnsi="Traditional Arabic" w:cs="Traditional Arabic"/>
          <w:sz w:val="28"/>
          <w:szCs w:val="28"/>
          <w:rtl/>
        </w:rPr>
        <w:t xml:space="preserve"> بشكل عام</w:t>
      </w:r>
      <w:r w:rsidR="00701F2F">
        <w:rPr>
          <w:rFonts w:ascii="Traditional Arabic" w:hAnsi="Traditional Arabic" w:cs="Traditional Arabic" w:hint="cs"/>
          <w:sz w:val="28"/>
          <w:szCs w:val="28"/>
          <w:rtl/>
        </w:rPr>
        <w:t>)</w:t>
      </w:r>
      <w:r w:rsidRPr="0037623A">
        <w:rPr>
          <w:rFonts w:ascii="Traditional Arabic" w:hAnsi="Traditional Arabic" w:cs="Traditional Arabic"/>
          <w:sz w:val="28"/>
          <w:szCs w:val="28"/>
          <w:rtl/>
        </w:rPr>
        <w:t>، وتمث</w:t>
      </w:r>
      <w:r w:rsidR="00996B8E" w:rsidRPr="00F9186A">
        <w:rPr>
          <w:rFonts w:ascii="Traditional Arabic" w:hAnsi="Traditional Arabic" w:cs="Traditional Arabic"/>
          <w:sz w:val="28"/>
          <w:szCs w:val="28"/>
          <w:rtl/>
        </w:rPr>
        <w:t>ل ا</w:t>
      </w:r>
      <w:r w:rsidRPr="0037623A">
        <w:rPr>
          <w:rFonts w:ascii="Traditional Arabic" w:hAnsi="Traditional Arabic" w:cs="Traditional Arabic"/>
          <w:sz w:val="28"/>
          <w:szCs w:val="28"/>
          <w:rtl/>
        </w:rPr>
        <w:t xml:space="preserve">لسلوكيات </w:t>
      </w:r>
      <w:r w:rsidR="00996B8E" w:rsidRPr="00F9186A">
        <w:rPr>
          <w:rFonts w:ascii="Traditional Arabic" w:hAnsi="Traditional Arabic" w:cs="Traditional Arabic"/>
          <w:sz w:val="28"/>
          <w:szCs w:val="28"/>
          <w:rtl/>
        </w:rPr>
        <w:t>والمبادئ</w:t>
      </w:r>
      <w:r w:rsidR="00A54520">
        <w:rPr>
          <w:rFonts w:ascii="Traditional Arabic" w:hAnsi="Traditional Arabic" w:cs="Traditional Arabic" w:hint="cs"/>
          <w:sz w:val="28"/>
          <w:szCs w:val="28"/>
          <w:rtl/>
        </w:rPr>
        <w:t xml:space="preserve"> </w:t>
      </w:r>
      <w:r w:rsidR="00996B8E" w:rsidRPr="00F9186A">
        <w:rPr>
          <w:rFonts w:ascii="Traditional Arabic" w:hAnsi="Traditional Arabic" w:cs="Traditional Arabic"/>
          <w:sz w:val="28"/>
          <w:szCs w:val="28"/>
          <w:rtl/>
        </w:rPr>
        <w:t>الأخلاقية للأستاذ</w:t>
      </w:r>
      <w:r w:rsidR="00A54520">
        <w:rPr>
          <w:rFonts w:ascii="Traditional Arabic" w:hAnsi="Traditional Arabic" w:cs="Traditional Arabic" w:hint="cs"/>
          <w:sz w:val="28"/>
          <w:szCs w:val="28"/>
          <w:rtl/>
        </w:rPr>
        <w:t xml:space="preserve"> </w:t>
      </w:r>
      <w:r w:rsidR="00996B8E" w:rsidRPr="00F9186A">
        <w:rPr>
          <w:rFonts w:ascii="Traditional Arabic" w:hAnsi="Traditional Arabic" w:cs="Traditional Arabic"/>
          <w:sz w:val="28"/>
          <w:szCs w:val="28"/>
          <w:rtl/>
        </w:rPr>
        <w:t>الجامعي التي</w:t>
      </w:r>
      <w:r w:rsidRPr="0037623A">
        <w:rPr>
          <w:rFonts w:ascii="Traditional Arabic" w:hAnsi="Traditional Arabic" w:cs="Traditional Arabic"/>
          <w:sz w:val="28"/>
          <w:szCs w:val="28"/>
          <w:rtl/>
        </w:rPr>
        <w:t xml:space="preserve"> يجب أن يمارسها في عمله </w:t>
      </w:r>
      <w:r w:rsidR="00996B8E" w:rsidRPr="00F9186A">
        <w:rPr>
          <w:rFonts w:ascii="Traditional Arabic" w:hAnsi="Traditional Arabic" w:cs="Traditional Arabic"/>
          <w:sz w:val="28"/>
          <w:szCs w:val="28"/>
          <w:rtl/>
        </w:rPr>
        <w:t>الأكاديمي</w:t>
      </w:r>
      <w:r w:rsidRPr="0037623A">
        <w:rPr>
          <w:rFonts w:ascii="Traditional Arabic" w:hAnsi="Traditional Arabic" w:cs="Traditional Arabic"/>
          <w:sz w:val="28"/>
          <w:szCs w:val="28"/>
          <w:rtl/>
        </w:rPr>
        <w:t xml:space="preserve"> بالجامعة في مجال </w:t>
      </w:r>
      <w:r w:rsidR="00996B8E" w:rsidRPr="00F9186A">
        <w:rPr>
          <w:rFonts w:ascii="Traditional Arabic" w:hAnsi="Traditional Arabic" w:cs="Traditional Arabic"/>
          <w:sz w:val="28"/>
          <w:szCs w:val="28"/>
          <w:rtl/>
        </w:rPr>
        <w:t>علاقته</w:t>
      </w:r>
      <w:r w:rsidR="00A54520">
        <w:rPr>
          <w:rFonts w:ascii="Traditional Arabic" w:hAnsi="Traditional Arabic" w:cs="Traditional Arabic" w:hint="cs"/>
          <w:sz w:val="28"/>
          <w:szCs w:val="28"/>
          <w:rtl/>
        </w:rPr>
        <w:t xml:space="preserve"> </w:t>
      </w:r>
      <w:r w:rsidR="00996B8E" w:rsidRPr="00F9186A">
        <w:rPr>
          <w:rFonts w:ascii="Traditional Arabic" w:hAnsi="Traditional Arabic" w:cs="Traditional Arabic"/>
          <w:sz w:val="28"/>
          <w:szCs w:val="28"/>
          <w:rtl/>
        </w:rPr>
        <w:t>بالإدارة</w:t>
      </w:r>
      <w:r w:rsidRPr="00F9186A">
        <w:rPr>
          <w:rFonts w:ascii="Traditional Arabic" w:hAnsi="Traditional Arabic" w:cs="Traditional Arabic"/>
          <w:sz w:val="28"/>
          <w:szCs w:val="28"/>
          <w:rtl/>
        </w:rPr>
        <w:t>،</w:t>
      </w:r>
      <w:r w:rsidR="003777F8">
        <w:rPr>
          <w:rFonts w:ascii="Traditional Arabic" w:hAnsi="Traditional Arabic" w:cs="Traditional Arabic"/>
          <w:sz w:val="28"/>
          <w:szCs w:val="28"/>
          <w:rtl/>
        </w:rPr>
        <w:t xml:space="preserve"> </w:t>
      </w:r>
      <w:r w:rsidR="00996B8E" w:rsidRPr="00F9186A">
        <w:rPr>
          <w:rFonts w:ascii="Traditional Arabic" w:hAnsi="Traditional Arabic" w:cs="Traditional Arabic"/>
          <w:sz w:val="28"/>
          <w:szCs w:val="28"/>
          <w:rtl/>
        </w:rPr>
        <w:t>الأساتذة</w:t>
      </w:r>
      <w:r w:rsidR="00A54520">
        <w:rPr>
          <w:rFonts w:ascii="Traditional Arabic" w:hAnsi="Traditional Arabic" w:cs="Traditional Arabic" w:hint="cs"/>
          <w:sz w:val="28"/>
          <w:szCs w:val="28"/>
          <w:rtl/>
        </w:rPr>
        <w:t xml:space="preserve"> </w:t>
      </w:r>
      <w:r w:rsidR="00996B8E" w:rsidRPr="00F9186A">
        <w:rPr>
          <w:rFonts w:ascii="Traditional Arabic" w:hAnsi="Traditional Arabic" w:cs="Traditional Arabic"/>
          <w:sz w:val="28"/>
          <w:szCs w:val="28"/>
          <w:rtl/>
        </w:rPr>
        <w:t>الزملاء</w:t>
      </w:r>
      <w:r w:rsidRPr="00F9186A">
        <w:rPr>
          <w:rFonts w:ascii="Traditional Arabic" w:hAnsi="Traditional Arabic" w:cs="Traditional Arabic"/>
          <w:sz w:val="28"/>
          <w:szCs w:val="28"/>
          <w:rtl/>
        </w:rPr>
        <w:t>،</w:t>
      </w:r>
      <w:r w:rsidR="00A54520">
        <w:rPr>
          <w:rFonts w:ascii="Traditional Arabic" w:hAnsi="Traditional Arabic" w:cs="Traditional Arabic" w:hint="cs"/>
          <w:sz w:val="28"/>
          <w:szCs w:val="28"/>
          <w:rtl/>
        </w:rPr>
        <w:t xml:space="preserve"> </w:t>
      </w:r>
      <w:r w:rsidR="00A54520">
        <w:rPr>
          <w:rFonts w:ascii="Traditional Arabic" w:hAnsi="Traditional Arabic" w:cs="Traditional Arabic"/>
          <w:sz w:val="28"/>
          <w:szCs w:val="28"/>
          <w:rtl/>
        </w:rPr>
        <w:t>والطلبة؛ و</w:t>
      </w:r>
      <w:r w:rsidRPr="00F9186A">
        <w:rPr>
          <w:rFonts w:ascii="Traditional Arabic" w:hAnsi="Traditional Arabic" w:cs="Traditional Arabic"/>
          <w:sz w:val="28"/>
          <w:szCs w:val="28"/>
          <w:rtl/>
        </w:rPr>
        <w:t>ه</w:t>
      </w:r>
      <w:r w:rsidR="007D6751">
        <w:rPr>
          <w:rFonts w:ascii="Traditional Arabic" w:hAnsi="Traditional Arabic" w:cs="Traditional Arabic" w:hint="cs"/>
          <w:sz w:val="28"/>
          <w:szCs w:val="28"/>
          <w:rtl/>
        </w:rPr>
        <w:t>ذه الأخلاقيات هي</w:t>
      </w:r>
      <w:r w:rsidR="00F43C07">
        <w:rPr>
          <w:rFonts w:ascii="Traditional Arabic" w:hAnsi="Traditional Arabic" w:cs="Traditional Arabic" w:hint="cs"/>
          <w:sz w:val="28"/>
          <w:szCs w:val="28"/>
          <w:rtl/>
        </w:rPr>
        <w:t xml:space="preserve"> </w:t>
      </w:r>
      <w:r w:rsidR="004121D8">
        <w:rPr>
          <w:rFonts w:ascii="Traditional Arabic" w:hAnsi="Traditional Arabic" w:cs="Traditional Arabic" w:hint="cs"/>
          <w:sz w:val="28"/>
          <w:szCs w:val="28"/>
          <w:rtl/>
        </w:rPr>
        <w:t xml:space="preserve"> </w:t>
      </w:r>
      <w:sdt>
        <w:sdtPr>
          <w:rPr>
            <w:rFonts w:ascii="Traditional Arabic" w:hAnsi="Traditional Arabic" w:cs="Traditional Arabic" w:hint="cs"/>
            <w:b/>
            <w:bCs/>
            <w:sz w:val="28"/>
            <w:szCs w:val="28"/>
            <w:rtl/>
          </w:rPr>
          <w:id w:val="1356523"/>
          <w:citation/>
        </w:sdtPr>
        <w:sdtEndPr/>
        <w:sdtContent>
          <w:r w:rsidR="00F43C07" w:rsidRPr="00F43C07">
            <w:rPr>
              <w:rFonts w:ascii="Traditional Arabic" w:hAnsi="Traditional Arabic" w:cs="Traditional Arabic"/>
              <w:b/>
              <w:bCs/>
              <w:sz w:val="28"/>
              <w:szCs w:val="28"/>
              <w:rtl/>
            </w:rPr>
            <w:fldChar w:fldCharType="begin"/>
          </w:r>
          <w:r w:rsidR="00F43C07" w:rsidRPr="00F43C07">
            <w:rPr>
              <w:rFonts w:ascii="Traditional Arabic" w:hAnsi="Traditional Arabic" w:cs="Traditional Arabic"/>
              <w:b/>
              <w:bCs/>
              <w:sz w:val="28"/>
              <w:szCs w:val="28"/>
              <w:rtl/>
              <w:lang w:bidi="ar-DZ"/>
            </w:rPr>
            <w:instrText xml:space="preserve"> </w:instrText>
          </w:r>
          <w:r w:rsidR="00F43C07" w:rsidRPr="00F43C07">
            <w:rPr>
              <w:rFonts w:ascii="Traditional Arabic" w:hAnsi="Traditional Arabic" w:cs="Traditional Arabic" w:hint="cs"/>
              <w:b/>
              <w:bCs/>
              <w:sz w:val="28"/>
              <w:szCs w:val="28"/>
              <w:lang w:bidi="ar-DZ"/>
            </w:rPr>
            <w:instrText>CITATION</w:instrText>
          </w:r>
          <w:r w:rsidR="00F43C07" w:rsidRPr="00F43C07">
            <w:rPr>
              <w:rFonts w:ascii="Traditional Arabic" w:hAnsi="Traditional Arabic" w:cs="Traditional Arabic" w:hint="cs"/>
              <w:b/>
              <w:bCs/>
              <w:sz w:val="28"/>
              <w:szCs w:val="28"/>
              <w:rtl/>
              <w:lang w:bidi="ar-DZ"/>
            </w:rPr>
            <w:instrText xml:space="preserve"> يوس1 \</w:instrText>
          </w:r>
          <w:r w:rsidR="00F43C07" w:rsidRPr="00F43C07">
            <w:rPr>
              <w:rFonts w:ascii="Traditional Arabic" w:hAnsi="Traditional Arabic" w:cs="Traditional Arabic" w:hint="cs"/>
              <w:b/>
              <w:bCs/>
              <w:sz w:val="28"/>
              <w:szCs w:val="28"/>
              <w:lang w:bidi="ar-DZ"/>
            </w:rPr>
            <w:instrText>p 9-10 \l 5121</w:instrText>
          </w:r>
          <w:r w:rsidR="00F43C07" w:rsidRPr="00F43C07">
            <w:rPr>
              <w:rFonts w:ascii="Traditional Arabic" w:hAnsi="Traditional Arabic" w:cs="Traditional Arabic" w:hint="cs"/>
              <w:b/>
              <w:bCs/>
              <w:sz w:val="28"/>
              <w:szCs w:val="28"/>
              <w:rtl/>
              <w:lang w:bidi="ar-DZ"/>
            </w:rPr>
            <w:instrText xml:space="preserve"> </w:instrText>
          </w:r>
          <w:r w:rsidR="00F43C07" w:rsidRPr="00F43C07">
            <w:rPr>
              <w:rFonts w:ascii="Traditional Arabic" w:hAnsi="Traditional Arabic" w:cs="Traditional Arabic"/>
              <w:b/>
              <w:bCs/>
              <w:sz w:val="28"/>
              <w:szCs w:val="28"/>
              <w:rtl/>
              <w:lang w:bidi="ar-DZ"/>
            </w:rPr>
            <w:instrText xml:space="preserve"> </w:instrText>
          </w:r>
          <w:r w:rsidR="00F43C07" w:rsidRPr="00F43C07">
            <w:rPr>
              <w:rFonts w:ascii="Traditional Arabic" w:hAnsi="Traditional Arabic" w:cs="Traditional Arabic"/>
              <w:b/>
              <w:bCs/>
              <w:sz w:val="28"/>
              <w:szCs w:val="28"/>
              <w:rtl/>
            </w:rPr>
            <w:fldChar w:fldCharType="separate"/>
          </w:r>
          <w:r w:rsidR="00F43C07" w:rsidRPr="00F43C07">
            <w:rPr>
              <w:rFonts w:ascii="Traditional Arabic" w:hAnsi="Traditional Arabic" w:cs="Traditional Arabic" w:hint="cs"/>
              <w:b/>
              <w:bCs/>
              <w:noProof/>
              <w:sz w:val="28"/>
              <w:szCs w:val="28"/>
              <w:rtl/>
              <w:lang w:bidi="ar-DZ"/>
            </w:rPr>
            <w:t>(يوسفي وبن محمد، 2019، الصفحات 9-10)</w:t>
          </w:r>
          <w:r w:rsidR="00F43C07" w:rsidRPr="00F43C07">
            <w:rPr>
              <w:rFonts w:ascii="Traditional Arabic" w:hAnsi="Traditional Arabic" w:cs="Traditional Arabic"/>
              <w:b/>
              <w:bCs/>
              <w:sz w:val="28"/>
              <w:szCs w:val="28"/>
              <w:rtl/>
            </w:rPr>
            <w:fldChar w:fldCharType="end"/>
          </w:r>
        </w:sdtContent>
      </w:sdt>
      <w:r w:rsidR="00F43C07">
        <w:rPr>
          <w:rFonts w:ascii="Traditional Arabic" w:hAnsi="Traditional Arabic" w:cs="Traditional Arabic" w:hint="cs"/>
          <w:b/>
          <w:bCs/>
          <w:sz w:val="28"/>
          <w:szCs w:val="28"/>
          <w:rtl/>
        </w:rPr>
        <w:t>:</w:t>
      </w:r>
    </w:p>
    <w:p w:rsidR="00996B8E" w:rsidRPr="00231093" w:rsidRDefault="005B6068" w:rsidP="00392C9B">
      <w:pPr>
        <w:pStyle w:val="Paragraphedeliste"/>
        <w:numPr>
          <w:ilvl w:val="0"/>
          <w:numId w:val="7"/>
        </w:numPr>
        <w:bidi/>
        <w:spacing w:line="240" w:lineRule="auto"/>
        <w:jc w:val="both"/>
        <w:rPr>
          <w:rFonts w:ascii="Traditional Arabic" w:hAnsi="Traditional Arabic" w:cs="Traditional Arabic"/>
          <w:sz w:val="28"/>
          <w:szCs w:val="28"/>
        </w:rPr>
      </w:pPr>
      <w:r>
        <w:rPr>
          <w:rFonts w:ascii="Traditional Arabic" w:hAnsi="Traditional Arabic" w:cs="Traditional Arabic"/>
          <w:b/>
          <w:bCs/>
          <w:sz w:val="28"/>
          <w:szCs w:val="28"/>
          <w:rtl/>
        </w:rPr>
        <w:t>احترام القوانين والأنظم</w:t>
      </w:r>
      <w:r>
        <w:rPr>
          <w:rFonts w:ascii="Traditional Arabic" w:hAnsi="Traditional Arabic" w:cs="Traditional Arabic" w:hint="cs"/>
          <w:b/>
          <w:bCs/>
          <w:sz w:val="28"/>
          <w:szCs w:val="28"/>
          <w:rtl/>
        </w:rPr>
        <w:t>ة:</w:t>
      </w:r>
      <w:r w:rsidR="00996B8E" w:rsidRPr="00231093">
        <w:rPr>
          <w:rFonts w:ascii="Traditional Arabic" w:hAnsi="Traditional Arabic" w:cs="Traditional Arabic"/>
          <w:b/>
          <w:bCs/>
          <w:sz w:val="28"/>
          <w:szCs w:val="28"/>
        </w:rPr>
        <w:t xml:space="preserve"> </w:t>
      </w:r>
      <w:r w:rsidR="00996B8E" w:rsidRPr="00231093">
        <w:rPr>
          <w:rFonts w:ascii="Traditional Arabic" w:hAnsi="Traditional Arabic" w:cs="Traditional Arabic"/>
          <w:sz w:val="28"/>
          <w:szCs w:val="28"/>
          <w:rtl/>
        </w:rPr>
        <w:t>تشير إلى احترام الأستاذ الجامعي للقوانين والأنظمة بشكل إلزامي، سواء كان ذلك في الأمور الجوهرية أو الشكلية وأن لا يتجاوز الحدود المرسومة له</w:t>
      </w:r>
      <w:r w:rsidR="00A142CC">
        <w:rPr>
          <w:rFonts w:ascii="Traditional Arabic" w:hAnsi="Traditional Arabic" w:cs="Traditional Arabic" w:hint="cs"/>
          <w:sz w:val="28"/>
          <w:szCs w:val="28"/>
          <w:rtl/>
        </w:rPr>
        <w:t xml:space="preserve"> </w:t>
      </w:r>
      <w:r w:rsidR="00996B8E" w:rsidRPr="00231093">
        <w:rPr>
          <w:rFonts w:ascii="Traditional Arabic" w:hAnsi="Traditional Arabic" w:cs="Traditional Arabic"/>
          <w:sz w:val="28"/>
          <w:szCs w:val="28"/>
          <w:rtl/>
        </w:rPr>
        <w:t>في</w:t>
      </w:r>
      <w:r w:rsidR="00A142CC">
        <w:rPr>
          <w:rFonts w:ascii="Traditional Arabic" w:hAnsi="Traditional Arabic" w:cs="Traditional Arabic" w:hint="cs"/>
          <w:sz w:val="28"/>
          <w:szCs w:val="28"/>
          <w:rtl/>
        </w:rPr>
        <w:t xml:space="preserve"> </w:t>
      </w:r>
      <w:r w:rsidR="00996B8E" w:rsidRPr="00231093">
        <w:rPr>
          <w:rFonts w:ascii="Traditional Arabic" w:hAnsi="Traditional Arabic" w:cs="Traditional Arabic"/>
          <w:sz w:val="28"/>
          <w:szCs w:val="28"/>
          <w:rtl/>
        </w:rPr>
        <w:t>النصوص، وعليه عدم التصرف</w:t>
      </w:r>
      <w:r>
        <w:rPr>
          <w:rFonts w:ascii="Traditional Arabic" w:hAnsi="Traditional Arabic" w:cs="Traditional Arabic" w:hint="cs"/>
          <w:sz w:val="28"/>
          <w:szCs w:val="28"/>
          <w:rtl/>
        </w:rPr>
        <w:t xml:space="preserve"> </w:t>
      </w:r>
      <w:r>
        <w:rPr>
          <w:rFonts w:ascii="Traditional Arabic" w:hAnsi="Traditional Arabic" w:cs="Traditional Arabic"/>
          <w:sz w:val="28"/>
          <w:szCs w:val="28"/>
          <w:rtl/>
        </w:rPr>
        <w:t>بأي شكل من الأشكال دون ال</w:t>
      </w:r>
      <w:r>
        <w:rPr>
          <w:rFonts w:ascii="Traditional Arabic" w:hAnsi="Traditional Arabic" w:cs="Traditional Arabic" w:hint="cs"/>
          <w:sz w:val="28"/>
          <w:szCs w:val="28"/>
          <w:rtl/>
        </w:rPr>
        <w:t>إ</w:t>
      </w:r>
      <w:r w:rsidR="00996B8E" w:rsidRPr="00231093">
        <w:rPr>
          <w:rFonts w:ascii="Traditional Arabic" w:hAnsi="Traditional Arabic" w:cs="Traditional Arabic"/>
          <w:sz w:val="28"/>
          <w:szCs w:val="28"/>
          <w:rtl/>
        </w:rPr>
        <w:t>ستناد على</w:t>
      </w:r>
      <w:r>
        <w:rPr>
          <w:rFonts w:ascii="Traditional Arabic" w:hAnsi="Traditional Arabic" w:cs="Traditional Arabic" w:hint="cs"/>
          <w:sz w:val="28"/>
          <w:szCs w:val="28"/>
          <w:rtl/>
        </w:rPr>
        <w:t xml:space="preserve"> </w:t>
      </w:r>
      <w:r w:rsidR="00996B8E" w:rsidRPr="00231093">
        <w:rPr>
          <w:rFonts w:ascii="Traditional Arabic" w:hAnsi="Traditional Arabic" w:cs="Traditional Arabic"/>
          <w:sz w:val="28"/>
          <w:szCs w:val="28"/>
          <w:rtl/>
        </w:rPr>
        <w:t>أسس</w:t>
      </w:r>
      <w:r>
        <w:rPr>
          <w:rFonts w:ascii="Traditional Arabic" w:hAnsi="Traditional Arabic" w:cs="Traditional Arabic" w:hint="cs"/>
          <w:sz w:val="28"/>
          <w:szCs w:val="28"/>
          <w:rtl/>
        </w:rPr>
        <w:t xml:space="preserve"> </w:t>
      </w:r>
      <w:r w:rsidR="00996B8E" w:rsidRPr="00231093">
        <w:rPr>
          <w:rFonts w:ascii="Traditional Arabic" w:hAnsi="Traditional Arabic" w:cs="Traditional Arabic"/>
          <w:sz w:val="28"/>
          <w:szCs w:val="28"/>
          <w:rtl/>
        </w:rPr>
        <w:t xml:space="preserve">قانونية؛ </w:t>
      </w:r>
    </w:p>
    <w:p w:rsidR="00996B8E" w:rsidRPr="00231093" w:rsidRDefault="00996B8E" w:rsidP="00A142CC">
      <w:pPr>
        <w:pStyle w:val="Paragraphedeliste"/>
        <w:numPr>
          <w:ilvl w:val="0"/>
          <w:numId w:val="7"/>
        </w:numPr>
        <w:bidi/>
        <w:spacing w:line="240" w:lineRule="auto"/>
        <w:jc w:val="both"/>
        <w:rPr>
          <w:rFonts w:ascii="Traditional Arabic" w:hAnsi="Traditional Arabic" w:cs="Traditional Arabic"/>
          <w:sz w:val="28"/>
          <w:szCs w:val="28"/>
        </w:rPr>
      </w:pPr>
      <w:r w:rsidRPr="00231093">
        <w:rPr>
          <w:rFonts w:ascii="Traditional Arabic" w:hAnsi="Traditional Arabic" w:cs="Traditional Arabic"/>
          <w:b/>
          <w:bCs/>
          <w:sz w:val="28"/>
          <w:szCs w:val="28"/>
          <w:rtl/>
        </w:rPr>
        <w:t>العدالة</w:t>
      </w:r>
      <w:r w:rsidRPr="00231093">
        <w:rPr>
          <w:rFonts w:ascii="Traditional Arabic" w:hAnsi="Traditional Arabic" w:cs="Traditional Arabic"/>
          <w:b/>
          <w:bCs/>
          <w:sz w:val="28"/>
          <w:szCs w:val="28"/>
        </w:rPr>
        <w:t>:</w:t>
      </w:r>
      <w:r w:rsidR="005B6068">
        <w:rPr>
          <w:rFonts w:ascii="Traditional Arabic" w:hAnsi="Traditional Arabic" w:cs="Traditional Arabic" w:hint="cs"/>
          <w:b/>
          <w:bCs/>
          <w:sz w:val="28"/>
          <w:szCs w:val="28"/>
          <w:rtl/>
        </w:rPr>
        <w:t xml:space="preserve"> </w:t>
      </w:r>
      <w:r w:rsidRPr="00231093">
        <w:rPr>
          <w:rFonts w:ascii="Traditional Arabic" w:hAnsi="Traditional Arabic" w:cs="Traditional Arabic"/>
          <w:sz w:val="28"/>
          <w:szCs w:val="28"/>
          <w:rtl/>
        </w:rPr>
        <w:t>تشير إلى المساواة بين الأساتذة الجامعيين المتساوين في الدرجة والخبرة في المعاملة، والحقوق،</w:t>
      </w:r>
      <w:r w:rsidR="00A142CC">
        <w:rPr>
          <w:rFonts w:ascii="Traditional Arabic" w:hAnsi="Traditional Arabic" w:cs="Traditional Arabic" w:hint="cs"/>
          <w:sz w:val="28"/>
          <w:szCs w:val="28"/>
          <w:rtl/>
        </w:rPr>
        <w:t xml:space="preserve"> </w:t>
      </w:r>
      <w:r w:rsidRPr="00231093">
        <w:rPr>
          <w:rFonts w:ascii="Traditional Arabic" w:hAnsi="Traditional Arabic" w:cs="Traditional Arabic"/>
          <w:sz w:val="28"/>
          <w:szCs w:val="28"/>
          <w:rtl/>
        </w:rPr>
        <w:t>دون تميز</w:t>
      </w:r>
      <w:r w:rsidR="00A142CC">
        <w:rPr>
          <w:rFonts w:ascii="Traditional Arabic" w:hAnsi="Traditional Arabic" w:cs="Traditional Arabic" w:hint="cs"/>
          <w:sz w:val="28"/>
          <w:szCs w:val="28"/>
          <w:rtl/>
        </w:rPr>
        <w:t xml:space="preserve"> </w:t>
      </w:r>
      <w:r w:rsidRPr="00231093">
        <w:rPr>
          <w:rFonts w:ascii="Traditional Arabic" w:hAnsi="Traditional Arabic" w:cs="Traditional Arabic"/>
          <w:sz w:val="28"/>
          <w:szCs w:val="28"/>
          <w:rtl/>
        </w:rPr>
        <w:t>بينهم</w:t>
      </w:r>
      <w:r w:rsidR="00A142CC">
        <w:rPr>
          <w:rFonts w:ascii="Traditional Arabic" w:hAnsi="Traditional Arabic" w:cs="Traditional Arabic" w:hint="cs"/>
          <w:sz w:val="28"/>
          <w:szCs w:val="28"/>
          <w:rtl/>
        </w:rPr>
        <w:t>،</w:t>
      </w:r>
      <w:r w:rsidRPr="00231093">
        <w:rPr>
          <w:rFonts w:ascii="Traditional Arabic" w:hAnsi="Traditional Arabic" w:cs="Traditional Arabic"/>
          <w:sz w:val="28"/>
          <w:szCs w:val="28"/>
          <w:rtl/>
        </w:rPr>
        <w:t xml:space="preserve"> </w:t>
      </w:r>
      <w:r w:rsidR="00A142CC">
        <w:rPr>
          <w:rFonts w:ascii="Traditional Arabic" w:hAnsi="Traditional Arabic" w:cs="Traditional Arabic" w:hint="cs"/>
          <w:sz w:val="28"/>
          <w:szCs w:val="28"/>
          <w:rtl/>
        </w:rPr>
        <w:t>ف</w:t>
      </w:r>
      <w:r w:rsidRPr="00231093">
        <w:rPr>
          <w:rFonts w:ascii="Traditional Arabic" w:hAnsi="Traditional Arabic" w:cs="Traditional Arabic"/>
          <w:sz w:val="28"/>
          <w:szCs w:val="28"/>
          <w:rtl/>
        </w:rPr>
        <w:t>العدل يقتض</w:t>
      </w:r>
      <w:r w:rsidR="00A142CC">
        <w:rPr>
          <w:rFonts w:ascii="Traditional Arabic" w:hAnsi="Traditional Arabic" w:cs="Traditional Arabic" w:hint="cs"/>
          <w:sz w:val="28"/>
          <w:szCs w:val="28"/>
          <w:rtl/>
        </w:rPr>
        <w:t>ي</w:t>
      </w:r>
      <w:r w:rsidR="00A142CC">
        <w:rPr>
          <w:rFonts w:ascii="Traditional Arabic" w:hAnsi="Traditional Arabic" w:cs="Traditional Arabic"/>
          <w:sz w:val="28"/>
          <w:szCs w:val="28"/>
          <w:rtl/>
        </w:rPr>
        <w:t xml:space="preserve"> </w:t>
      </w:r>
      <w:r w:rsidRPr="00231093">
        <w:rPr>
          <w:rFonts w:ascii="Traditional Arabic" w:hAnsi="Traditional Arabic" w:cs="Traditional Arabic"/>
          <w:sz w:val="28"/>
          <w:szCs w:val="28"/>
          <w:rtl/>
        </w:rPr>
        <w:t xml:space="preserve">المساواة بين المتماثلين؛ </w:t>
      </w:r>
    </w:p>
    <w:p w:rsidR="00996B8E" w:rsidRPr="00231093" w:rsidRDefault="00996B8E" w:rsidP="00392C9B">
      <w:pPr>
        <w:pStyle w:val="Paragraphedeliste"/>
        <w:numPr>
          <w:ilvl w:val="0"/>
          <w:numId w:val="7"/>
        </w:numPr>
        <w:bidi/>
        <w:spacing w:line="240" w:lineRule="auto"/>
        <w:jc w:val="both"/>
        <w:rPr>
          <w:rFonts w:ascii="Traditional Arabic" w:hAnsi="Traditional Arabic" w:cs="Traditional Arabic"/>
          <w:sz w:val="28"/>
          <w:szCs w:val="28"/>
        </w:rPr>
      </w:pPr>
      <w:r w:rsidRPr="00231093">
        <w:rPr>
          <w:rFonts w:ascii="Traditional Arabic" w:hAnsi="Traditional Arabic" w:cs="Traditional Arabic"/>
          <w:b/>
          <w:bCs/>
          <w:sz w:val="28"/>
          <w:szCs w:val="28"/>
          <w:rtl/>
        </w:rPr>
        <w:t>الإتقان</w:t>
      </w:r>
      <w:r w:rsidR="005B6068">
        <w:rPr>
          <w:rFonts w:ascii="Traditional Arabic" w:hAnsi="Traditional Arabic" w:cs="Traditional Arabic" w:hint="cs"/>
          <w:b/>
          <w:bCs/>
          <w:sz w:val="28"/>
          <w:szCs w:val="28"/>
          <w:rtl/>
        </w:rPr>
        <w:t xml:space="preserve">: </w:t>
      </w:r>
      <w:r w:rsidRPr="00231093">
        <w:rPr>
          <w:rFonts w:ascii="Traditional Arabic" w:hAnsi="Traditional Arabic" w:cs="Traditional Arabic"/>
          <w:sz w:val="28"/>
          <w:szCs w:val="28"/>
          <w:rtl/>
        </w:rPr>
        <w:t>يشير</w:t>
      </w:r>
      <w:r w:rsidR="005B6068">
        <w:rPr>
          <w:rFonts w:ascii="Traditional Arabic" w:hAnsi="Traditional Arabic" w:cs="Traditional Arabic" w:hint="cs"/>
          <w:sz w:val="28"/>
          <w:szCs w:val="28"/>
          <w:rtl/>
        </w:rPr>
        <w:t xml:space="preserve"> </w:t>
      </w:r>
      <w:r w:rsidR="009D3A5E" w:rsidRPr="00231093">
        <w:rPr>
          <w:rFonts w:ascii="Traditional Arabic" w:hAnsi="Traditional Arabic" w:cs="Traditional Arabic"/>
          <w:sz w:val="28"/>
          <w:szCs w:val="28"/>
          <w:rtl/>
        </w:rPr>
        <w:t>إلى قيام</w:t>
      </w:r>
      <w:r w:rsidR="005B6068">
        <w:rPr>
          <w:rFonts w:ascii="Traditional Arabic" w:hAnsi="Traditional Arabic" w:cs="Traditional Arabic" w:hint="cs"/>
          <w:sz w:val="28"/>
          <w:szCs w:val="28"/>
          <w:rtl/>
        </w:rPr>
        <w:t xml:space="preserve"> </w:t>
      </w:r>
      <w:r w:rsidR="009D3A5E" w:rsidRPr="00231093">
        <w:rPr>
          <w:rFonts w:ascii="Traditional Arabic" w:hAnsi="Traditional Arabic" w:cs="Traditional Arabic"/>
          <w:sz w:val="28"/>
          <w:szCs w:val="28"/>
          <w:rtl/>
        </w:rPr>
        <w:t xml:space="preserve">الأستاذ </w:t>
      </w:r>
      <w:r w:rsidR="005B6068">
        <w:rPr>
          <w:rFonts w:ascii="Traditional Arabic" w:hAnsi="Traditional Arabic" w:cs="Traditional Arabic" w:hint="cs"/>
          <w:sz w:val="28"/>
          <w:szCs w:val="28"/>
          <w:rtl/>
        </w:rPr>
        <w:t>ا</w:t>
      </w:r>
      <w:r w:rsidRPr="00231093">
        <w:rPr>
          <w:rFonts w:ascii="Traditional Arabic" w:hAnsi="Traditional Arabic" w:cs="Traditional Arabic"/>
          <w:sz w:val="28"/>
          <w:szCs w:val="28"/>
          <w:rtl/>
        </w:rPr>
        <w:t xml:space="preserve">لجامعي </w:t>
      </w:r>
      <w:r w:rsidR="005D25E6">
        <w:rPr>
          <w:rFonts w:ascii="Traditional Arabic" w:hAnsi="Traditional Arabic" w:cs="Traditional Arabic"/>
          <w:sz w:val="28"/>
          <w:szCs w:val="28"/>
          <w:rtl/>
        </w:rPr>
        <w:t>بعمله</w:t>
      </w:r>
      <w:r w:rsidR="009D3A5E" w:rsidRPr="00231093">
        <w:rPr>
          <w:rFonts w:ascii="Traditional Arabic" w:hAnsi="Traditional Arabic" w:cs="Traditional Arabic"/>
          <w:sz w:val="28"/>
          <w:szCs w:val="28"/>
          <w:rtl/>
        </w:rPr>
        <w:t xml:space="preserve"> الأكاديمي</w:t>
      </w:r>
      <w:r w:rsidR="005D25E6">
        <w:rPr>
          <w:rFonts w:ascii="Traditional Arabic" w:hAnsi="Traditional Arabic" w:cs="Traditional Arabic" w:hint="cs"/>
          <w:sz w:val="28"/>
          <w:szCs w:val="28"/>
          <w:rtl/>
        </w:rPr>
        <w:t xml:space="preserve"> </w:t>
      </w:r>
      <w:r w:rsidR="009D3A5E" w:rsidRPr="00231093">
        <w:rPr>
          <w:rFonts w:ascii="Traditional Arabic" w:hAnsi="Traditional Arabic" w:cs="Traditional Arabic"/>
          <w:sz w:val="28"/>
          <w:szCs w:val="28"/>
          <w:rtl/>
        </w:rPr>
        <w:t>(</w:t>
      </w:r>
      <w:r w:rsidRPr="00231093">
        <w:rPr>
          <w:rFonts w:ascii="Traditional Arabic" w:hAnsi="Traditional Arabic" w:cs="Traditional Arabic"/>
          <w:sz w:val="28"/>
          <w:szCs w:val="28"/>
          <w:rtl/>
        </w:rPr>
        <w:t>تدريس وإشراف وبحث</w:t>
      </w:r>
      <w:r w:rsidR="009D3A5E" w:rsidRPr="00231093">
        <w:rPr>
          <w:rFonts w:ascii="Traditional Arabic" w:hAnsi="Traditional Arabic" w:cs="Traditional Arabic"/>
          <w:sz w:val="28"/>
          <w:szCs w:val="28"/>
          <w:rtl/>
        </w:rPr>
        <w:t>) بصورة دقيقة</w:t>
      </w:r>
      <w:r w:rsidRPr="00231093">
        <w:rPr>
          <w:rFonts w:ascii="Traditional Arabic" w:hAnsi="Traditional Arabic" w:cs="Traditional Arabic"/>
          <w:sz w:val="28"/>
          <w:szCs w:val="28"/>
          <w:rtl/>
        </w:rPr>
        <w:t xml:space="preserve"> ومتقنة، مع مراعاة السرعة في إنجاز </w:t>
      </w:r>
      <w:r w:rsidR="009D3A5E" w:rsidRPr="00231093">
        <w:rPr>
          <w:rFonts w:ascii="Traditional Arabic" w:hAnsi="Traditional Arabic" w:cs="Traditional Arabic"/>
          <w:sz w:val="28"/>
          <w:szCs w:val="28"/>
          <w:rtl/>
        </w:rPr>
        <w:t>المهام</w:t>
      </w:r>
      <w:r w:rsidR="005D25E6">
        <w:rPr>
          <w:rFonts w:ascii="Traditional Arabic" w:hAnsi="Traditional Arabic" w:cs="Traditional Arabic" w:hint="cs"/>
          <w:sz w:val="28"/>
          <w:szCs w:val="28"/>
          <w:rtl/>
        </w:rPr>
        <w:t xml:space="preserve"> </w:t>
      </w:r>
      <w:r w:rsidR="009D3A5E" w:rsidRPr="00231093">
        <w:rPr>
          <w:rFonts w:ascii="Traditional Arabic" w:hAnsi="Traditional Arabic" w:cs="Traditional Arabic"/>
          <w:sz w:val="28"/>
          <w:szCs w:val="28"/>
          <w:rtl/>
        </w:rPr>
        <w:t>المنوط</w:t>
      </w:r>
      <w:r w:rsidR="005D25E6">
        <w:rPr>
          <w:rFonts w:ascii="Traditional Arabic" w:hAnsi="Traditional Arabic" w:cs="Traditional Arabic"/>
          <w:sz w:val="28"/>
          <w:szCs w:val="28"/>
          <w:rtl/>
        </w:rPr>
        <w:t xml:space="preserve"> به</w:t>
      </w:r>
      <w:r w:rsidRPr="00231093">
        <w:rPr>
          <w:rFonts w:ascii="Traditional Arabic" w:hAnsi="Traditional Arabic" w:cs="Traditional Arabic"/>
          <w:sz w:val="28"/>
          <w:szCs w:val="28"/>
          <w:rtl/>
        </w:rPr>
        <w:t xml:space="preserve">؛ </w:t>
      </w:r>
    </w:p>
    <w:p w:rsidR="00996B8E" w:rsidRPr="00231093" w:rsidRDefault="00996B8E" w:rsidP="00392C9B">
      <w:pPr>
        <w:pStyle w:val="Paragraphedeliste"/>
        <w:numPr>
          <w:ilvl w:val="0"/>
          <w:numId w:val="7"/>
        </w:numPr>
        <w:bidi/>
        <w:spacing w:line="240" w:lineRule="auto"/>
        <w:jc w:val="both"/>
        <w:rPr>
          <w:rFonts w:ascii="Traditional Arabic" w:hAnsi="Traditional Arabic" w:cs="Traditional Arabic"/>
          <w:sz w:val="28"/>
          <w:szCs w:val="28"/>
        </w:rPr>
      </w:pPr>
      <w:r w:rsidRPr="00231093">
        <w:rPr>
          <w:rFonts w:ascii="Traditional Arabic" w:hAnsi="Traditional Arabic" w:cs="Traditional Arabic"/>
          <w:b/>
          <w:bCs/>
          <w:sz w:val="28"/>
          <w:szCs w:val="28"/>
          <w:rtl/>
        </w:rPr>
        <w:t>احترام الوقت</w:t>
      </w:r>
      <w:r w:rsidRPr="00231093">
        <w:rPr>
          <w:rFonts w:ascii="Traditional Arabic" w:hAnsi="Traditional Arabic" w:cs="Traditional Arabic"/>
          <w:b/>
          <w:bCs/>
          <w:sz w:val="28"/>
          <w:szCs w:val="28"/>
        </w:rPr>
        <w:t>:</w:t>
      </w:r>
      <w:r w:rsidR="00B96EBD">
        <w:rPr>
          <w:rFonts w:ascii="Traditional Arabic" w:hAnsi="Traditional Arabic" w:cs="Traditional Arabic" w:hint="cs"/>
          <w:b/>
          <w:bCs/>
          <w:sz w:val="28"/>
          <w:szCs w:val="28"/>
          <w:rtl/>
        </w:rPr>
        <w:t xml:space="preserve"> </w:t>
      </w:r>
      <w:r w:rsidRPr="00231093">
        <w:rPr>
          <w:rFonts w:ascii="Traditional Arabic" w:hAnsi="Traditional Arabic" w:cs="Traditional Arabic"/>
          <w:sz w:val="28"/>
          <w:szCs w:val="28"/>
          <w:rtl/>
        </w:rPr>
        <w:t>يشير إلى</w:t>
      </w:r>
      <w:r w:rsidR="004A6977">
        <w:rPr>
          <w:rFonts w:ascii="Traditional Arabic" w:hAnsi="Traditional Arabic" w:cs="Traditional Arabic" w:hint="cs"/>
          <w:sz w:val="28"/>
          <w:szCs w:val="28"/>
          <w:rtl/>
        </w:rPr>
        <w:t xml:space="preserve"> </w:t>
      </w:r>
      <w:r w:rsidRPr="00231093">
        <w:rPr>
          <w:rFonts w:ascii="Traditional Arabic" w:hAnsi="Traditional Arabic" w:cs="Traditional Arabic"/>
          <w:sz w:val="28"/>
          <w:szCs w:val="28"/>
          <w:rtl/>
        </w:rPr>
        <w:t xml:space="preserve">احترام مواعيد العمل الرسمية التي حددتها اللوائح الرسمية، والتي تعتبر من أهم واجبات </w:t>
      </w:r>
      <w:r w:rsidR="009D3A5E" w:rsidRPr="00231093">
        <w:rPr>
          <w:rFonts w:ascii="Traditional Arabic" w:hAnsi="Traditional Arabic" w:cs="Traditional Arabic"/>
          <w:sz w:val="28"/>
          <w:szCs w:val="28"/>
          <w:rtl/>
        </w:rPr>
        <w:t>المهنة (</w:t>
      </w:r>
      <w:r w:rsidRPr="00231093">
        <w:rPr>
          <w:rFonts w:ascii="Traditional Arabic" w:hAnsi="Traditional Arabic" w:cs="Traditional Arabic"/>
          <w:sz w:val="28"/>
          <w:szCs w:val="28"/>
          <w:rtl/>
        </w:rPr>
        <w:t>الوظيفة</w:t>
      </w:r>
      <w:r w:rsidR="009D3A5E" w:rsidRPr="00231093">
        <w:rPr>
          <w:rFonts w:ascii="Traditional Arabic" w:hAnsi="Traditional Arabic" w:cs="Traditional Arabic"/>
          <w:sz w:val="28"/>
          <w:szCs w:val="28"/>
          <w:rtl/>
        </w:rPr>
        <w:t>)</w:t>
      </w:r>
      <w:r w:rsidRPr="00231093">
        <w:rPr>
          <w:rFonts w:ascii="Traditional Arabic" w:hAnsi="Traditional Arabic" w:cs="Traditional Arabic"/>
          <w:sz w:val="28"/>
          <w:szCs w:val="28"/>
          <w:rtl/>
        </w:rPr>
        <w:t xml:space="preserve"> والتي يجب</w:t>
      </w:r>
      <w:r w:rsidR="004A6977">
        <w:rPr>
          <w:rFonts w:ascii="Traditional Arabic" w:hAnsi="Traditional Arabic" w:cs="Traditional Arabic" w:hint="cs"/>
          <w:sz w:val="28"/>
          <w:szCs w:val="28"/>
          <w:rtl/>
        </w:rPr>
        <w:t xml:space="preserve"> </w:t>
      </w:r>
      <w:r w:rsidRPr="00231093">
        <w:rPr>
          <w:rFonts w:ascii="Traditional Arabic" w:hAnsi="Traditional Arabic" w:cs="Traditional Arabic"/>
          <w:sz w:val="28"/>
          <w:szCs w:val="28"/>
          <w:rtl/>
        </w:rPr>
        <w:t xml:space="preserve">أن يخصصها </w:t>
      </w:r>
      <w:r w:rsidR="009D3A5E" w:rsidRPr="00231093">
        <w:rPr>
          <w:rFonts w:ascii="Traditional Arabic" w:hAnsi="Traditional Arabic" w:cs="Traditional Arabic"/>
          <w:sz w:val="28"/>
          <w:szCs w:val="28"/>
          <w:rtl/>
        </w:rPr>
        <w:t>الأستاذ</w:t>
      </w:r>
      <w:r w:rsidRPr="00231093">
        <w:rPr>
          <w:rFonts w:ascii="Traditional Arabic" w:hAnsi="Traditional Arabic" w:cs="Traditional Arabic"/>
          <w:sz w:val="28"/>
          <w:szCs w:val="28"/>
          <w:rtl/>
        </w:rPr>
        <w:t xml:space="preserve"> الجامعي لتأدية هذه الواجبات وأن يتقيد بهذه </w:t>
      </w:r>
      <w:r w:rsidR="009D3A5E" w:rsidRPr="00231093">
        <w:rPr>
          <w:rFonts w:ascii="Traditional Arabic" w:hAnsi="Traditional Arabic" w:cs="Traditional Arabic"/>
          <w:sz w:val="28"/>
          <w:szCs w:val="28"/>
          <w:rtl/>
        </w:rPr>
        <w:t>المواعيد</w:t>
      </w:r>
      <w:r w:rsidRPr="00231093">
        <w:rPr>
          <w:rFonts w:ascii="Traditional Arabic" w:hAnsi="Traditional Arabic" w:cs="Traditional Arabic"/>
          <w:sz w:val="28"/>
          <w:szCs w:val="28"/>
          <w:rtl/>
        </w:rPr>
        <w:t xml:space="preserve">؛ </w:t>
      </w:r>
    </w:p>
    <w:p w:rsidR="00996B8E" w:rsidRPr="00231093" w:rsidRDefault="009D3A5E" w:rsidP="00BF33CA">
      <w:pPr>
        <w:pStyle w:val="Paragraphedeliste"/>
        <w:numPr>
          <w:ilvl w:val="0"/>
          <w:numId w:val="7"/>
        </w:numPr>
        <w:bidi/>
        <w:spacing w:line="240" w:lineRule="auto"/>
        <w:jc w:val="both"/>
        <w:rPr>
          <w:rFonts w:ascii="Traditional Arabic" w:hAnsi="Traditional Arabic" w:cs="Traditional Arabic"/>
          <w:sz w:val="28"/>
          <w:szCs w:val="28"/>
        </w:rPr>
      </w:pPr>
      <w:r w:rsidRPr="00231093">
        <w:rPr>
          <w:rFonts w:ascii="Traditional Arabic" w:hAnsi="Traditional Arabic" w:cs="Traditional Arabic"/>
          <w:b/>
          <w:bCs/>
          <w:sz w:val="28"/>
          <w:szCs w:val="28"/>
          <w:rtl/>
        </w:rPr>
        <w:t>المسؤولية</w:t>
      </w:r>
      <w:r w:rsidR="00B96EBD">
        <w:rPr>
          <w:rFonts w:ascii="Traditional Arabic" w:hAnsi="Traditional Arabic" w:cs="Traditional Arabic" w:hint="cs"/>
          <w:b/>
          <w:bCs/>
          <w:sz w:val="28"/>
          <w:szCs w:val="28"/>
          <w:rtl/>
        </w:rPr>
        <w:t xml:space="preserve">: </w:t>
      </w:r>
      <w:r w:rsidR="00996B8E" w:rsidRPr="00231093">
        <w:rPr>
          <w:rFonts w:ascii="Traditional Arabic" w:hAnsi="Traditional Arabic" w:cs="Traditional Arabic"/>
          <w:sz w:val="28"/>
          <w:szCs w:val="28"/>
          <w:rtl/>
        </w:rPr>
        <w:t>تشير إلى</w:t>
      </w:r>
      <w:r w:rsidR="00B96EBD">
        <w:rPr>
          <w:rFonts w:ascii="Traditional Arabic" w:hAnsi="Traditional Arabic" w:cs="Traditional Arabic" w:hint="cs"/>
          <w:sz w:val="28"/>
          <w:szCs w:val="28"/>
          <w:rtl/>
        </w:rPr>
        <w:t xml:space="preserve"> </w:t>
      </w:r>
      <w:r w:rsidR="00996B8E" w:rsidRPr="00231093">
        <w:rPr>
          <w:rFonts w:ascii="Traditional Arabic" w:hAnsi="Traditional Arabic" w:cs="Traditional Arabic"/>
          <w:sz w:val="28"/>
          <w:szCs w:val="28"/>
          <w:rtl/>
        </w:rPr>
        <w:t xml:space="preserve">تحمل </w:t>
      </w:r>
      <w:r w:rsidRPr="00231093">
        <w:rPr>
          <w:rFonts w:ascii="Traditional Arabic" w:hAnsi="Traditional Arabic" w:cs="Traditional Arabic"/>
          <w:sz w:val="28"/>
          <w:szCs w:val="28"/>
          <w:rtl/>
        </w:rPr>
        <w:t>الأستاذ</w:t>
      </w:r>
      <w:r w:rsidR="00996B8E" w:rsidRPr="00231093">
        <w:rPr>
          <w:rFonts w:ascii="Traditional Arabic" w:hAnsi="Traditional Arabic" w:cs="Traditional Arabic"/>
          <w:sz w:val="28"/>
          <w:szCs w:val="28"/>
          <w:rtl/>
        </w:rPr>
        <w:t xml:space="preserve"> الجامعي لجميع التزاماته وقرا</w:t>
      </w:r>
      <w:r w:rsidR="00BF33CA">
        <w:rPr>
          <w:rFonts w:ascii="Traditional Arabic" w:hAnsi="Traditional Arabic" w:cs="Traditional Arabic"/>
          <w:sz w:val="28"/>
          <w:szCs w:val="28"/>
          <w:rtl/>
        </w:rPr>
        <w:t>راته واختياراته العملية من النا</w:t>
      </w:r>
      <w:r w:rsidR="00BF33CA">
        <w:rPr>
          <w:rFonts w:ascii="Traditional Arabic" w:hAnsi="Traditional Arabic" w:cs="Traditional Arabic" w:hint="cs"/>
          <w:sz w:val="28"/>
          <w:szCs w:val="28"/>
          <w:rtl/>
        </w:rPr>
        <w:t>ح</w:t>
      </w:r>
      <w:r w:rsidR="00996B8E" w:rsidRPr="00231093">
        <w:rPr>
          <w:rFonts w:ascii="Traditional Arabic" w:hAnsi="Traditional Arabic" w:cs="Traditional Arabic"/>
          <w:sz w:val="28"/>
          <w:szCs w:val="28"/>
          <w:rtl/>
        </w:rPr>
        <w:t xml:space="preserve">ية </w:t>
      </w:r>
      <w:r w:rsidRPr="00231093">
        <w:rPr>
          <w:rFonts w:ascii="Traditional Arabic" w:hAnsi="Traditional Arabic" w:cs="Traditional Arabic"/>
          <w:sz w:val="28"/>
          <w:szCs w:val="28"/>
          <w:rtl/>
        </w:rPr>
        <w:t>الإيجابية</w:t>
      </w:r>
      <w:r w:rsidR="00996B8E" w:rsidRPr="00231093">
        <w:rPr>
          <w:rFonts w:ascii="Traditional Arabic" w:hAnsi="Traditional Arabic" w:cs="Traditional Arabic"/>
          <w:sz w:val="28"/>
          <w:szCs w:val="28"/>
          <w:rtl/>
        </w:rPr>
        <w:t xml:space="preserve"> والسلبية أمام </w:t>
      </w:r>
      <w:r w:rsidR="00BF33CA">
        <w:rPr>
          <w:rFonts w:ascii="Traditional Arabic" w:hAnsi="Traditional Arabic" w:cs="Traditional Arabic" w:hint="cs"/>
          <w:sz w:val="28"/>
          <w:szCs w:val="28"/>
          <w:rtl/>
        </w:rPr>
        <w:t>الله</w:t>
      </w:r>
      <w:r w:rsidR="00996B8E" w:rsidRPr="00231093">
        <w:rPr>
          <w:rFonts w:ascii="Traditional Arabic" w:hAnsi="Traditional Arabic" w:cs="Traditional Arabic"/>
          <w:sz w:val="28"/>
          <w:szCs w:val="28"/>
          <w:rtl/>
        </w:rPr>
        <w:t xml:space="preserve"> سبحانه وتعالى في الدرجة </w:t>
      </w:r>
      <w:r w:rsidRPr="00231093">
        <w:rPr>
          <w:rFonts w:ascii="Traditional Arabic" w:hAnsi="Traditional Arabic" w:cs="Traditional Arabic"/>
          <w:sz w:val="28"/>
          <w:szCs w:val="28"/>
          <w:rtl/>
        </w:rPr>
        <w:t>الأولى</w:t>
      </w:r>
      <w:r w:rsidR="00996B8E" w:rsidRPr="00231093">
        <w:rPr>
          <w:rFonts w:ascii="Traditional Arabic" w:hAnsi="Traditional Arabic" w:cs="Traditional Arabic"/>
          <w:sz w:val="28"/>
          <w:szCs w:val="28"/>
          <w:rtl/>
        </w:rPr>
        <w:t xml:space="preserve">، وأمام ضميره في الدرجة </w:t>
      </w:r>
      <w:r w:rsidRPr="00231093">
        <w:rPr>
          <w:rFonts w:ascii="Traditional Arabic" w:hAnsi="Traditional Arabic" w:cs="Traditional Arabic"/>
          <w:sz w:val="28"/>
          <w:szCs w:val="28"/>
          <w:rtl/>
        </w:rPr>
        <w:t>الثانية وأمام</w:t>
      </w:r>
      <w:r w:rsidR="00BF33CA">
        <w:rPr>
          <w:rFonts w:ascii="Traditional Arabic" w:hAnsi="Traditional Arabic" w:cs="Traditional Arabic" w:hint="cs"/>
          <w:sz w:val="28"/>
          <w:szCs w:val="28"/>
          <w:rtl/>
        </w:rPr>
        <w:t xml:space="preserve"> </w:t>
      </w:r>
      <w:r w:rsidRPr="00231093">
        <w:rPr>
          <w:rFonts w:ascii="Traditional Arabic" w:hAnsi="Traditional Arabic" w:cs="Traditional Arabic"/>
          <w:sz w:val="28"/>
          <w:szCs w:val="28"/>
          <w:rtl/>
        </w:rPr>
        <w:t>المجتمع في ا</w:t>
      </w:r>
      <w:r w:rsidR="00996B8E" w:rsidRPr="00231093">
        <w:rPr>
          <w:rFonts w:ascii="Traditional Arabic" w:hAnsi="Traditional Arabic" w:cs="Traditional Arabic"/>
          <w:sz w:val="28"/>
          <w:szCs w:val="28"/>
          <w:rtl/>
        </w:rPr>
        <w:t>لدرجة</w:t>
      </w:r>
      <w:r w:rsidRPr="00231093">
        <w:rPr>
          <w:rFonts w:ascii="Traditional Arabic" w:hAnsi="Traditional Arabic" w:cs="Traditional Arabic"/>
          <w:sz w:val="28"/>
          <w:szCs w:val="28"/>
          <w:rtl/>
        </w:rPr>
        <w:t xml:space="preserve"> ا</w:t>
      </w:r>
      <w:r w:rsidR="00996B8E" w:rsidRPr="00231093">
        <w:rPr>
          <w:rFonts w:ascii="Traditional Arabic" w:hAnsi="Traditional Arabic" w:cs="Traditional Arabic"/>
          <w:sz w:val="28"/>
          <w:szCs w:val="28"/>
          <w:rtl/>
        </w:rPr>
        <w:t xml:space="preserve">لثالثة؛ </w:t>
      </w:r>
    </w:p>
    <w:p w:rsidR="00996B8E" w:rsidRPr="00231093" w:rsidRDefault="00996B8E" w:rsidP="00392C9B">
      <w:pPr>
        <w:pStyle w:val="Paragraphedeliste"/>
        <w:numPr>
          <w:ilvl w:val="0"/>
          <w:numId w:val="7"/>
        </w:numPr>
        <w:bidi/>
        <w:spacing w:line="240" w:lineRule="auto"/>
        <w:jc w:val="both"/>
        <w:rPr>
          <w:rFonts w:ascii="Traditional Arabic" w:hAnsi="Traditional Arabic" w:cs="Traditional Arabic"/>
          <w:sz w:val="28"/>
          <w:szCs w:val="28"/>
        </w:rPr>
      </w:pPr>
      <w:r w:rsidRPr="00231093">
        <w:rPr>
          <w:rFonts w:ascii="Traditional Arabic" w:hAnsi="Traditional Arabic" w:cs="Traditional Arabic"/>
          <w:b/>
          <w:bCs/>
          <w:sz w:val="28"/>
          <w:szCs w:val="28"/>
          <w:rtl/>
        </w:rPr>
        <w:t>العمل كفريق</w:t>
      </w:r>
      <w:r w:rsidRPr="00231093">
        <w:rPr>
          <w:rFonts w:ascii="Traditional Arabic" w:hAnsi="Traditional Arabic" w:cs="Traditional Arabic"/>
          <w:b/>
          <w:bCs/>
          <w:sz w:val="28"/>
          <w:szCs w:val="28"/>
        </w:rPr>
        <w:t>:</w:t>
      </w:r>
      <w:r w:rsidR="00523937">
        <w:rPr>
          <w:rFonts w:ascii="Traditional Arabic" w:hAnsi="Traditional Arabic" w:cs="Traditional Arabic" w:hint="cs"/>
          <w:b/>
          <w:bCs/>
          <w:sz w:val="28"/>
          <w:szCs w:val="28"/>
          <w:rtl/>
        </w:rPr>
        <w:t xml:space="preserve"> </w:t>
      </w:r>
      <w:r w:rsidRPr="00231093">
        <w:rPr>
          <w:rFonts w:ascii="Traditional Arabic" w:hAnsi="Traditional Arabic" w:cs="Traditional Arabic"/>
          <w:sz w:val="28"/>
          <w:szCs w:val="28"/>
          <w:rtl/>
        </w:rPr>
        <w:t xml:space="preserve">يشير إلى تبني </w:t>
      </w:r>
      <w:r w:rsidR="009D3A5E" w:rsidRPr="00231093">
        <w:rPr>
          <w:rFonts w:ascii="Traditional Arabic" w:hAnsi="Traditional Arabic" w:cs="Traditional Arabic"/>
          <w:sz w:val="28"/>
          <w:szCs w:val="28"/>
          <w:rtl/>
        </w:rPr>
        <w:t>الأستاذ</w:t>
      </w:r>
      <w:r w:rsidR="00D61FBD">
        <w:rPr>
          <w:rFonts w:ascii="Traditional Arabic" w:hAnsi="Traditional Arabic" w:cs="Traditional Arabic" w:hint="cs"/>
          <w:sz w:val="28"/>
          <w:szCs w:val="28"/>
          <w:rtl/>
        </w:rPr>
        <w:t xml:space="preserve"> </w:t>
      </w:r>
      <w:r w:rsidR="009D3A5E" w:rsidRPr="00231093">
        <w:rPr>
          <w:rFonts w:ascii="Traditional Arabic" w:hAnsi="Traditional Arabic" w:cs="Traditional Arabic"/>
          <w:sz w:val="28"/>
          <w:szCs w:val="28"/>
          <w:rtl/>
        </w:rPr>
        <w:t xml:space="preserve">الجامعي </w:t>
      </w:r>
      <w:r w:rsidR="005A1BA0" w:rsidRPr="00231093">
        <w:rPr>
          <w:rFonts w:ascii="Traditional Arabic" w:hAnsi="Traditional Arabic" w:cs="Traditional Arabic"/>
          <w:sz w:val="28"/>
          <w:szCs w:val="28"/>
          <w:rtl/>
        </w:rPr>
        <w:t>لأسلوب</w:t>
      </w:r>
      <w:r w:rsidRPr="00231093">
        <w:rPr>
          <w:rFonts w:ascii="Traditional Arabic" w:hAnsi="Traditional Arabic" w:cs="Traditional Arabic"/>
          <w:sz w:val="28"/>
          <w:szCs w:val="28"/>
          <w:rtl/>
        </w:rPr>
        <w:t xml:space="preserve"> فرق العمل من </w:t>
      </w:r>
      <w:r w:rsidR="009D3A5E" w:rsidRPr="00231093">
        <w:rPr>
          <w:rFonts w:ascii="Traditional Arabic" w:hAnsi="Traditional Arabic" w:cs="Traditional Arabic"/>
          <w:sz w:val="28"/>
          <w:szCs w:val="28"/>
          <w:rtl/>
        </w:rPr>
        <w:t>خلال</w:t>
      </w:r>
      <w:r w:rsidRPr="00231093">
        <w:rPr>
          <w:rFonts w:ascii="Traditional Arabic" w:hAnsi="Traditional Arabic" w:cs="Traditional Arabic"/>
          <w:sz w:val="28"/>
          <w:szCs w:val="28"/>
          <w:rtl/>
        </w:rPr>
        <w:t xml:space="preserve"> العمل بروح التواصل والتعاون الجماعي مع </w:t>
      </w:r>
      <w:r w:rsidR="009D3A5E" w:rsidRPr="00231093">
        <w:rPr>
          <w:rFonts w:ascii="Traditional Arabic" w:hAnsi="Traditional Arabic" w:cs="Traditional Arabic"/>
          <w:sz w:val="28"/>
          <w:szCs w:val="28"/>
          <w:rtl/>
        </w:rPr>
        <w:t>الزملاء</w:t>
      </w:r>
      <w:r w:rsidRPr="00231093">
        <w:rPr>
          <w:rFonts w:ascii="Traditional Arabic" w:hAnsi="Traditional Arabic" w:cs="Traditional Arabic"/>
          <w:sz w:val="28"/>
          <w:szCs w:val="28"/>
          <w:rtl/>
        </w:rPr>
        <w:t xml:space="preserve"> من </w:t>
      </w:r>
      <w:r w:rsidR="009D3A5E" w:rsidRPr="00231093">
        <w:rPr>
          <w:rFonts w:ascii="Traditional Arabic" w:hAnsi="Traditional Arabic" w:cs="Traditional Arabic"/>
          <w:sz w:val="28"/>
          <w:szCs w:val="28"/>
          <w:rtl/>
        </w:rPr>
        <w:t>الأساتذة</w:t>
      </w:r>
      <w:r w:rsidR="00C76A13">
        <w:rPr>
          <w:rFonts w:ascii="Traditional Arabic" w:hAnsi="Traditional Arabic" w:cs="Traditional Arabic" w:hint="cs"/>
          <w:sz w:val="28"/>
          <w:szCs w:val="28"/>
          <w:rtl/>
        </w:rPr>
        <w:t xml:space="preserve"> </w:t>
      </w:r>
      <w:r w:rsidR="009D3A5E" w:rsidRPr="00231093">
        <w:rPr>
          <w:rFonts w:ascii="Traditional Arabic" w:hAnsi="Traditional Arabic" w:cs="Traditional Arabic"/>
          <w:sz w:val="28"/>
          <w:szCs w:val="28"/>
          <w:rtl/>
        </w:rPr>
        <w:t>والإداريين</w:t>
      </w:r>
      <w:r w:rsidRPr="00231093">
        <w:rPr>
          <w:rFonts w:ascii="Traditional Arabic" w:hAnsi="Traditional Arabic" w:cs="Traditional Arabic"/>
          <w:sz w:val="28"/>
          <w:szCs w:val="28"/>
          <w:rtl/>
        </w:rPr>
        <w:t xml:space="preserve"> في </w:t>
      </w:r>
      <w:r w:rsidR="009D3A5E" w:rsidRPr="00231093">
        <w:rPr>
          <w:rFonts w:ascii="Traditional Arabic" w:hAnsi="Traditional Arabic" w:cs="Traditional Arabic"/>
          <w:sz w:val="28"/>
          <w:szCs w:val="28"/>
          <w:rtl/>
        </w:rPr>
        <w:t>المحيط</w:t>
      </w:r>
      <w:r w:rsidR="00C76A13">
        <w:rPr>
          <w:rFonts w:ascii="Traditional Arabic" w:hAnsi="Traditional Arabic" w:cs="Traditional Arabic" w:hint="cs"/>
          <w:sz w:val="28"/>
          <w:szCs w:val="28"/>
          <w:rtl/>
        </w:rPr>
        <w:t xml:space="preserve"> </w:t>
      </w:r>
      <w:r w:rsidR="009D3A5E" w:rsidRPr="00231093">
        <w:rPr>
          <w:rFonts w:ascii="Traditional Arabic" w:hAnsi="Traditional Arabic" w:cs="Traditional Arabic"/>
          <w:sz w:val="28"/>
          <w:szCs w:val="28"/>
          <w:rtl/>
        </w:rPr>
        <w:t>الجامعي ومساندة</w:t>
      </w:r>
      <w:r w:rsidRPr="00231093">
        <w:rPr>
          <w:rFonts w:ascii="Traditional Arabic" w:hAnsi="Traditional Arabic" w:cs="Traditional Arabic"/>
          <w:sz w:val="28"/>
          <w:szCs w:val="28"/>
          <w:rtl/>
        </w:rPr>
        <w:t xml:space="preserve"> بعضهم البعض؛ </w:t>
      </w:r>
    </w:p>
    <w:p w:rsidR="00996B8E" w:rsidRPr="00C76A13" w:rsidRDefault="007B416C" w:rsidP="00C76A13">
      <w:pPr>
        <w:pStyle w:val="Paragraphedeliste"/>
        <w:numPr>
          <w:ilvl w:val="0"/>
          <w:numId w:val="7"/>
        </w:numPr>
        <w:bidi/>
        <w:spacing w:line="240" w:lineRule="auto"/>
        <w:jc w:val="both"/>
        <w:rPr>
          <w:rFonts w:ascii="Traditional Arabic" w:hAnsi="Traditional Arabic" w:cs="Traditional Arabic"/>
          <w:sz w:val="28"/>
          <w:szCs w:val="28"/>
        </w:rPr>
      </w:pPr>
      <w:r>
        <w:rPr>
          <w:rFonts w:ascii="Traditional Arabic" w:hAnsi="Traditional Arabic" w:cs="Traditional Arabic"/>
          <w:b/>
          <w:bCs/>
          <w:sz w:val="28"/>
          <w:szCs w:val="28"/>
          <w:rtl/>
        </w:rPr>
        <w:t>ال</w:t>
      </w:r>
      <w:r>
        <w:rPr>
          <w:rFonts w:ascii="Traditional Arabic" w:hAnsi="Traditional Arabic" w:cs="Traditional Arabic" w:hint="cs"/>
          <w:b/>
          <w:bCs/>
          <w:sz w:val="28"/>
          <w:szCs w:val="28"/>
          <w:rtl/>
        </w:rPr>
        <w:t>إ</w:t>
      </w:r>
      <w:r w:rsidR="009D3A5E" w:rsidRPr="00231093">
        <w:rPr>
          <w:rFonts w:ascii="Traditional Arabic" w:hAnsi="Traditional Arabic" w:cs="Traditional Arabic"/>
          <w:b/>
          <w:bCs/>
          <w:sz w:val="28"/>
          <w:szCs w:val="28"/>
          <w:rtl/>
        </w:rPr>
        <w:t>حترام</w:t>
      </w:r>
      <w:r w:rsidR="00996B8E" w:rsidRPr="00231093">
        <w:rPr>
          <w:rFonts w:ascii="Traditional Arabic" w:hAnsi="Traditional Arabic" w:cs="Traditional Arabic"/>
          <w:b/>
          <w:bCs/>
          <w:sz w:val="28"/>
          <w:szCs w:val="28"/>
          <w:rtl/>
        </w:rPr>
        <w:t xml:space="preserve"> وحسن </w:t>
      </w:r>
      <w:r w:rsidR="009D3A5E" w:rsidRPr="00231093">
        <w:rPr>
          <w:rFonts w:ascii="Traditional Arabic" w:hAnsi="Traditional Arabic" w:cs="Traditional Arabic"/>
          <w:b/>
          <w:bCs/>
          <w:sz w:val="28"/>
          <w:szCs w:val="28"/>
          <w:rtl/>
        </w:rPr>
        <w:t>المعاملة</w:t>
      </w:r>
      <w:r w:rsidR="00996B8E" w:rsidRPr="00231093">
        <w:rPr>
          <w:rFonts w:ascii="Traditional Arabic" w:hAnsi="Traditional Arabic" w:cs="Traditional Arabic"/>
          <w:b/>
          <w:bCs/>
          <w:sz w:val="28"/>
          <w:szCs w:val="28"/>
        </w:rPr>
        <w:t>:</w:t>
      </w:r>
      <w:r w:rsidR="00523937">
        <w:rPr>
          <w:rFonts w:ascii="Traditional Arabic" w:hAnsi="Traditional Arabic" w:cs="Traditional Arabic" w:hint="cs"/>
          <w:b/>
          <w:bCs/>
          <w:sz w:val="28"/>
          <w:szCs w:val="28"/>
          <w:rtl/>
        </w:rPr>
        <w:t xml:space="preserve"> </w:t>
      </w:r>
      <w:r w:rsidR="00996B8E" w:rsidRPr="00231093">
        <w:rPr>
          <w:rFonts w:ascii="Traditional Arabic" w:hAnsi="Traditional Arabic" w:cs="Traditional Arabic"/>
          <w:sz w:val="28"/>
          <w:szCs w:val="28"/>
          <w:rtl/>
        </w:rPr>
        <w:t xml:space="preserve">يشير </w:t>
      </w:r>
      <w:r w:rsidR="005A1BA0" w:rsidRPr="00231093">
        <w:rPr>
          <w:rFonts w:ascii="Traditional Arabic" w:hAnsi="Traditional Arabic" w:cs="Traditional Arabic"/>
          <w:sz w:val="28"/>
          <w:szCs w:val="28"/>
          <w:rtl/>
        </w:rPr>
        <w:t>إلى حق</w:t>
      </w:r>
      <w:r w:rsidR="007B2B3A">
        <w:rPr>
          <w:rFonts w:ascii="Traditional Arabic" w:hAnsi="Traditional Arabic" w:cs="Traditional Arabic" w:hint="cs"/>
          <w:sz w:val="28"/>
          <w:szCs w:val="28"/>
          <w:rtl/>
        </w:rPr>
        <w:t xml:space="preserve"> </w:t>
      </w:r>
      <w:r w:rsidR="005A1BA0" w:rsidRPr="00231093">
        <w:rPr>
          <w:rFonts w:ascii="Traditional Arabic" w:hAnsi="Traditional Arabic" w:cs="Traditional Arabic"/>
          <w:sz w:val="28"/>
          <w:szCs w:val="28"/>
          <w:rtl/>
        </w:rPr>
        <w:t>المعاملة</w:t>
      </w:r>
      <w:r w:rsidR="007B2B3A">
        <w:rPr>
          <w:rFonts w:ascii="Traditional Arabic" w:hAnsi="Traditional Arabic" w:cs="Traditional Arabic" w:hint="cs"/>
          <w:sz w:val="28"/>
          <w:szCs w:val="28"/>
          <w:rtl/>
        </w:rPr>
        <w:t xml:space="preserve"> </w:t>
      </w:r>
      <w:r w:rsidR="005A1BA0" w:rsidRPr="00231093">
        <w:rPr>
          <w:rFonts w:ascii="Traditional Arabic" w:hAnsi="Traditional Arabic" w:cs="Traditional Arabic"/>
          <w:sz w:val="28"/>
          <w:szCs w:val="28"/>
          <w:rtl/>
        </w:rPr>
        <w:t>الحسنة التي</w:t>
      </w:r>
      <w:r w:rsidR="00996B8E" w:rsidRPr="00231093">
        <w:rPr>
          <w:rFonts w:ascii="Traditional Arabic" w:hAnsi="Traditional Arabic" w:cs="Traditional Arabic"/>
          <w:sz w:val="28"/>
          <w:szCs w:val="28"/>
          <w:rtl/>
        </w:rPr>
        <w:t xml:space="preserve"> يحتاجها </w:t>
      </w:r>
      <w:r w:rsidR="005A1BA0" w:rsidRPr="00231093">
        <w:rPr>
          <w:rFonts w:ascii="Traditional Arabic" w:hAnsi="Traditional Arabic" w:cs="Traditional Arabic"/>
          <w:sz w:val="28"/>
          <w:szCs w:val="28"/>
          <w:rtl/>
        </w:rPr>
        <w:t>الأستاذ</w:t>
      </w:r>
      <w:r w:rsidR="00996B8E" w:rsidRPr="00231093">
        <w:rPr>
          <w:rFonts w:ascii="Traditional Arabic" w:hAnsi="Traditional Arabic" w:cs="Traditional Arabic"/>
          <w:sz w:val="28"/>
          <w:szCs w:val="28"/>
          <w:rtl/>
        </w:rPr>
        <w:t xml:space="preserve"> الجامعي من رؤسائه،</w:t>
      </w:r>
      <w:r w:rsidR="005A1BA0" w:rsidRPr="00231093">
        <w:rPr>
          <w:rFonts w:ascii="Traditional Arabic" w:hAnsi="Traditional Arabic" w:cs="Traditional Arabic"/>
          <w:sz w:val="28"/>
          <w:szCs w:val="28"/>
          <w:rtl/>
        </w:rPr>
        <w:t xml:space="preserve"> وزملائه الأساتذة </w:t>
      </w:r>
      <w:r w:rsidR="00C76A13">
        <w:rPr>
          <w:rFonts w:ascii="Traditional Arabic" w:hAnsi="Traditional Arabic" w:cs="Traditional Arabic" w:hint="cs"/>
          <w:sz w:val="28"/>
          <w:szCs w:val="28"/>
          <w:rtl/>
        </w:rPr>
        <w:t>ب</w:t>
      </w:r>
      <w:r w:rsidR="00996B8E" w:rsidRPr="00231093">
        <w:rPr>
          <w:rFonts w:ascii="Traditional Arabic" w:hAnsi="Traditional Arabic" w:cs="Traditional Arabic"/>
          <w:sz w:val="28"/>
          <w:szCs w:val="28"/>
          <w:rtl/>
        </w:rPr>
        <w:t xml:space="preserve">العمل </w:t>
      </w:r>
      <w:r w:rsidR="005A1BA0" w:rsidRPr="00231093">
        <w:rPr>
          <w:rFonts w:ascii="Traditional Arabic" w:hAnsi="Traditional Arabic" w:cs="Traditional Arabic"/>
          <w:sz w:val="28"/>
          <w:szCs w:val="28"/>
          <w:rtl/>
        </w:rPr>
        <w:t>الأكاديمي</w:t>
      </w:r>
      <w:r w:rsidR="00996B8E" w:rsidRPr="00231093">
        <w:rPr>
          <w:rFonts w:ascii="Traditional Arabic" w:hAnsi="Traditional Arabic" w:cs="Traditional Arabic"/>
          <w:sz w:val="28"/>
          <w:szCs w:val="28"/>
          <w:rtl/>
        </w:rPr>
        <w:t>،</w:t>
      </w:r>
      <w:r w:rsidR="00C76A13">
        <w:rPr>
          <w:rFonts w:ascii="Traditional Arabic" w:hAnsi="Traditional Arabic" w:cs="Traditional Arabic" w:hint="cs"/>
          <w:sz w:val="28"/>
          <w:szCs w:val="28"/>
          <w:rtl/>
        </w:rPr>
        <w:t xml:space="preserve"> </w:t>
      </w:r>
      <w:r w:rsidR="00996B8E" w:rsidRPr="00231093">
        <w:rPr>
          <w:rFonts w:ascii="Traditional Arabic" w:hAnsi="Traditional Arabic" w:cs="Traditional Arabic"/>
          <w:sz w:val="28"/>
          <w:szCs w:val="28"/>
          <w:rtl/>
        </w:rPr>
        <w:t>والتي تظهر ف</w:t>
      </w:r>
      <w:r w:rsidR="005A1BA0" w:rsidRPr="00231093">
        <w:rPr>
          <w:rFonts w:ascii="Traditional Arabic" w:hAnsi="Traditional Arabic" w:cs="Traditional Arabic"/>
          <w:sz w:val="28"/>
          <w:szCs w:val="28"/>
          <w:rtl/>
        </w:rPr>
        <w:t xml:space="preserve">ي </w:t>
      </w:r>
      <w:r w:rsidR="00996B8E" w:rsidRPr="00231093">
        <w:rPr>
          <w:rFonts w:ascii="Traditional Arabic" w:hAnsi="Traditional Arabic" w:cs="Traditional Arabic"/>
          <w:sz w:val="28"/>
          <w:szCs w:val="28"/>
          <w:rtl/>
        </w:rPr>
        <w:t>الع</w:t>
      </w:r>
      <w:r w:rsidR="005A1BA0" w:rsidRPr="00231093">
        <w:rPr>
          <w:rFonts w:ascii="Traditional Arabic" w:hAnsi="Traditional Arabic" w:cs="Traditional Arabic"/>
          <w:sz w:val="28"/>
          <w:szCs w:val="28"/>
          <w:rtl/>
        </w:rPr>
        <w:t>لاق</w:t>
      </w:r>
      <w:r w:rsidR="00996B8E" w:rsidRPr="00231093">
        <w:rPr>
          <w:rFonts w:ascii="Traditional Arabic" w:hAnsi="Traditional Arabic" w:cs="Traditional Arabic"/>
          <w:sz w:val="28"/>
          <w:szCs w:val="28"/>
          <w:rtl/>
        </w:rPr>
        <w:t>ات الحســـنة،</w:t>
      </w:r>
      <w:r w:rsidR="00C76A13">
        <w:rPr>
          <w:rFonts w:ascii="Traditional Arabic" w:hAnsi="Traditional Arabic" w:cs="Traditional Arabic" w:hint="cs"/>
          <w:sz w:val="28"/>
          <w:szCs w:val="28"/>
          <w:rtl/>
        </w:rPr>
        <w:t xml:space="preserve"> وحسن</w:t>
      </w:r>
      <w:r w:rsidR="00996B8E" w:rsidRPr="00231093">
        <w:rPr>
          <w:rFonts w:ascii="Traditional Arabic" w:hAnsi="Traditional Arabic" w:cs="Traditional Arabic"/>
          <w:sz w:val="28"/>
          <w:szCs w:val="28"/>
          <w:rtl/>
        </w:rPr>
        <w:t xml:space="preserve"> </w:t>
      </w:r>
      <w:r w:rsidR="00C76A13">
        <w:rPr>
          <w:rFonts w:ascii="Traditional Arabic" w:hAnsi="Traditional Arabic" w:cs="Traditional Arabic" w:hint="cs"/>
          <w:sz w:val="28"/>
          <w:szCs w:val="28"/>
          <w:rtl/>
        </w:rPr>
        <w:t>الظّن</w:t>
      </w:r>
      <w:r w:rsidR="00996B8E" w:rsidRPr="00231093">
        <w:rPr>
          <w:rFonts w:ascii="Traditional Arabic" w:hAnsi="Traditional Arabic" w:cs="Traditional Arabic"/>
          <w:sz w:val="28"/>
          <w:szCs w:val="28"/>
          <w:rtl/>
        </w:rPr>
        <w:t xml:space="preserve"> به،</w:t>
      </w:r>
      <w:r w:rsidR="00523937">
        <w:rPr>
          <w:rFonts w:ascii="Traditional Arabic" w:hAnsi="Traditional Arabic" w:cs="Traditional Arabic" w:hint="cs"/>
          <w:sz w:val="28"/>
          <w:szCs w:val="28"/>
          <w:rtl/>
        </w:rPr>
        <w:t xml:space="preserve"> </w:t>
      </w:r>
      <w:r w:rsidR="00C76A13">
        <w:rPr>
          <w:rFonts w:ascii="Traditional Arabic" w:hAnsi="Traditional Arabic" w:cs="Traditional Arabic" w:hint="cs"/>
          <w:sz w:val="28"/>
          <w:szCs w:val="28"/>
          <w:rtl/>
        </w:rPr>
        <w:t>وع</w:t>
      </w:r>
      <w:r w:rsidR="00C76A13">
        <w:rPr>
          <w:rFonts w:ascii="Traditional Arabic" w:hAnsi="Traditional Arabic" w:cs="Traditional Arabic" w:hint="cs"/>
          <w:sz w:val="28"/>
          <w:szCs w:val="28"/>
          <w:rtl/>
          <w:lang w:bidi="ar-DZ"/>
        </w:rPr>
        <w:t>دم</w:t>
      </w:r>
      <w:r w:rsidR="007B2B3A" w:rsidRPr="00C76A13">
        <w:rPr>
          <w:rFonts w:ascii="Traditional Arabic" w:hAnsi="Traditional Arabic" w:cs="Traditional Arabic"/>
          <w:sz w:val="28"/>
          <w:szCs w:val="28"/>
          <w:rtl/>
        </w:rPr>
        <w:t xml:space="preserve"> نش</w:t>
      </w:r>
      <w:r w:rsidR="007B2B3A" w:rsidRPr="00C76A13">
        <w:rPr>
          <w:rFonts w:ascii="Traditional Arabic" w:hAnsi="Traditional Arabic" w:cs="Traditional Arabic" w:hint="cs"/>
          <w:sz w:val="28"/>
          <w:szCs w:val="28"/>
          <w:rtl/>
        </w:rPr>
        <w:t>ر</w:t>
      </w:r>
      <w:r w:rsidR="00996B8E" w:rsidRPr="00C76A13">
        <w:rPr>
          <w:rFonts w:ascii="Traditional Arabic" w:hAnsi="Traditional Arabic" w:cs="Traditional Arabic"/>
          <w:sz w:val="28"/>
          <w:szCs w:val="28"/>
          <w:rtl/>
        </w:rPr>
        <w:t xml:space="preserve"> </w:t>
      </w:r>
      <w:r w:rsidR="005A1BA0" w:rsidRPr="00C76A13">
        <w:rPr>
          <w:rFonts w:ascii="Traditional Arabic" w:hAnsi="Traditional Arabic" w:cs="Traditional Arabic"/>
          <w:sz w:val="28"/>
          <w:szCs w:val="28"/>
          <w:rtl/>
        </w:rPr>
        <w:t>الإشاعات</w:t>
      </w:r>
      <w:r w:rsidR="007B2B3A" w:rsidRPr="00C76A13">
        <w:rPr>
          <w:rFonts w:ascii="Traditional Arabic" w:hAnsi="Traditional Arabic" w:cs="Traditional Arabic"/>
          <w:sz w:val="28"/>
          <w:szCs w:val="28"/>
          <w:rtl/>
        </w:rPr>
        <w:t xml:space="preserve"> ال</w:t>
      </w:r>
      <w:r w:rsidR="007B2B3A" w:rsidRPr="00C76A13">
        <w:rPr>
          <w:rFonts w:ascii="Traditional Arabic" w:hAnsi="Traditional Arabic" w:cs="Traditional Arabic" w:hint="cs"/>
          <w:sz w:val="28"/>
          <w:szCs w:val="28"/>
          <w:rtl/>
        </w:rPr>
        <w:t>ك</w:t>
      </w:r>
      <w:r w:rsidR="007B2B3A" w:rsidRPr="00C76A13">
        <w:rPr>
          <w:rFonts w:ascii="Traditional Arabic" w:hAnsi="Traditional Arabic" w:cs="Traditional Arabic"/>
          <w:sz w:val="28"/>
          <w:szCs w:val="28"/>
          <w:rtl/>
        </w:rPr>
        <w:t>اذبة عنه، أو الت</w:t>
      </w:r>
      <w:r w:rsidR="007B2B3A" w:rsidRPr="00C76A13">
        <w:rPr>
          <w:rFonts w:ascii="Traditional Arabic" w:hAnsi="Traditional Arabic" w:cs="Traditional Arabic" w:hint="cs"/>
          <w:sz w:val="28"/>
          <w:szCs w:val="28"/>
          <w:rtl/>
        </w:rPr>
        <w:t>ش</w:t>
      </w:r>
      <w:r w:rsidR="00996B8E" w:rsidRPr="00C76A13">
        <w:rPr>
          <w:rFonts w:ascii="Traditional Arabic" w:hAnsi="Traditional Arabic" w:cs="Traditional Arabic"/>
          <w:sz w:val="28"/>
          <w:szCs w:val="28"/>
          <w:rtl/>
        </w:rPr>
        <w:t xml:space="preserve">هير بــه، </w:t>
      </w:r>
      <w:r w:rsidR="005A1BA0" w:rsidRPr="00C76A13">
        <w:rPr>
          <w:rFonts w:ascii="Traditional Arabic" w:hAnsi="Traditional Arabic" w:cs="Traditional Arabic"/>
          <w:sz w:val="28"/>
          <w:szCs w:val="28"/>
          <w:rtl/>
        </w:rPr>
        <w:t>وغيبته</w:t>
      </w:r>
      <w:r w:rsidR="00996B8E" w:rsidRPr="00C76A13">
        <w:rPr>
          <w:rFonts w:ascii="Traditional Arabic" w:hAnsi="Traditional Arabic" w:cs="Traditional Arabic"/>
          <w:sz w:val="28"/>
          <w:szCs w:val="28"/>
          <w:rtl/>
        </w:rPr>
        <w:t xml:space="preserve">، </w:t>
      </w:r>
      <w:r w:rsidR="005A1BA0" w:rsidRPr="00C76A13">
        <w:rPr>
          <w:rFonts w:ascii="Traditional Arabic" w:hAnsi="Traditional Arabic" w:cs="Traditional Arabic"/>
          <w:sz w:val="28"/>
          <w:szCs w:val="28"/>
          <w:rtl/>
        </w:rPr>
        <w:t>وإساءة</w:t>
      </w:r>
      <w:r w:rsidR="007B2B3A" w:rsidRPr="00C76A13">
        <w:rPr>
          <w:rFonts w:ascii="Traditional Arabic" w:hAnsi="Traditional Arabic" w:cs="Traditional Arabic"/>
          <w:sz w:val="28"/>
          <w:szCs w:val="28"/>
          <w:rtl/>
        </w:rPr>
        <w:t xml:space="preserve"> سمعت</w:t>
      </w:r>
      <w:r w:rsidR="00C76A13">
        <w:rPr>
          <w:rFonts w:ascii="Traditional Arabic" w:hAnsi="Traditional Arabic" w:cs="Traditional Arabic" w:hint="cs"/>
          <w:sz w:val="28"/>
          <w:szCs w:val="28"/>
          <w:rtl/>
        </w:rPr>
        <w:t>ه.</w:t>
      </w:r>
      <w:r w:rsidR="00996B8E" w:rsidRPr="00C76A13">
        <w:rPr>
          <w:rFonts w:ascii="Traditional Arabic" w:hAnsi="Traditional Arabic" w:cs="Traditional Arabic"/>
          <w:sz w:val="28"/>
          <w:szCs w:val="28"/>
        </w:rPr>
        <w:t xml:space="preserve"> </w:t>
      </w:r>
    </w:p>
    <w:p w:rsidR="00965EAB" w:rsidRDefault="00996B8E" w:rsidP="00965EAB">
      <w:pPr>
        <w:pStyle w:val="Paragraphedeliste"/>
        <w:numPr>
          <w:ilvl w:val="0"/>
          <w:numId w:val="7"/>
        </w:numPr>
        <w:bidi/>
        <w:spacing w:line="240" w:lineRule="auto"/>
        <w:jc w:val="both"/>
        <w:rPr>
          <w:rFonts w:ascii="Traditional Arabic" w:hAnsi="Traditional Arabic" w:cs="Traditional Arabic"/>
          <w:sz w:val="28"/>
          <w:szCs w:val="28"/>
        </w:rPr>
      </w:pPr>
      <w:r w:rsidRPr="00231093">
        <w:rPr>
          <w:rFonts w:ascii="Traditional Arabic" w:hAnsi="Traditional Arabic" w:cs="Traditional Arabic"/>
          <w:b/>
          <w:bCs/>
          <w:sz w:val="28"/>
          <w:szCs w:val="28"/>
          <w:rtl/>
        </w:rPr>
        <w:t>النزاهة والشفافية</w:t>
      </w:r>
      <w:r w:rsidRPr="00231093">
        <w:rPr>
          <w:rFonts w:ascii="Traditional Arabic" w:hAnsi="Traditional Arabic" w:cs="Traditional Arabic"/>
          <w:b/>
          <w:bCs/>
          <w:sz w:val="28"/>
          <w:szCs w:val="28"/>
        </w:rPr>
        <w:t>:</w:t>
      </w:r>
      <w:r w:rsidR="00523937">
        <w:rPr>
          <w:rFonts w:ascii="Traditional Arabic" w:hAnsi="Traditional Arabic" w:cs="Traditional Arabic" w:hint="cs"/>
          <w:b/>
          <w:bCs/>
          <w:sz w:val="28"/>
          <w:szCs w:val="28"/>
          <w:rtl/>
        </w:rPr>
        <w:t xml:space="preserve"> </w:t>
      </w:r>
      <w:r w:rsidRPr="00231093">
        <w:rPr>
          <w:rFonts w:ascii="Traditional Arabic" w:hAnsi="Traditional Arabic" w:cs="Traditional Arabic"/>
          <w:sz w:val="28"/>
          <w:szCs w:val="28"/>
          <w:rtl/>
        </w:rPr>
        <w:t>تشير إلى</w:t>
      </w:r>
      <w:r w:rsidR="00C76A13">
        <w:rPr>
          <w:rFonts w:ascii="Traditional Arabic" w:hAnsi="Traditional Arabic" w:cs="Traditional Arabic" w:hint="cs"/>
          <w:sz w:val="28"/>
          <w:szCs w:val="28"/>
          <w:rtl/>
        </w:rPr>
        <w:t xml:space="preserve"> </w:t>
      </w:r>
      <w:r w:rsidRPr="00231093">
        <w:rPr>
          <w:rFonts w:ascii="Traditional Arabic" w:hAnsi="Traditional Arabic" w:cs="Traditional Arabic"/>
          <w:sz w:val="28"/>
          <w:szCs w:val="28"/>
          <w:rtl/>
        </w:rPr>
        <w:t xml:space="preserve">الوضوح والتبيان في كل </w:t>
      </w:r>
      <w:r w:rsidR="005A1BA0" w:rsidRPr="00231093">
        <w:rPr>
          <w:rFonts w:ascii="Traditional Arabic" w:hAnsi="Traditional Arabic" w:cs="Traditional Arabic"/>
          <w:sz w:val="28"/>
          <w:szCs w:val="28"/>
          <w:rtl/>
        </w:rPr>
        <w:t>مجالات</w:t>
      </w:r>
      <w:r w:rsidRPr="00231093">
        <w:rPr>
          <w:rFonts w:ascii="Traditional Arabic" w:hAnsi="Traditional Arabic" w:cs="Traditional Arabic"/>
          <w:sz w:val="28"/>
          <w:szCs w:val="28"/>
          <w:rtl/>
        </w:rPr>
        <w:t xml:space="preserve"> العمل </w:t>
      </w:r>
      <w:r w:rsidR="005A1BA0" w:rsidRPr="00231093">
        <w:rPr>
          <w:rFonts w:ascii="Traditional Arabic" w:hAnsi="Traditional Arabic" w:cs="Traditional Arabic"/>
          <w:sz w:val="28"/>
          <w:szCs w:val="28"/>
          <w:rtl/>
        </w:rPr>
        <w:t>الأكاديمي</w:t>
      </w:r>
      <w:r w:rsidR="00360CE5">
        <w:rPr>
          <w:rFonts w:ascii="Traditional Arabic" w:hAnsi="Traditional Arabic" w:cs="Traditional Arabic" w:hint="cs"/>
          <w:sz w:val="28"/>
          <w:szCs w:val="28"/>
          <w:rtl/>
        </w:rPr>
        <w:t>،</w:t>
      </w:r>
      <w:r w:rsidRPr="00231093">
        <w:rPr>
          <w:rFonts w:ascii="Traditional Arabic" w:hAnsi="Traditional Arabic" w:cs="Traditional Arabic"/>
          <w:sz w:val="28"/>
          <w:szCs w:val="28"/>
          <w:rtl/>
        </w:rPr>
        <w:t xml:space="preserve"> التي تتم بين </w:t>
      </w:r>
      <w:r w:rsidR="005A1BA0" w:rsidRPr="00231093">
        <w:rPr>
          <w:rFonts w:ascii="Traditional Arabic" w:hAnsi="Traditional Arabic" w:cs="Traditional Arabic"/>
          <w:sz w:val="28"/>
          <w:szCs w:val="28"/>
          <w:rtl/>
        </w:rPr>
        <w:t>الأستاذ</w:t>
      </w:r>
      <w:r w:rsidRPr="00231093">
        <w:rPr>
          <w:rFonts w:ascii="Traditional Arabic" w:hAnsi="Traditional Arabic" w:cs="Traditional Arabic"/>
          <w:sz w:val="28"/>
          <w:szCs w:val="28"/>
          <w:rtl/>
        </w:rPr>
        <w:t xml:space="preserve"> الجامعي وكل من </w:t>
      </w:r>
      <w:r w:rsidR="005A1BA0" w:rsidRPr="00231093">
        <w:rPr>
          <w:rFonts w:ascii="Traditional Arabic" w:hAnsi="Traditional Arabic" w:cs="Traditional Arabic"/>
          <w:sz w:val="28"/>
          <w:szCs w:val="28"/>
          <w:rtl/>
        </w:rPr>
        <w:t>زملائه</w:t>
      </w:r>
      <w:r w:rsidR="00E65CC2">
        <w:rPr>
          <w:rFonts w:ascii="Traditional Arabic" w:hAnsi="Traditional Arabic" w:cs="Traditional Arabic" w:hint="cs"/>
          <w:sz w:val="28"/>
          <w:szCs w:val="28"/>
          <w:rtl/>
        </w:rPr>
        <w:t xml:space="preserve"> </w:t>
      </w:r>
      <w:r w:rsidR="005A1BA0" w:rsidRPr="00231093">
        <w:rPr>
          <w:rFonts w:ascii="Traditional Arabic" w:hAnsi="Traditional Arabic" w:cs="Traditional Arabic"/>
          <w:sz w:val="28"/>
          <w:szCs w:val="28"/>
          <w:rtl/>
        </w:rPr>
        <w:t>الأساتذة</w:t>
      </w:r>
      <w:r w:rsidR="00523937">
        <w:rPr>
          <w:rFonts w:ascii="Traditional Arabic" w:hAnsi="Traditional Arabic" w:cs="Traditional Arabic"/>
          <w:sz w:val="28"/>
          <w:szCs w:val="28"/>
          <w:rtl/>
        </w:rPr>
        <w:t xml:space="preserve"> و</w:t>
      </w:r>
      <w:r w:rsidR="005A1BA0" w:rsidRPr="00231093">
        <w:rPr>
          <w:rFonts w:ascii="Traditional Arabic" w:hAnsi="Traditional Arabic" w:cs="Traditional Arabic"/>
          <w:sz w:val="28"/>
          <w:szCs w:val="28"/>
          <w:rtl/>
        </w:rPr>
        <w:t>الإداريين</w:t>
      </w:r>
      <w:r w:rsidR="00360CE5">
        <w:rPr>
          <w:rFonts w:ascii="Traditional Arabic" w:hAnsi="Traditional Arabic" w:cs="Traditional Arabic" w:hint="cs"/>
          <w:sz w:val="28"/>
          <w:szCs w:val="28"/>
          <w:rtl/>
        </w:rPr>
        <w:t>،</w:t>
      </w:r>
      <w:r w:rsidRPr="00231093">
        <w:rPr>
          <w:rFonts w:ascii="Traditional Arabic" w:hAnsi="Traditional Arabic" w:cs="Traditional Arabic"/>
          <w:sz w:val="28"/>
          <w:szCs w:val="28"/>
          <w:rtl/>
        </w:rPr>
        <w:t xml:space="preserve"> بحيث تكون </w:t>
      </w:r>
      <w:r w:rsidR="005A1BA0" w:rsidRPr="00231093">
        <w:rPr>
          <w:rFonts w:ascii="Traditional Arabic" w:hAnsi="Traditional Arabic" w:cs="Traditional Arabic"/>
          <w:sz w:val="28"/>
          <w:szCs w:val="28"/>
          <w:rtl/>
        </w:rPr>
        <w:t>المعلومة</w:t>
      </w:r>
      <w:r w:rsidRPr="00231093">
        <w:rPr>
          <w:rFonts w:ascii="Traditional Arabic" w:hAnsi="Traditional Arabic" w:cs="Traditional Arabic"/>
          <w:sz w:val="28"/>
          <w:szCs w:val="28"/>
          <w:rtl/>
        </w:rPr>
        <w:t xml:space="preserve"> متاحة للجميع كل حسب اختصاصه، وذلك </w:t>
      </w:r>
      <w:r w:rsidR="005A1BA0" w:rsidRPr="00231093">
        <w:rPr>
          <w:rFonts w:ascii="Traditional Arabic" w:hAnsi="Traditional Arabic" w:cs="Traditional Arabic"/>
          <w:sz w:val="28"/>
          <w:szCs w:val="28"/>
          <w:rtl/>
        </w:rPr>
        <w:t>للإفادة</w:t>
      </w:r>
      <w:r w:rsidRPr="00231093">
        <w:rPr>
          <w:rFonts w:ascii="Traditional Arabic" w:hAnsi="Traditional Arabic" w:cs="Traditional Arabic"/>
          <w:sz w:val="28"/>
          <w:szCs w:val="28"/>
          <w:rtl/>
        </w:rPr>
        <w:t xml:space="preserve"> منها في أداء </w:t>
      </w:r>
      <w:r w:rsidR="005A1BA0" w:rsidRPr="00231093">
        <w:rPr>
          <w:rFonts w:ascii="Traditional Arabic" w:hAnsi="Traditional Arabic" w:cs="Traditional Arabic"/>
          <w:sz w:val="28"/>
          <w:szCs w:val="28"/>
          <w:rtl/>
        </w:rPr>
        <w:t>المهام</w:t>
      </w:r>
      <w:r w:rsidR="00023BA1">
        <w:rPr>
          <w:rFonts w:ascii="Traditional Arabic" w:hAnsi="Traditional Arabic" w:cs="Traditional Arabic" w:hint="cs"/>
          <w:sz w:val="28"/>
          <w:szCs w:val="28"/>
          <w:rtl/>
        </w:rPr>
        <w:t xml:space="preserve"> </w:t>
      </w:r>
      <w:r w:rsidR="005A1BA0" w:rsidRPr="00231093">
        <w:rPr>
          <w:rFonts w:ascii="Traditional Arabic" w:hAnsi="Traditional Arabic" w:cs="Traditional Arabic"/>
          <w:sz w:val="28"/>
          <w:szCs w:val="28"/>
          <w:rtl/>
        </w:rPr>
        <w:t>المنوطة</w:t>
      </w:r>
      <w:r w:rsidR="00392C9B">
        <w:rPr>
          <w:rFonts w:ascii="Traditional Arabic" w:hAnsi="Traditional Arabic" w:cs="Traditional Arabic" w:hint="cs"/>
          <w:sz w:val="28"/>
          <w:szCs w:val="28"/>
          <w:rtl/>
        </w:rPr>
        <w:t>.</w:t>
      </w:r>
    </w:p>
    <w:p w:rsidR="00965EAB" w:rsidRDefault="00965EAB" w:rsidP="00965EAB">
      <w:pPr>
        <w:pStyle w:val="Paragraphedeliste"/>
        <w:bidi/>
        <w:spacing w:line="240" w:lineRule="auto"/>
        <w:ind w:left="360"/>
        <w:jc w:val="both"/>
        <w:rPr>
          <w:rFonts w:ascii="Traditional Arabic" w:hAnsi="Traditional Arabic" w:cs="Traditional Arabic"/>
          <w:b/>
          <w:bCs/>
          <w:sz w:val="28"/>
          <w:szCs w:val="28"/>
        </w:rPr>
      </w:pPr>
    </w:p>
    <w:p w:rsidR="00965EAB" w:rsidRDefault="00965EAB" w:rsidP="00965EAB">
      <w:pPr>
        <w:pStyle w:val="Paragraphedeliste"/>
        <w:bidi/>
        <w:spacing w:line="240" w:lineRule="auto"/>
        <w:ind w:left="360"/>
        <w:jc w:val="both"/>
        <w:rPr>
          <w:rFonts w:ascii="Traditional Arabic" w:hAnsi="Traditional Arabic" w:cs="Traditional Arabic"/>
          <w:b/>
          <w:bCs/>
          <w:sz w:val="28"/>
          <w:szCs w:val="28"/>
        </w:rPr>
      </w:pPr>
    </w:p>
    <w:p w:rsidR="00965EAB" w:rsidRDefault="00965EAB" w:rsidP="00965EAB">
      <w:pPr>
        <w:pStyle w:val="Paragraphedeliste"/>
        <w:bidi/>
        <w:spacing w:line="240" w:lineRule="auto"/>
        <w:ind w:left="360"/>
        <w:jc w:val="both"/>
        <w:rPr>
          <w:rFonts w:ascii="Traditional Arabic" w:hAnsi="Traditional Arabic" w:cs="Traditional Arabic"/>
          <w:b/>
          <w:bCs/>
          <w:sz w:val="28"/>
          <w:szCs w:val="28"/>
        </w:rPr>
      </w:pPr>
    </w:p>
    <w:p w:rsidR="00965EAB" w:rsidRDefault="00965EAB" w:rsidP="00965EAB">
      <w:pPr>
        <w:pStyle w:val="Paragraphedeliste"/>
        <w:bidi/>
        <w:spacing w:line="240" w:lineRule="auto"/>
        <w:ind w:left="360"/>
        <w:jc w:val="both"/>
        <w:rPr>
          <w:rFonts w:ascii="Traditional Arabic" w:hAnsi="Traditional Arabic" w:cs="Traditional Arabic"/>
          <w:b/>
          <w:bCs/>
          <w:sz w:val="28"/>
          <w:szCs w:val="28"/>
        </w:rPr>
      </w:pPr>
    </w:p>
    <w:p w:rsidR="00965EAB" w:rsidRPr="00965EAB" w:rsidRDefault="00965EAB" w:rsidP="00965EAB">
      <w:pPr>
        <w:pStyle w:val="Paragraphedeliste"/>
        <w:bidi/>
        <w:spacing w:line="240" w:lineRule="auto"/>
        <w:ind w:left="360"/>
        <w:jc w:val="both"/>
        <w:rPr>
          <w:rFonts w:ascii="Traditional Arabic" w:hAnsi="Traditional Arabic" w:cs="Traditional Arabic"/>
          <w:sz w:val="28"/>
          <w:szCs w:val="28"/>
          <w:rtl/>
        </w:rPr>
      </w:pPr>
    </w:p>
    <w:p w:rsidR="00580B00" w:rsidRPr="00813470" w:rsidRDefault="00C86FFB" w:rsidP="00965EAB">
      <w:pPr>
        <w:pStyle w:val="Paragraphedeliste"/>
        <w:numPr>
          <w:ilvl w:val="0"/>
          <w:numId w:val="12"/>
        </w:numPr>
        <w:bidi/>
        <w:spacing w:before="240" w:line="240" w:lineRule="auto"/>
        <w:jc w:val="both"/>
        <w:rPr>
          <w:rFonts w:ascii="Traditional Arabic" w:hAnsi="Traditional Arabic" w:cs="Traditional Arabic"/>
          <w:b/>
          <w:bCs/>
          <w:sz w:val="28"/>
          <w:szCs w:val="28"/>
          <w:rtl/>
        </w:rPr>
      </w:pPr>
      <w:r w:rsidRPr="00813470">
        <w:rPr>
          <w:rFonts w:ascii="Traditional Arabic" w:hAnsi="Traditional Arabic" w:cs="Traditional Arabic" w:hint="cs"/>
          <w:b/>
          <w:bCs/>
          <w:sz w:val="28"/>
          <w:szCs w:val="28"/>
          <w:rtl/>
        </w:rPr>
        <w:lastRenderedPageBreak/>
        <w:t>جودة التعليم</w:t>
      </w:r>
      <w:r w:rsidR="0050377B" w:rsidRPr="00813470">
        <w:rPr>
          <w:rFonts w:ascii="Traditional Arabic" w:hAnsi="Traditional Arabic" w:cs="Traditional Arabic" w:hint="cs"/>
          <w:b/>
          <w:bCs/>
          <w:sz w:val="28"/>
          <w:szCs w:val="28"/>
          <w:rtl/>
        </w:rPr>
        <w:t xml:space="preserve"> في الجامعة الجزائرية (التعليم العالي)</w:t>
      </w:r>
      <w:r w:rsidR="005849BE" w:rsidRPr="00813470">
        <w:rPr>
          <w:rFonts w:ascii="Traditional Arabic" w:hAnsi="Traditional Arabic" w:cs="Traditional Arabic" w:hint="cs"/>
          <w:b/>
          <w:bCs/>
          <w:sz w:val="28"/>
          <w:szCs w:val="28"/>
          <w:rtl/>
        </w:rPr>
        <w:t xml:space="preserve">: </w:t>
      </w:r>
      <w:r w:rsidRPr="00813470">
        <w:rPr>
          <w:rFonts w:ascii="Traditional Arabic" w:hAnsi="Traditional Arabic" w:cs="Traditional Arabic" w:hint="cs"/>
          <w:b/>
          <w:bCs/>
          <w:sz w:val="28"/>
          <w:szCs w:val="28"/>
          <w:rtl/>
        </w:rPr>
        <w:t xml:space="preserve"> </w:t>
      </w:r>
    </w:p>
    <w:p w:rsidR="009333F6" w:rsidRDefault="004A14F6" w:rsidP="000350AB">
      <w:pPr>
        <w:bidi/>
        <w:spacing w:before="240"/>
        <w:jc w:val="both"/>
        <w:rPr>
          <w:rFonts w:ascii="Traditional Arabic" w:hAnsi="Traditional Arabic" w:cs="Traditional Arabic"/>
          <w:b/>
          <w:bCs/>
          <w:sz w:val="28"/>
          <w:szCs w:val="28"/>
          <w:rtl/>
        </w:rPr>
      </w:pPr>
      <w:r w:rsidRPr="008B0FCB">
        <w:rPr>
          <w:rFonts w:ascii="Traditional Arabic" w:hAnsi="Traditional Arabic" w:cs="Traditional Arabic" w:hint="cs"/>
          <w:b/>
          <w:bCs/>
          <w:sz w:val="28"/>
          <w:szCs w:val="28"/>
          <w:rtl/>
        </w:rPr>
        <w:t xml:space="preserve">1.2. مفهوم جودة التعليم </w:t>
      </w:r>
      <w:r w:rsidR="0050377B" w:rsidRPr="008B0FCB">
        <w:rPr>
          <w:rFonts w:ascii="Traditional Arabic" w:hAnsi="Traditional Arabic" w:cs="Traditional Arabic" w:hint="cs"/>
          <w:b/>
          <w:bCs/>
          <w:sz w:val="28"/>
          <w:szCs w:val="28"/>
          <w:rtl/>
        </w:rPr>
        <w:t xml:space="preserve">في الجامعة الجزائرية (التعليم العالي): </w:t>
      </w:r>
    </w:p>
    <w:p w:rsidR="00EE3398" w:rsidRDefault="00344D43" w:rsidP="00EE3398">
      <w:pPr>
        <w:bidi/>
        <w:spacing w:line="240" w:lineRule="auto"/>
        <w:ind w:firstLine="567"/>
        <w:jc w:val="both"/>
        <w:rPr>
          <w:rFonts w:ascii="Traditional Arabic" w:hAnsi="Traditional Arabic" w:cs="Traditional Arabic"/>
          <w:sz w:val="28"/>
          <w:szCs w:val="28"/>
          <w:rtl/>
        </w:rPr>
      </w:pPr>
      <w:r>
        <w:rPr>
          <w:rFonts w:ascii="Traditional Arabic" w:hAnsi="Traditional Arabic" w:cs="Traditional Arabic" w:hint="cs"/>
          <w:sz w:val="28"/>
          <w:szCs w:val="28"/>
          <w:rtl/>
        </w:rPr>
        <w:t xml:space="preserve">لقد </w:t>
      </w:r>
      <w:r w:rsidR="009333F6" w:rsidRPr="009333F6">
        <w:rPr>
          <w:rFonts w:ascii="Traditional Arabic" w:hAnsi="Traditional Arabic" w:cs="Traditional Arabic"/>
          <w:sz w:val="28"/>
          <w:szCs w:val="28"/>
          <w:rtl/>
        </w:rPr>
        <w:t>عرف</w:t>
      </w:r>
      <w:r w:rsidR="009333F6" w:rsidRPr="009333F6">
        <w:rPr>
          <w:rFonts w:ascii="Traditional Arabic" w:hAnsi="Traditional Arabic" w:cs="Traditional Arabic"/>
          <w:sz w:val="28"/>
          <w:szCs w:val="28"/>
        </w:rPr>
        <w:t xml:space="preserve"> </w:t>
      </w:r>
      <w:r w:rsidR="009333F6" w:rsidRPr="009333F6">
        <w:rPr>
          <w:rFonts w:ascii="Traditional Arabic" w:hAnsi="Traditional Arabic" w:cs="Traditional Arabic"/>
          <w:sz w:val="28"/>
          <w:szCs w:val="28"/>
          <w:rtl/>
        </w:rPr>
        <w:t>مصطلح</w:t>
      </w:r>
      <w:r w:rsidR="009333F6" w:rsidRPr="009333F6">
        <w:rPr>
          <w:rFonts w:ascii="Traditional Arabic" w:hAnsi="Traditional Arabic" w:cs="Traditional Arabic"/>
          <w:sz w:val="28"/>
          <w:szCs w:val="28"/>
        </w:rPr>
        <w:t xml:space="preserve"> </w:t>
      </w:r>
      <w:r w:rsidR="009333F6" w:rsidRPr="009333F6">
        <w:rPr>
          <w:rFonts w:ascii="Traditional Arabic" w:hAnsi="Traditional Arabic" w:cs="Traditional Arabic"/>
          <w:sz w:val="28"/>
          <w:szCs w:val="28"/>
          <w:rtl/>
        </w:rPr>
        <w:t>الجودة</w:t>
      </w:r>
      <w:r w:rsidR="009333F6">
        <w:rPr>
          <w:rFonts w:ascii="Traditional Arabic" w:hAnsi="Traditional Arabic" w:cs="Traditional Arabic" w:hint="cs"/>
          <w:sz w:val="28"/>
          <w:szCs w:val="28"/>
          <w:rtl/>
        </w:rPr>
        <w:t xml:space="preserve"> (</w:t>
      </w:r>
      <w:r w:rsidR="009333F6" w:rsidRPr="009333F6">
        <w:rPr>
          <w:rFonts w:asciiTheme="majorBidi" w:hAnsiTheme="majorBidi" w:cstheme="majorBidi"/>
          <w:b/>
          <w:bCs/>
          <w:sz w:val="24"/>
          <w:szCs w:val="24"/>
        </w:rPr>
        <w:t>Quality</w:t>
      </w:r>
      <w:r w:rsidR="009333F6">
        <w:rPr>
          <w:rFonts w:ascii="Traditional Arabic" w:hAnsi="Traditional Arabic" w:cs="Traditional Arabic" w:hint="cs"/>
          <w:sz w:val="28"/>
          <w:szCs w:val="28"/>
          <w:rtl/>
        </w:rPr>
        <w:t>)، و</w:t>
      </w:r>
      <w:r w:rsidR="009333F6" w:rsidRPr="009333F6">
        <w:rPr>
          <w:rFonts w:ascii="Traditional Arabic" w:hAnsi="Traditional Arabic" w:cs="Traditional Arabic"/>
          <w:sz w:val="28"/>
          <w:szCs w:val="28"/>
          <w:rtl/>
        </w:rPr>
        <w:t>التي</w:t>
      </w:r>
      <w:r w:rsidR="009333F6" w:rsidRPr="009333F6">
        <w:rPr>
          <w:rFonts w:ascii="Traditional Arabic" w:hAnsi="Traditional Arabic" w:cs="Traditional Arabic"/>
          <w:sz w:val="28"/>
          <w:szCs w:val="28"/>
        </w:rPr>
        <w:t xml:space="preserve"> </w:t>
      </w:r>
      <w:r w:rsidR="009333F6" w:rsidRPr="009333F6">
        <w:rPr>
          <w:rFonts w:ascii="Traditional Arabic" w:hAnsi="Traditional Arabic" w:cs="Traditional Arabic"/>
          <w:sz w:val="28"/>
          <w:szCs w:val="28"/>
          <w:rtl/>
        </w:rPr>
        <w:t>أصلها</w:t>
      </w:r>
      <w:r w:rsidR="009333F6" w:rsidRPr="009333F6">
        <w:rPr>
          <w:rFonts w:ascii="Traditional Arabic" w:hAnsi="Traditional Arabic" w:cs="Traditional Arabic"/>
          <w:sz w:val="28"/>
          <w:szCs w:val="28"/>
        </w:rPr>
        <w:t xml:space="preserve"> </w:t>
      </w:r>
      <w:r w:rsidR="009333F6" w:rsidRPr="009333F6">
        <w:rPr>
          <w:rFonts w:ascii="Traditional Arabic" w:hAnsi="Traditional Arabic" w:cs="Traditional Arabic"/>
          <w:sz w:val="28"/>
          <w:szCs w:val="28"/>
          <w:rtl/>
        </w:rPr>
        <w:t>الكلمة</w:t>
      </w:r>
      <w:r w:rsidR="009333F6" w:rsidRPr="009333F6">
        <w:rPr>
          <w:rFonts w:ascii="Traditional Arabic" w:hAnsi="Traditional Arabic" w:cs="Traditional Arabic"/>
          <w:sz w:val="28"/>
          <w:szCs w:val="28"/>
        </w:rPr>
        <w:t xml:space="preserve"> </w:t>
      </w:r>
      <w:r w:rsidR="009333F6" w:rsidRPr="009333F6">
        <w:rPr>
          <w:rFonts w:ascii="Traditional Arabic" w:hAnsi="Traditional Arabic" w:cs="Traditional Arabic"/>
          <w:sz w:val="28"/>
          <w:szCs w:val="28"/>
          <w:rtl/>
        </w:rPr>
        <w:t>اللاتينية</w:t>
      </w:r>
      <w:r w:rsidR="009333F6" w:rsidRPr="009333F6">
        <w:rPr>
          <w:rFonts w:ascii="Traditional Arabic" w:hAnsi="Traditional Arabic" w:cs="Traditional Arabic"/>
          <w:sz w:val="28"/>
          <w:szCs w:val="28"/>
        </w:rPr>
        <w:t xml:space="preserve"> </w:t>
      </w:r>
      <w:r w:rsidR="009333F6" w:rsidRPr="009333F6">
        <w:rPr>
          <w:rFonts w:asciiTheme="majorBidi" w:hAnsiTheme="majorBidi" w:cstheme="majorBidi"/>
          <w:b/>
          <w:bCs/>
          <w:sz w:val="24"/>
          <w:szCs w:val="24"/>
        </w:rPr>
        <w:t>Qualitas</w:t>
      </w:r>
      <w:r w:rsidR="009333F6" w:rsidRPr="009333F6">
        <w:rPr>
          <w:rFonts w:ascii="Traditional Arabic" w:hAnsi="Traditional Arabic" w:cs="Traditional Arabic"/>
          <w:sz w:val="28"/>
          <w:szCs w:val="28"/>
        </w:rPr>
        <w:t xml:space="preserve"> </w:t>
      </w:r>
      <w:r w:rsidR="009333F6" w:rsidRPr="009333F6">
        <w:rPr>
          <w:rFonts w:ascii="Traditional Arabic" w:hAnsi="Traditional Arabic" w:cs="Traditional Arabic"/>
          <w:sz w:val="28"/>
          <w:szCs w:val="28"/>
          <w:rtl/>
        </w:rPr>
        <w:t>وتعني</w:t>
      </w:r>
      <w:r w:rsidR="009333F6" w:rsidRPr="009333F6">
        <w:rPr>
          <w:rFonts w:ascii="Traditional Arabic" w:hAnsi="Traditional Arabic" w:cs="Traditional Arabic"/>
          <w:sz w:val="28"/>
          <w:szCs w:val="28"/>
        </w:rPr>
        <w:t xml:space="preserve"> </w:t>
      </w:r>
      <w:r w:rsidR="009333F6" w:rsidRPr="009333F6">
        <w:rPr>
          <w:rFonts w:ascii="Traditional Arabic" w:hAnsi="Traditional Arabic" w:cs="Traditional Arabic"/>
          <w:sz w:val="28"/>
          <w:szCs w:val="28"/>
          <w:rtl/>
        </w:rPr>
        <w:t>التميز</w:t>
      </w:r>
      <w:r w:rsidR="009333F6" w:rsidRPr="009333F6">
        <w:rPr>
          <w:rFonts w:ascii="Traditional Arabic" w:hAnsi="Traditional Arabic" w:cs="Traditional Arabic"/>
          <w:sz w:val="28"/>
          <w:szCs w:val="28"/>
        </w:rPr>
        <w:t xml:space="preserve"> </w:t>
      </w:r>
      <w:r w:rsidR="009333F6" w:rsidRPr="009333F6">
        <w:rPr>
          <w:rFonts w:ascii="Traditional Arabic" w:hAnsi="Traditional Arabic" w:cs="Traditional Arabic"/>
          <w:sz w:val="28"/>
          <w:szCs w:val="28"/>
          <w:rtl/>
        </w:rPr>
        <w:t>أو</w:t>
      </w:r>
      <w:r w:rsidR="009333F6" w:rsidRPr="009333F6">
        <w:rPr>
          <w:rFonts w:ascii="Traditional Arabic" w:hAnsi="Traditional Arabic" w:cs="Traditional Arabic"/>
          <w:sz w:val="28"/>
          <w:szCs w:val="28"/>
        </w:rPr>
        <w:t xml:space="preserve"> </w:t>
      </w:r>
      <w:r w:rsidR="009333F6" w:rsidRPr="009333F6">
        <w:rPr>
          <w:rFonts w:ascii="Traditional Arabic" w:hAnsi="Traditional Arabic" w:cs="Traditional Arabic"/>
          <w:sz w:val="28"/>
          <w:szCs w:val="28"/>
          <w:rtl/>
        </w:rPr>
        <w:t>التفوق</w:t>
      </w:r>
      <w:r>
        <w:rPr>
          <w:rFonts w:ascii="Traditional Arabic" w:hAnsi="Traditional Arabic" w:cs="Traditional Arabic" w:hint="cs"/>
          <w:sz w:val="28"/>
          <w:szCs w:val="28"/>
          <w:rtl/>
        </w:rPr>
        <w:t xml:space="preserve"> </w:t>
      </w:r>
      <w:r w:rsidR="009333F6" w:rsidRPr="009333F6">
        <w:rPr>
          <w:rFonts w:asciiTheme="majorBidi" w:hAnsiTheme="majorBidi" w:cstheme="majorBidi"/>
          <w:b/>
          <w:bCs/>
          <w:sz w:val="24"/>
          <w:szCs w:val="24"/>
        </w:rPr>
        <w:t>Excellence</w:t>
      </w:r>
      <w:r w:rsidR="009333F6" w:rsidRPr="009333F6">
        <w:rPr>
          <w:rFonts w:ascii="Traditional Arabic" w:hAnsi="Traditional Arabic" w:cs="Traditional Arabic"/>
          <w:sz w:val="28"/>
          <w:szCs w:val="28"/>
          <w:rtl/>
        </w:rPr>
        <w:t>،</w:t>
      </w:r>
      <w:r w:rsidR="009333F6">
        <w:rPr>
          <w:rFonts w:ascii="Traditional Arabic" w:hAnsi="Traditional Arabic" w:cs="Traditional Arabic" w:hint="cs"/>
          <w:sz w:val="28"/>
          <w:szCs w:val="28"/>
          <w:rtl/>
          <w:lang w:bidi="ar-DZ"/>
        </w:rPr>
        <w:t xml:space="preserve"> </w:t>
      </w:r>
      <w:r w:rsidR="009333F6" w:rsidRPr="009333F6">
        <w:rPr>
          <w:rFonts w:ascii="Traditional Arabic" w:hAnsi="Traditional Arabic" w:cs="Traditional Arabic"/>
          <w:sz w:val="28"/>
          <w:szCs w:val="28"/>
          <w:rtl/>
        </w:rPr>
        <w:t>تطو</w:t>
      </w:r>
      <w:r w:rsidR="009333F6">
        <w:rPr>
          <w:rFonts w:ascii="Traditional Arabic" w:hAnsi="Traditional Arabic" w:cs="Traditional Arabic" w:hint="cs"/>
          <w:sz w:val="28"/>
          <w:szCs w:val="28"/>
          <w:rtl/>
        </w:rPr>
        <w:t>ر</w:t>
      </w:r>
      <w:r w:rsidR="009333F6" w:rsidRPr="009333F6">
        <w:rPr>
          <w:rFonts w:ascii="Traditional Arabic" w:hAnsi="Traditional Arabic" w:cs="Traditional Arabic"/>
          <w:sz w:val="28"/>
          <w:szCs w:val="28"/>
          <w:rtl/>
        </w:rPr>
        <w:t>ا</w:t>
      </w:r>
      <w:r w:rsidR="009333F6">
        <w:rPr>
          <w:rFonts w:ascii="Traditional Arabic" w:hAnsi="Traditional Arabic" w:cs="Traditional Arabic" w:hint="cs"/>
          <w:sz w:val="28"/>
          <w:szCs w:val="28"/>
          <w:rtl/>
        </w:rPr>
        <w:t>ت</w:t>
      </w:r>
      <w:r w:rsidR="009333F6" w:rsidRPr="009333F6">
        <w:rPr>
          <w:rFonts w:ascii="Traditional Arabic" w:hAnsi="Traditional Arabic" w:cs="Traditional Arabic"/>
          <w:sz w:val="28"/>
          <w:szCs w:val="28"/>
        </w:rPr>
        <w:t xml:space="preserve"> </w:t>
      </w:r>
      <w:r w:rsidR="009333F6" w:rsidRPr="009333F6">
        <w:rPr>
          <w:rFonts w:ascii="Traditional Arabic" w:hAnsi="Traditional Arabic" w:cs="Traditional Arabic"/>
          <w:sz w:val="28"/>
          <w:szCs w:val="28"/>
          <w:rtl/>
        </w:rPr>
        <w:t>عديدة</w:t>
      </w:r>
      <w:r w:rsidR="009333F6" w:rsidRPr="009333F6">
        <w:rPr>
          <w:rFonts w:ascii="Traditional Arabic" w:hAnsi="Traditional Arabic" w:cs="Traditional Arabic"/>
          <w:sz w:val="28"/>
          <w:szCs w:val="28"/>
        </w:rPr>
        <w:t xml:space="preserve"> </w:t>
      </w:r>
      <w:r w:rsidR="009333F6" w:rsidRPr="009333F6">
        <w:rPr>
          <w:rFonts w:ascii="Traditional Arabic" w:hAnsi="Traditional Arabic" w:cs="Traditional Arabic"/>
          <w:sz w:val="28"/>
          <w:szCs w:val="28"/>
          <w:rtl/>
        </w:rPr>
        <w:t>والهدف</w:t>
      </w:r>
      <w:r w:rsidR="009333F6" w:rsidRPr="009333F6">
        <w:rPr>
          <w:rFonts w:ascii="Traditional Arabic" w:hAnsi="Traditional Arabic" w:cs="Traditional Arabic"/>
          <w:sz w:val="28"/>
          <w:szCs w:val="28"/>
        </w:rPr>
        <w:t xml:space="preserve"> </w:t>
      </w:r>
      <w:r w:rsidR="009333F6" w:rsidRPr="009333F6">
        <w:rPr>
          <w:rFonts w:ascii="Traditional Arabic" w:hAnsi="Traditional Arabic" w:cs="Traditional Arabic"/>
          <w:sz w:val="28"/>
          <w:szCs w:val="28"/>
          <w:rtl/>
        </w:rPr>
        <w:t>منها</w:t>
      </w:r>
      <w:r w:rsidR="009333F6" w:rsidRPr="009333F6">
        <w:rPr>
          <w:rFonts w:ascii="Traditional Arabic" w:hAnsi="Traditional Arabic" w:cs="Traditional Arabic"/>
          <w:sz w:val="28"/>
          <w:szCs w:val="28"/>
        </w:rPr>
        <w:t xml:space="preserve"> </w:t>
      </w:r>
      <w:r w:rsidR="009333F6" w:rsidRPr="009333F6">
        <w:rPr>
          <w:rFonts w:ascii="Traditional Arabic" w:hAnsi="Traditional Arabic" w:cs="Traditional Arabic"/>
          <w:sz w:val="28"/>
          <w:szCs w:val="28"/>
          <w:rtl/>
        </w:rPr>
        <w:t>كان</w:t>
      </w:r>
      <w:r w:rsidR="009333F6" w:rsidRPr="009333F6">
        <w:rPr>
          <w:rFonts w:ascii="Traditional Arabic" w:hAnsi="Traditional Arabic" w:cs="Traditional Arabic"/>
          <w:sz w:val="28"/>
          <w:szCs w:val="28"/>
        </w:rPr>
        <w:t xml:space="preserve"> </w:t>
      </w:r>
      <w:r w:rsidR="009333F6" w:rsidRPr="009333F6">
        <w:rPr>
          <w:rFonts w:ascii="Traditional Arabic" w:hAnsi="Traditional Arabic" w:cs="Traditional Arabic"/>
          <w:sz w:val="28"/>
          <w:szCs w:val="28"/>
          <w:rtl/>
        </w:rPr>
        <w:t>التطوير</w:t>
      </w:r>
      <w:r w:rsidR="009333F6" w:rsidRPr="009333F6">
        <w:rPr>
          <w:rFonts w:ascii="Traditional Arabic" w:hAnsi="Traditional Arabic" w:cs="Traditional Arabic"/>
          <w:sz w:val="28"/>
          <w:szCs w:val="28"/>
        </w:rPr>
        <w:t xml:space="preserve"> </w:t>
      </w:r>
      <w:r w:rsidR="009333F6" w:rsidRPr="009333F6">
        <w:rPr>
          <w:rFonts w:ascii="Traditional Arabic" w:hAnsi="Traditional Arabic" w:cs="Traditional Arabic"/>
          <w:sz w:val="28"/>
          <w:szCs w:val="28"/>
          <w:rtl/>
        </w:rPr>
        <w:t>المستمر</w:t>
      </w:r>
      <w:r w:rsidR="009333F6" w:rsidRPr="009333F6">
        <w:rPr>
          <w:rFonts w:ascii="Traditional Arabic" w:hAnsi="Traditional Arabic" w:cs="Traditional Arabic"/>
          <w:sz w:val="28"/>
          <w:szCs w:val="28"/>
        </w:rPr>
        <w:t xml:space="preserve"> </w:t>
      </w:r>
      <w:r w:rsidR="009333F6" w:rsidRPr="009333F6">
        <w:rPr>
          <w:rFonts w:ascii="Traditional Arabic" w:hAnsi="Traditional Arabic" w:cs="Traditional Arabic"/>
          <w:sz w:val="28"/>
          <w:szCs w:val="28"/>
          <w:rtl/>
        </w:rPr>
        <w:t>للنشاط</w:t>
      </w:r>
      <w:r w:rsidR="009333F6" w:rsidRPr="009333F6">
        <w:rPr>
          <w:rFonts w:ascii="Traditional Arabic" w:hAnsi="Traditional Arabic" w:cs="Traditional Arabic"/>
          <w:sz w:val="28"/>
          <w:szCs w:val="28"/>
        </w:rPr>
        <w:t xml:space="preserve"> </w:t>
      </w:r>
      <w:r w:rsidR="0000570A">
        <w:rPr>
          <w:rFonts w:ascii="Traditional Arabic" w:hAnsi="Traditional Arabic" w:cs="Traditional Arabic"/>
          <w:sz w:val="28"/>
          <w:szCs w:val="28"/>
          <w:rtl/>
        </w:rPr>
        <w:t>ال</w:t>
      </w:r>
      <w:r w:rsidR="0000570A">
        <w:rPr>
          <w:rFonts w:ascii="Traditional Arabic" w:hAnsi="Traditional Arabic" w:cs="Traditional Arabic" w:hint="cs"/>
          <w:sz w:val="28"/>
          <w:szCs w:val="28"/>
          <w:rtl/>
        </w:rPr>
        <w:t>إ</w:t>
      </w:r>
      <w:r w:rsidR="009333F6" w:rsidRPr="009333F6">
        <w:rPr>
          <w:rFonts w:ascii="Traditional Arabic" w:hAnsi="Traditional Arabic" w:cs="Traditional Arabic"/>
          <w:sz w:val="28"/>
          <w:szCs w:val="28"/>
          <w:rtl/>
        </w:rPr>
        <w:t>قتصادي</w:t>
      </w:r>
      <w:r w:rsidR="0000570A">
        <w:rPr>
          <w:rFonts w:ascii="Traditional Arabic" w:hAnsi="Traditional Arabic" w:cs="Traditional Arabic" w:hint="cs"/>
          <w:sz w:val="28"/>
          <w:szCs w:val="28"/>
          <w:rtl/>
        </w:rPr>
        <w:t xml:space="preserve">. </w:t>
      </w:r>
      <w:r w:rsidR="009333F6" w:rsidRPr="009333F6">
        <w:rPr>
          <w:rFonts w:ascii="Traditional Arabic" w:hAnsi="Traditional Arabic" w:cs="Traditional Arabic"/>
          <w:sz w:val="28"/>
          <w:szCs w:val="28"/>
          <w:rtl/>
        </w:rPr>
        <w:t>حيث</w:t>
      </w:r>
      <w:r w:rsidR="0000570A">
        <w:rPr>
          <w:rFonts w:ascii="Traditional Arabic" w:hAnsi="Traditional Arabic" w:cs="Traditional Arabic" w:hint="cs"/>
          <w:sz w:val="28"/>
          <w:szCs w:val="28"/>
          <w:rtl/>
          <w:lang w:bidi="ar-DZ"/>
        </w:rPr>
        <w:t xml:space="preserve"> </w:t>
      </w:r>
      <w:r w:rsidR="009333F6" w:rsidRPr="009333F6">
        <w:rPr>
          <w:rFonts w:ascii="Traditional Arabic" w:hAnsi="Traditional Arabic" w:cs="Traditional Arabic"/>
          <w:sz w:val="28"/>
          <w:szCs w:val="28"/>
          <w:rtl/>
        </w:rPr>
        <w:t>كانت</w:t>
      </w:r>
      <w:r w:rsidR="009333F6" w:rsidRPr="009333F6">
        <w:rPr>
          <w:rFonts w:ascii="Traditional Arabic" w:hAnsi="Traditional Arabic" w:cs="Traditional Arabic"/>
          <w:sz w:val="28"/>
          <w:szCs w:val="28"/>
        </w:rPr>
        <w:t xml:space="preserve"> </w:t>
      </w:r>
      <w:r w:rsidR="009333F6" w:rsidRPr="009333F6">
        <w:rPr>
          <w:rFonts w:ascii="Traditional Arabic" w:hAnsi="Traditional Arabic" w:cs="Traditional Arabic"/>
          <w:sz w:val="28"/>
          <w:szCs w:val="28"/>
          <w:rtl/>
        </w:rPr>
        <w:t>أول</w:t>
      </w:r>
      <w:r w:rsidR="009333F6" w:rsidRPr="009333F6">
        <w:rPr>
          <w:rFonts w:ascii="Traditional Arabic" w:hAnsi="Traditional Arabic" w:cs="Traditional Arabic"/>
          <w:sz w:val="28"/>
          <w:szCs w:val="28"/>
        </w:rPr>
        <w:t xml:space="preserve"> </w:t>
      </w:r>
      <w:r w:rsidR="009333F6" w:rsidRPr="009333F6">
        <w:rPr>
          <w:rFonts w:ascii="Traditional Arabic" w:hAnsi="Traditional Arabic" w:cs="Traditional Arabic"/>
          <w:sz w:val="28"/>
          <w:szCs w:val="28"/>
          <w:rtl/>
        </w:rPr>
        <w:t>فكرة</w:t>
      </w:r>
      <w:r w:rsidR="009333F6" w:rsidRPr="009333F6">
        <w:rPr>
          <w:rFonts w:ascii="Traditional Arabic" w:hAnsi="Traditional Arabic" w:cs="Traditional Arabic"/>
          <w:sz w:val="28"/>
          <w:szCs w:val="28"/>
        </w:rPr>
        <w:t xml:space="preserve"> </w:t>
      </w:r>
      <w:r w:rsidR="009333F6" w:rsidRPr="009333F6">
        <w:rPr>
          <w:rFonts w:ascii="Traditional Arabic" w:hAnsi="Traditional Arabic" w:cs="Traditional Arabic"/>
          <w:sz w:val="28"/>
          <w:szCs w:val="28"/>
          <w:rtl/>
        </w:rPr>
        <w:t>مرتبطة</w:t>
      </w:r>
      <w:r w:rsidR="009333F6" w:rsidRPr="009333F6">
        <w:rPr>
          <w:rFonts w:ascii="Traditional Arabic" w:hAnsi="Traditional Arabic" w:cs="Traditional Arabic"/>
          <w:sz w:val="28"/>
          <w:szCs w:val="28"/>
        </w:rPr>
        <w:t xml:space="preserve"> </w:t>
      </w:r>
      <w:r w:rsidR="009333F6" w:rsidRPr="009333F6">
        <w:rPr>
          <w:rFonts w:ascii="Traditional Arabic" w:hAnsi="Traditional Arabic" w:cs="Traditional Arabic"/>
          <w:sz w:val="28"/>
          <w:szCs w:val="28"/>
          <w:rtl/>
        </w:rPr>
        <w:t>مباشرة</w:t>
      </w:r>
      <w:r w:rsidR="009333F6" w:rsidRPr="009333F6">
        <w:rPr>
          <w:rFonts w:ascii="Traditional Arabic" w:hAnsi="Traditional Arabic" w:cs="Traditional Arabic"/>
          <w:sz w:val="28"/>
          <w:szCs w:val="28"/>
        </w:rPr>
        <w:t xml:space="preserve"> </w:t>
      </w:r>
      <w:r w:rsidR="009333F6" w:rsidRPr="009333F6">
        <w:rPr>
          <w:rFonts w:ascii="Traditional Arabic" w:hAnsi="Traditional Arabic" w:cs="Traditional Arabic"/>
          <w:sz w:val="28"/>
          <w:szCs w:val="28"/>
          <w:rtl/>
        </w:rPr>
        <w:t>بالجودة</w:t>
      </w:r>
      <w:r w:rsidR="009333F6" w:rsidRPr="009333F6">
        <w:rPr>
          <w:rFonts w:ascii="Traditional Arabic" w:hAnsi="Traditional Arabic" w:cs="Traditional Arabic"/>
          <w:sz w:val="28"/>
          <w:szCs w:val="28"/>
        </w:rPr>
        <w:t xml:space="preserve"> </w:t>
      </w:r>
      <w:r w:rsidR="0000570A">
        <w:rPr>
          <w:rFonts w:ascii="Traditional Arabic" w:hAnsi="Traditional Arabic" w:cs="Traditional Arabic"/>
          <w:sz w:val="28"/>
          <w:szCs w:val="28"/>
          <w:rtl/>
        </w:rPr>
        <w:t>ه</w:t>
      </w:r>
      <w:r w:rsidR="0000570A">
        <w:rPr>
          <w:rFonts w:ascii="Traditional Arabic" w:hAnsi="Traditional Arabic" w:cs="Traditional Arabic" w:hint="cs"/>
          <w:sz w:val="28"/>
          <w:szCs w:val="28"/>
          <w:rtl/>
        </w:rPr>
        <w:t xml:space="preserve">ي </w:t>
      </w:r>
      <w:r w:rsidR="000F07C7">
        <w:rPr>
          <w:rFonts w:ascii="Traditional Arabic" w:hAnsi="Traditional Arabic" w:cs="Traditional Arabic" w:hint="cs"/>
          <w:sz w:val="28"/>
          <w:szCs w:val="28"/>
          <w:rtl/>
        </w:rPr>
        <w:t>(</w:t>
      </w:r>
      <w:r w:rsidR="009333F6" w:rsidRPr="009333F6">
        <w:rPr>
          <w:rFonts w:ascii="Traditional Arabic" w:hAnsi="Traditional Arabic" w:cs="Traditional Arabic"/>
          <w:sz w:val="28"/>
          <w:szCs w:val="28"/>
          <w:rtl/>
        </w:rPr>
        <w:t>المطابقة</w:t>
      </w:r>
      <w:r w:rsidR="009333F6" w:rsidRPr="009333F6">
        <w:rPr>
          <w:rFonts w:ascii="Traditional Arabic" w:hAnsi="Traditional Arabic" w:cs="Traditional Arabic"/>
          <w:sz w:val="28"/>
          <w:szCs w:val="28"/>
        </w:rPr>
        <w:t xml:space="preserve"> </w:t>
      </w:r>
      <w:r w:rsidR="009333F6" w:rsidRPr="009333F6">
        <w:rPr>
          <w:rFonts w:ascii="Traditional Arabic" w:hAnsi="Traditional Arabic" w:cs="Traditional Arabic"/>
          <w:sz w:val="28"/>
          <w:szCs w:val="28"/>
          <w:rtl/>
        </w:rPr>
        <w:t>للنموذج</w:t>
      </w:r>
      <w:r w:rsidR="000F07C7">
        <w:rPr>
          <w:rFonts w:ascii="Traditional Arabic" w:hAnsi="Traditional Arabic" w:cs="Traditional Arabic" w:hint="cs"/>
          <w:b/>
          <w:bCs/>
          <w:sz w:val="28"/>
          <w:szCs w:val="28"/>
          <w:rtl/>
        </w:rPr>
        <w:t>-</w:t>
      </w:r>
      <w:r w:rsidR="000F07C7" w:rsidRPr="000D7A33">
        <w:rPr>
          <w:rFonts w:asciiTheme="majorBidi" w:hAnsiTheme="majorBidi" w:cstheme="majorBidi"/>
          <w:b/>
          <w:bCs/>
          <w:sz w:val="24"/>
          <w:szCs w:val="24"/>
        </w:rPr>
        <w:t>Conformité au modele</w:t>
      </w:r>
      <w:r w:rsidR="000F07C7">
        <w:rPr>
          <w:rFonts w:ascii="Traditional Arabic" w:hAnsi="Traditional Arabic" w:cs="Traditional Arabic" w:hint="cs"/>
          <w:b/>
          <w:bCs/>
          <w:sz w:val="28"/>
          <w:szCs w:val="28"/>
          <w:rtl/>
        </w:rPr>
        <w:t>)</w:t>
      </w:r>
      <w:r w:rsidR="009333F6" w:rsidRPr="009333F6">
        <w:rPr>
          <w:rFonts w:ascii="Traditional Arabic" w:hAnsi="Traditional Arabic" w:cs="Traditional Arabic"/>
          <w:b/>
          <w:bCs/>
          <w:sz w:val="28"/>
          <w:szCs w:val="28"/>
          <w:rtl/>
        </w:rPr>
        <w:t>،</w:t>
      </w:r>
      <w:r w:rsidR="000F07C7">
        <w:rPr>
          <w:rFonts w:ascii="Traditional Arabic" w:hAnsi="Traditional Arabic" w:cs="Traditional Arabic" w:hint="cs"/>
          <w:b/>
          <w:bCs/>
          <w:sz w:val="28"/>
          <w:szCs w:val="28"/>
          <w:rtl/>
        </w:rPr>
        <w:t xml:space="preserve"> </w:t>
      </w:r>
      <w:r w:rsidR="000F07C7">
        <w:rPr>
          <w:rFonts w:ascii="Traditional Arabic" w:hAnsi="Traditional Arabic" w:cs="Traditional Arabic" w:hint="cs"/>
          <w:sz w:val="28"/>
          <w:szCs w:val="28"/>
          <w:rtl/>
        </w:rPr>
        <w:t>و</w:t>
      </w:r>
      <w:r w:rsidR="009333F6" w:rsidRPr="009333F6">
        <w:rPr>
          <w:rFonts w:ascii="Traditional Arabic" w:hAnsi="Traditional Arabic" w:cs="Traditional Arabic"/>
          <w:sz w:val="28"/>
          <w:szCs w:val="28"/>
          <w:rtl/>
        </w:rPr>
        <w:t>التي</w:t>
      </w:r>
      <w:r w:rsidR="009333F6" w:rsidRPr="009333F6">
        <w:rPr>
          <w:rFonts w:ascii="Traditional Arabic" w:hAnsi="Traditional Arabic" w:cs="Traditional Arabic"/>
          <w:sz w:val="28"/>
          <w:szCs w:val="28"/>
        </w:rPr>
        <w:t xml:space="preserve"> </w:t>
      </w:r>
      <w:r w:rsidR="009333F6" w:rsidRPr="009333F6">
        <w:rPr>
          <w:rFonts w:ascii="Traditional Arabic" w:hAnsi="Traditional Arabic" w:cs="Traditional Arabic"/>
          <w:sz w:val="28"/>
          <w:szCs w:val="28"/>
          <w:rtl/>
        </w:rPr>
        <w:t>كانت</w:t>
      </w:r>
      <w:r w:rsidR="009333F6" w:rsidRPr="009333F6">
        <w:rPr>
          <w:rFonts w:ascii="Traditional Arabic" w:hAnsi="Traditional Arabic" w:cs="Traditional Arabic"/>
          <w:sz w:val="28"/>
          <w:szCs w:val="28"/>
        </w:rPr>
        <w:t xml:space="preserve"> </w:t>
      </w:r>
      <w:r w:rsidR="009333F6" w:rsidRPr="009333F6">
        <w:rPr>
          <w:rFonts w:ascii="Traditional Arabic" w:hAnsi="Traditional Arabic" w:cs="Traditional Arabic"/>
          <w:sz w:val="28"/>
          <w:szCs w:val="28"/>
          <w:rtl/>
        </w:rPr>
        <w:t>بظهور</w:t>
      </w:r>
      <w:r w:rsidR="000F07C7">
        <w:rPr>
          <w:rFonts w:ascii="Traditional Arabic" w:hAnsi="Traditional Arabic" w:cs="Traditional Arabic" w:hint="cs"/>
          <w:sz w:val="28"/>
          <w:szCs w:val="28"/>
          <w:rtl/>
          <w:lang w:bidi="ar-DZ"/>
        </w:rPr>
        <w:t xml:space="preserve"> </w:t>
      </w:r>
      <w:r w:rsidR="009333F6" w:rsidRPr="009333F6">
        <w:rPr>
          <w:rFonts w:ascii="Traditional Arabic" w:hAnsi="Traditional Arabic" w:cs="Traditional Arabic"/>
          <w:sz w:val="28"/>
          <w:szCs w:val="28"/>
          <w:rtl/>
        </w:rPr>
        <w:t>الحاجة</w:t>
      </w:r>
      <w:r w:rsidR="009333F6" w:rsidRPr="009333F6">
        <w:rPr>
          <w:rFonts w:ascii="Traditional Arabic" w:hAnsi="Traditional Arabic" w:cs="Traditional Arabic"/>
          <w:sz w:val="28"/>
          <w:szCs w:val="28"/>
        </w:rPr>
        <w:t xml:space="preserve"> </w:t>
      </w:r>
      <w:r w:rsidR="009333F6" w:rsidRPr="009333F6">
        <w:rPr>
          <w:rFonts w:ascii="Traditional Arabic" w:hAnsi="Traditional Arabic" w:cs="Traditional Arabic"/>
          <w:sz w:val="28"/>
          <w:szCs w:val="28"/>
          <w:rtl/>
        </w:rPr>
        <w:t>لإعادة</w:t>
      </w:r>
      <w:r w:rsidR="009333F6" w:rsidRPr="009333F6">
        <w:rPr>
          <w:rFonts w:ascii="Traditional Arabic" w:hAnsi="Traditional Arabic" w:cs="Traditional Arabic"/>
          <w:sz w:val="28"/>
          <w:szCs w:val="28"/>
        </w:rPr>
        <w:t xml:space="preserve"> </w:t>
      </w:r>
      <w:r w:rsidR="009333F6" w:rsidRPr="009333F6">
        <w:rPr>
          <w:rFonts w:ascii="Traditional Arabic" w:hAnsi="Traditional Arabic" w:cs="Traditional Arabic"/>
          <w:sz w:val="28"/>
          <w:szCs w:val="28"/>
          <w:rtl/>
        </w:rPr>
        <w:t>انتاج</w:t>
      </w:r>
      <w:r w:rsidR="009333F6" w:rsidRPr="009333F6">
        <w:rPr>
          <w:rFonts w:ascii="Traditional Arabic" w:hAnsi="Traditional Arabic" w:cs="Traditional Arabic"/>
          <w:sz w:val="28"/>
          <w:szCs w:val="28"/>
        </w:rPr>
        <w:t xml:space="preserve"> </w:t>
      </w:r>
      <w:r w:rsidR="009333F6" w:rsidRPr="009333F6">
        <w:rPr>
          <w:rFonts w:ascii="Traditional Arabic" w:hAnsi="Traditional Arabic" w:cs="Traditional Arabic"/>
          <w:sz w:val="28"/>
          <w:szCs w:val="28"/>
          <w:rtl/>
        </w:rPr>
        <w:t>نموذج</w:t>
      </w:r>
      <w:r w:rsidR="009333F6" w:rsidRPr="009333F6">
        <w:rPr>
          <w:rFonts w:ascii="Traditional Arabic" w:hAnsi="Traditional Arabic" w:cs="Traditional Arabic"/>
          <w:sz w:val="28"/>
          <w:szCs w:val="28"/>
        </w:rPr>
        <w:t xml:space="preserve"> </w:t>
      </w:r>
      <w:r w:rsidR="009333F6" w:rsidRPr="009333F6">
        <w:rPr>
          <w:rFonts w:ascii="Traditional Arabic" w:hAnsi="Traditional Arabic" w:cs="Traditional Arabic"/>
          <w:sz w:val="28"/>
          <w:szCs w:val="28"/>
          <w:rtl/>
        </w:rPr>
        <w:t>موجود،</w:t>
      </w:r>
      <w:r w:rsidR="009333F6" w:rsidRPr="009333F6">
        <w:rPr>
          <w:rFonts w:ascii="Traditional Arabic" w:hAnsi="Traditional Arabic" w:cs="Traditional Arabic"/>
          <w:sz w:val="28"/>
          <w:szCs w:val="28"/>
        </w:rPr>
        <w:t xml:space="preserve"> </w:t>
      </w:r>
      <w:r w:rsidR="009333F6" w:rsidRPr="009333F6">
        <w:rPr>
          <w:rFonts w:ascii="Traditional Arabic" w:hAnsi="Traditional Arabic" w:cs="Traditional Arabic"/>
          <w:sz w:val="28"/>
          <w:szCs w:val="28"/>
          <w:rtl/>
        </w:rPr>
        <w:t>طبيعي</w:t>
      </w:r>
      <w:r w:rsidR="009333F6" w:rsidRPr="009333F6">
        <w:rPr>
          <w:rFonts w:ascii="Traditional Arabic" w:hAnsi="Traditional Arabic" w:cs="Traditional Arabic"/>
          <w:sz w:val="28"/>
          <w:szCs w:val="28"/>
        </w:rPr>
        <w:t xml:space="preserve"> </w:t>
      </w:r>
      <w:r w:rsidR="009333F6" w:rsidRPr="009333F6">
        <w:rPr>
          <w:rFonts w:ascii="Traditional Arabic" w:hAnsi="Traditional Arabic" w:cs="Traditional Arabic"/>
          <w:sz w:val="28"/>
          <w:szCs w:val="28"/>
          <w:rtl/>
        </w:rPr>
        <w:t>أو</w:t>
      </w:r>
      <w:r w:rsidR="009333F6" w:rsidRPr="009333F6">
        <w:rPr>
          <w:rFonts w:ascii="Traditional Arabic" w:hAnsi="Traditional Arabic" w:cs="Traditional Arabic"/>
          <w:sz w:val="28"/>
          <w:szCs w:val="28"/>
        </w:rPr>
        <w:t xml:space="preserve"> </w:t>
      </w:r>
      <w:r w:rsidR="000D7A33">
        <w:rPr>
          <w:rFonts w:ascii="Traditional Arabic" w:hAnsi="Traditional Arabic" w:cs="Traditional Arabic"/>
          <w:sz w:val="28"/>
          <w:szCs w:val="28"/>
          <w:rtl/>
        </w:rPr>
        <w:t>مصن</w:t>
      </w:r>
      <w:r w:rsidR="00965D44">
        <w:rPr>
          <w:rFonts w:ascii="Traditional Arabic" w:hAnsi="Traditional Arabic" w:cs="Traditional Arabic" w:hint="cs"/>
          <w:sz w:val="28"/>
          <w:szCs w:val="28"/>
          <w:rtl/>
        </w:rPr>
        <w:t>ع،</w:t>
      </w:r>
      <w:r w:rsidR="009333F6" w:rsidRPr="009333F6">
        <w:rPr>
          <w:rFonts w:ascii="Traditional Arabic" w:hAnsi="Traditional Arabic" w:cs="Traditional Arabic"/>
          <w:sz w:val="28"/>
          <w:szCs w:val="28"/>
        </w:rPr>
        <w:t xml:space="preserve"> </w:t>
      </w:r>
      <w:r w:rsidR="000D7A33">
        <w:rPr>
          <w:rFonts w:ascii="Traditional Arabic" w:hAnsi="Traditional Arabic" w:cs="Traditional Arabic" w:hint="cs"/>
          <w:sz w:val="28"/>
          <w:szCs w:val="28"/>
          <w:rtl/>
        </w:rPr>
        <w:t>و</w:t>
      </w:r>
      <w:r w:rsidR="009333F6" w:rsidRPr="009333F6">
        <w:rPr>
          <w:rFonts w:ascii="Traditional Arabic" w:hAnsi="Traditional Arabic" w:cs="Traditional Arabic"/>
          <w:sz w:val="28"/>
          <w:szCs w:val="28"/>
          <w:rtl/>
        </w:rPr>
        <w:t>ليس</w:t>
      </w:r>
      <w:r w:rsidR="000D7A33">
        <w:rPr>
          <w:rFonts w:ascii="Traditional Arabic" w:hAnsi="Traditional Arabic" w:cs="Traditional Arabic" w:hint="cs"/>
          <w:sz w:val="28"/>
          <w:szCs w:val="28"/>
          <w:rtl/>
        </w:rPr>
        <w:t xml:space="preserve"> </w:t>
      </w:r>
      <w:r w:rsidR="009333F6" w:rsidRPr="009333F6">
        <w:rPr>
          <w:rFonts w:ascii="Traditional Arabic" w:hAnsi="Traditional Arabic" w:cs="Traditional Arabic"/>
          <w:sz w:val="28"/>
          <w:szCs w:val="28"/>
          <w:rtl/>
        </w:rPr>
        <w:t>مطابقة</w:t>
      </w:r>
      <w:r w:rsidR="009333F6" w:rsidRPr="009333F6">
        <w:rPr>
          <w:rFonts w:ascii="Traditional Arabic" w:hAnsi="Traditional Arabic" w:cs="Traditional Arabic"/>
          <w:sz w:val="28"/>
          <w:szCs w:val="28"/>
        </w:rPr>
        <w:t xml:space="preserve"> </w:t>
      </w:r>
      <w:r w:rsidR="009333F6" w:rsidRPr="009333F6">
        <w:rPr>
          <w:rFonts w:ascii="Traditional Arabic" w:hAnsi="Traditional Arabic" w:cs="Traditional Arabic"/>
          <w:sz w:val="28"/>
          <w:szCs w:val="28"/>
          <w:rtl/>
        </w:rPr>
        <w:t>للصورة</w:t>
      </w:r>
      <w:r w:rsidR="009333F6" w:rsidRPr="009333F6">
        <w:rPr>
          <w:rFonts w:ascii="Traditional Arabic" w:hAnsi="Traditional Arabic" w:cs="Traditional Arabic"/>
          <w:sz w:val="28"/>
          <w:szCs w:val="28"/>
        </w:rPr>
        <w:t xml:space="preserve"> </w:t>
      </w:r>
      <w:r w:rsidR="009333F6" w:rsidRPr="009333F6">
        <w:rPr>
          <w:rFonts w:ascii="Traditional Arabic" w:hAnsi="Traditional Arabic" w:cs="Traditional Arabic"/>
          <w:sz w:val="28"/>
          <w:szCs w:val="28"/>
          <w:rtl/>
        </w:rPr>
        <w:t>الخارجية</w:t>
      </w:r>
      <w:r w:rsidR="009333F6" w:rsidRPr="009333F6">
        <w:rPr>
          <w:rFonts w:ascii="Traditional Arabic" w:hAnsi="Traditional Arabic" w:cs="Traditional Arabic"/>
          <w:sz w:val="28"/>
          <w:szCs w:val="28"/>
        </w:rPr>
        <w:t xml:space="preserve"> </w:t>
      </w:r>
      <w:r w:rsidR="009333F6" w:rsidRPr="009333F6">
        <w:rPr>
          <w:rFonts w:ascii="Traditional Arabic" w:hAnsi="Traditional Arabic" w:cs="Traditional Arabic"/>
          <w:sz w:val="28"/>
          <w:szCs w:val="28"/>
          <w:rtl/>
        </w:rPr>
        <w:t>فقط</w:t>
      </w:r>
      <w:r w:rsidR="009333F6" w:rsidRPr="009333F6">
        <w:rPr>
          <w:rFonts w:ascii="Traditional Arabic" w:hAnsi="Traditional Arabic" w:cs="Traditional Arabic"/>
          <w:sz w:val="28"/>
          <w:szCs w:val="28"/>
        </w:rPr>
        <w:t xml:space="preserve"> </w:t>
      </w:r>
      <w:r w:rsidR="009333F6" w:rsidRPr="009333F6">
        <w:rPr>
          <w:rFonts w:ascii="Traditional Arabic" w:hAnsi="Traditional Arabic" w:cs="Traditional Arabic"/>
          <w:sz w:val="28"/>
          <w:szCs w:val="28"/>
          <w:rtl/>
        </w:rPr>
        <w:t>بل</w:t>
      </w:r>
      <w:r w:rsidR="009333F6" w:rsidRPr="009333F6">
        <w:rPr>
          <w:rFonts w:ascii="Traditional Arabic" w:hAnsi="Traditional Arabic" w:cs="Traditional Arabic"/>
          <w:sz w:val="28"/>
          <w:szCs w:val="28"/>
        </w:rPr>
        <w:t xml:space="preserve"> </w:t>
      </w:r>
      <w:r w:rsidR="000D7A33">
        <w:rPr>
          <w:rFonts w:ascii="Traditional Arabic" w:hAnsi="Traditional Arabic" w:cs="Traditional Arabic"/>
          <w:sz w:val="28"/>
          <w:szCs w:val="28"/>
          <w:rtl/>
        </w:rPr>
        <w:t>أيض</w:t>
      </w:r>
      <w:r w:rsidR="000D7A33">
        <w:rPr>
          <w:rFonts w:ascii="Traditional Arabic" w:hAnsi="Traditional Arabic" w:cs="Traditional Arabic" w:hint="cs"/>
          <w:sz w:val="28"/>
          <w:szCs w:val="28"/>
          <w:rtl/>
        </w:rPr>
        <w:t>ا:</w:t>
      </w:r>
      <w:r w:rsidR="009333F6" w:rsidRPr="009333F6">
        <w:rPr>
          <w:rFonts w:ascii="Traditional Arabic" w:hAnsi="Traditional Arabic" w:cs="Traditional Arabic"/>
          <w:sz w:val="28"/>
          <w:szCs w:val="28"/>
        </w:rPr>
        <w:t xml:space="preserve"> </w:t>
      </w:r>
      <w:r w:rsidR="009333F6" w:rsidRPr="009333F6">
        <w:rPr>
          <w:rFonts w:ascii="Traditional Arabic" w:hAnsi="Traditional Arabic" w:cs="Traditional Arabic"/>
          <w:sz w:val="28"/>
          <w:szCs w:val="28"/>
          <w:rtl/>
        </w:rPr>
        <w:t>للوزن،</w:t>
      </w:r>
      <w:r w:rsidR="000D7A33">
        <w:rPr>
          <w:rFonts w:ascii="Traditional Arabic" w:hAnsi="Traditional Arabic" w:cs="Traditional Arabic" w:hint="cs"/>
          <w:sz w:val="28"/>
          <w:szCs w:val="28"/>
          <w:rtl/>
          <w:lang w:bidi="ar-DZ"/>
        </w:rPr>
        <w:t xml:space="preserve"> </w:t>
      </w:r>
      <w:r w:rsidR="009333F6" w:rsidRPr="009333F6">
        <w:rPr>
          <w:rFonts w:ascii="Traditional Arabic" w:hAnsi="Traditional Arabic" w:cs="Traditional Arabic"/>
          <w:sz w:val="28"/>
          <w:szCs w:val="28"/>
          <w:rtl/>
        </w:rPr>
        <w:t>الأبعاد</w:t>
      </w:r>
      <w:r w:rsidR="009333F6" w:rsidRPr="009333F6">
        <w:rPr>
          <w:rFonts w:ascii="Traditional Arabic" w:hAnsi="Traditional Arabic" w:cs="Traditional Arabic"/>
          <w:sz w:val="28"/>
          <w:szCs w:val="28"/>
        </w:rPr>
        <w:t xml:space="preserve">.. </w:t>
      </w:r>
      <w:r w:rsidR="009333F6" w:rsidRPr="009333F6">
        <w:rPr>
          <w:rFonts w:ascii="Traditional Arabic" w:hAnsi="Traditional Arabic" w:cs="Traditional Arabic"/>
          <w:sz w:val="28"/>
          <w:szCs w:val="28"/>
          <w:rtl/>
        </w:rPr>
        <w:t>وبذلك</w:t>
      </w:r>
      <w:r w:rsidR="009333F6" w:rsidRPr="009333F6">
        <w:rPr>
          <w:rFonts w:ascii="Traditional Arabic" w:hAnsi="Traditional Arabic" w:cs="Traditional Arabic"/>
          <w:sz w:val="28"/>
          <w:szCs w:val="28"/>
        </w:rPr>
        <w:t xml:space="preserve"> </w:t>
      </w:r>
      <w:r w:rsidR="009333F6" w:rsidRPr="009333F6">
        <w:rPr>
          <w:rFonts w:ascii="Traditional Arabic" w:hAnsi="Traditional Arabic" w:cs="Traditional Arabic"/>
          <w:sz w:val="28"/>
          <w:szCs w:val="28"/>
          <w:rtl/>
        </w:rPr>
        <w:t>أصبحت</w:t>
      </w:r>
      <w:r w:rsidR="009333F6" w:rsidRPr="009333F6">
        <w:rPr>
          <w:rFonts w:ascii="Traditional Arabic" w:hAnsi="Traditional Arabic" w:cs="Traditional Arabic"/>
          <w:sz w:val="28"/>
          <w:szCs w:val="28"/>
        </w:rPr>
        <w:t xml:space="preserve"> </w:t>
      </w:r>
      <w:r w:rsidR="009333F6" w:rsidRPr="009333F6">
        <w:rPr>
          <w:rFonts w:ascii="Traditional Arabic" w:hAnsi="Traditional Arabic" w:cs="Traditional Arabic"/>
          <w:sz w:val="28"/>
          <w:szCs w:val="28"/>
          <w:rtl/>
        </w:rPr>
        <w:t>الصعوبة</w:t>
      </w:r>
      <w:r w:rsidR="009333F6" w:rsidRPr="009333F6">
        <w:rPr>
          <w:rFonts w:ascii="Traditional Arabic" w:hAnsi="Traditional Arabic" w:cs="Traditional Arabic"/>
          <w:sz w:val="28"/>
          <w:szCs w:val="28"/>
        </w:rPr>
        <w:t xml:space="preserve"> </w:t>
      </w:r>
      <w:r w:rsidR="009333F6" w:rsidRPr="009333F6">
        <w:rPr>
          <w:rFonts w:ascii="Traditional Arabic" w:hAnsi="Traditional Arabic" w:cs="Traditional Arabic"/>
          <w:sz w:val="28"/>
          <w:szCs w:val="28"/>
          <w:rtl/>
        </w:rPr>
        <w:t>تكمن</w:t>
      </w:r>
      <w:r w:rsidR="009333F6" w:rsidRPr="009333F6">
        <w:rPr>
          <w:rFonts w:ascii="Traditional Arabic" w:hAnsi="Traditional Arabic" w:cs="Traditional Arabic"/>
          <w:sz w:val="28"/>
          <w:szCs w:val="28"/>
        </w:rPr>
        <w:t xml:space="preserve"> </w:t>
      </w:r>
      <w:r w:rsidR="009333F6" w:rsidRPr="009333F6">
        <w:rPr>
          <w:rFonts w:ascii="Traditional Arabic" w:hAnsi="Traditional Arabic" w:cs="Traditional Arabic"/>
          <w:sz w:val="28"/>
          <w:szCs w:val="28"/>
          <w:rtl/>
        </w:rPr>
        <w:t>في</w:t>
      </w:r>
      <w:r w:rsidR="009333F6" w:rsidRPr="009333F6">
        <w:rPr>
          <w:rFonts w:ascii="Traditional Arabic" w:hAnsi="Traditional Arabic" w:cs="Traditional Arabic"/>
          <w:sz w:val="28"/>
          <w:szCs w:val="28"/>
        </w:rPr>
        <w:t xml:space="preserve"> </w:t>
      </w:r>
      <w:r w:rsidR="009333F6" w:rsidRPr="009333F6">
        <w:rPr>
          <w:rFonts w:ascii="Traditional Arabic" w:hAnsi="Traditional Arabic" w:cs="Traditional Arabic"/>
          <w:sz w:val="28"/>
          <w:szCs w:val="28"/>
          <w:rtl/>
        </w:rPr>
        <w:t>المطابقة</w:t>
      </w:r>
      <w:r w:rsidR="009333F6" w:rsidRPr="009333F6">
        <w:rPr>
          <w:rFonts w:ascii="Traditional Arabic" w:hAnsi="Traditional Arabic" w:cs="Traditional Arabic"/>
          <w:sz w:val="28"/>
          <w:szCs w:val="28"/>
        </w:rPr>
        <w:t xml:space="preserve"> </w:t>
      </w:r>
      <w:r w:rsidR="009333F6" w:rsidRPr="009333F6">
        <w:rPr>
          <w:rFonts w:ascii="Traditional Arabic" w:hAnsi="Traditional Arabic" w:cs="Traditional Arabic"/>
          <w:sz w:val="28"/>
          <w:szCs w:val="28"/>
          <w:rtl/>
        </w:rPr>
        <w:t>للنموذج</w:t>
      </w:r>
      <w:r w:rsidR="009333F6" w:rsidRPr="009333F6">
        <w:rPr>
          <w:rFonts w:ascii="Traditional Arabic" w:hAnsi="Traditional Arabic" w:cs="Traditional Arabic"/>
          <w:sz w:val="28"/>
          <w:szCs w:val="28"/>
        </w:rPr>
        <w:t xml:space="preserve"> </w:t>
      </w:r>
      <w:r w:rsidR="009333F6" w:rsidRPr="009333F6">
        <w:rPr>
          <w:rFonts w:ascii="Traditional Arabic" w:hAnsi="Traditional Arabic" w:cs="Traditional Arabic"/>
          <w:sz w:val="28"/>
          <w:szCs w:val="28"/>
          <w:rtl/>
        </w:rPr>
        <w:t>بالإضافة</w:t>
      </w:r>
      <w:r w:rsidR="009333F6" w:rsidRPr="009333F6">
        <w:rPr>
          <w:rFonts w:ascii="Traditional Arabic" w:hAnsi="Traditional Arabic" w:cs="Traditional Arabic"/>
          <w:sz w:val="28"/>
          <w:szCs w:val="28"/>
        </w:rPr>
        <w:t xml:space="preserve"> </w:t>
      </w:r>
      <w:r w:rsidR="009333F6" w:rsidRPr="009333F6">
        <w:rPr>
          <w:rFonts w:ascii="Traditional Arabic" w:hAnsi="Traditional Arabic" w:cs="Traditional Arabic"/>
          <w:sz w:val="28"/>
          <w:szCs w:val="28"/>
          <w:rtl/>
        </w:rPr>
        <w:t>إلى</w:t>
      </w:r>
      <w:r w:rsidR="009333F6" w:rsidRPr="009333F6">
        <w:rPr>
          <w:rFonts w:ascii="Traditional Arabic" w:hAnsi="Traditional Arabic" w:cs="Traditional Arabic"/>
          <w:sz w:val="28"/>
          <w:szCs w:val="28"/>
        </w:rPr>
        <w:t xml:space="preserve"> </w:t>
      </w:r>
      <w:r w:rsidR="009333F6" w:rsidRPr="009333F6">
        <w:rPr>
          <w:rFonts w:ascii="Traditional Arabic" w:hAnsi="Traditional Arabic" w:cs="Traditional Arabic"/>
          <w:sz w:val="28"/>
          <w:szCs w:val="28"/>
          <w:rtl/>
        </w:rPr>
        <w:t>الرغبة</w:t>
      </w:r>
      <w:r w:rsidR="009333F6" w:rsidRPr="009333F6">
        <w:rPr>
          <w:rFonts w:ascii="Traditional Arabic" w:hAnsi="Traditional Arabic" w:cs="Traditional Arabic"/>
          <w:sz w:val="28"/>
          <w:szCs w:val="28"/>
        </w:rPr>
        <w:t xml:space="preserve"> </w:t>
      </w:r>
      <w:r w:rsidR="009333F6" w:rsidRPr="009333F6">
        <w:rPr>
          <w:rFonts w:ascii="Traditional Arabic" w:hAnsi="Traditional Arabic" w:cs="Traditional Arabic"/>
          <w:sz w:val="28"/>
          <w:szCs w:val="28"/>
          <w:rtl/>
        </w:rPr>
        <w:t>في</w:t>
      </w:r>
      <w:r w:rsidR="009333F6" w:rsidRPr="009333F6">
        <w:rPr>
          <w:rFonts w:ascii="Traditional Arabic" w:hAnsi="Traditional Arabic" w:cs="Traditional Arabic"/>
          <w:sz w:val="28"/>
          <w:szCs w:val="28"/>
        </w:rPr>
        <w:t xml:space="preserve"> </w:t>
      </w:r>
      <w:r w:rsidR="009333F6" w:rsidRPr="009333F6">
        <w:rPr>
          <w:rFonts w:ascii="Traditional Arabic" w:hAnsi="Traditional Arabic" w:cs="Traditional Arabic"/>
          <w:sz w:val="28"/>
          <w:szCs w:val="28"/>
          <w:rtl/>
        </w:rPr>
        <w:t>إرضاء</w:t>
      </w:r>
      <w:r w:rsidR="009333F6" w:rsidRPr="009333F6">
        <w:rPr>
          <w:rFonts w:ascii="Traditional Arabic" w:hAnsi="Traditional Arabic" w:cs="Traditional Arabic"/>
          <w:sz w:val="28"/>
          <w:szCs w:val="28"/>
        </w:rPr>
        <w:t xml:space="preserve"> </w:t>
      </w:r>
      <w:r w:rsidR="009333F6" w:rsidRPr="009333F6">
        <w:rPr>
          <w:rFonts w:ascii="Traditional Arabic" w:hAnsi="Traditional Arabic" w:cs="Traditional Arabic"/>
          <w:sz w:val="28"/>
          <w:szCs w:val="28"/>
          <w:rtl/>
        </w:rPr>
        <w:t>الزبو</w:t>
      </w:r>
      <w:r w:rsidR="000D7A33">
        <w:rPr>
          <w:rFonts w:ascii="Traditional Arabic" w:hAnsi="Traditional Arabic" w:cs="Traditional Arabic" w:hint="cs"/>
          <w:sz w:val="28"/>
          <w:szCs w:val="28"/>
          <w:rtl/>
        </w:rPr>
        <w:t>ن.</w:t>
      </w:r>
      <w:r w:rsidR="00BA0E29">
        <w:rPr>
          <w:rFonts w:ascii="Traditional Arabic" w:hAnsi="Traditional Arabic" w:cs="Traditional Arabic" w:hint="cs"/>
          <w:sz w:val="28"/>
          <w:szCs w:val="28"/>
          <w:rtl/>
        </w:rPr>
        <w:t xml:space="preserve"> </w:t>
      </w:r>
      <w:r w:rsidR="001D218C" w:rsidRPr="001D218C">
        <w:rPr>
          <w:rFonts w:ascii="Traditional Arabic" w:hAnsi="Traditional Arabic" w:cs="Traditional Arabic"/>
          <w:sz w:val="28"/>
          <w:szCs w:val="28"/>
          <w:rtl/>
        </w:rPr>
        <w:t>وتطور</w:t>
      </w:r>
      <w:r w:rsidR="001D218C" w:rsidRPr="001D218C">
        <w:rPr>
          <w:rFonts w:ascii="Traditional Arabic" w:hAnsi="Traditional Arabic" w:cs="Traditional Arabic"/>
          <w:sz w:val="28"/>
          <w:szCs w:val="28"/>
        </w:rPr>
        <w:t xml:space="preserve"> </w:t>
      </w:r>
      <w:r w:rsidR="001D218C" w:rsidRPr="001D218C">
        <w:rPr>
          <w:rFonts w:ascii="Traditional Arabic" w:hAnsi="Traditional Arabic" w:cs="Traditional Arabic"/>
          <w:sz w:val="28"/>
          <w:szCs w:val="28"/>
          <w:rtl/>
        </w:rPr>
        <w:t>المفهوم</w:t>
      </w:r>
      <w:r w:rsidR="001D218C" w:rsidRPr="001D218C">
        <w:rPr>
          <w:rFonts w:ascii="Traditional Arabic" w:hAnsi="Traditional Arabic" w:cs="Traditional Arabic"/>
          <w:sz w:val="28"/>
          <w:szCs w:val="28"/>
        </w:rPr>
        <w:t xml:space="preserve"> </w:t>
      </w:r>
      <w:r w:rsidR="001D218C" w:rsidRPr="001D218C">
        <w:rPr>
          <w:rFonts w:ascii="Traditional Arabic" w:hAnsi="Traditional Arabic" w:cs="Traditional Arabic"/>
          <w:sz w:val="28"/>
          <w:szCs w:val="28"/>
          <w:rtl/>
        </w:rPr>
        <w:t>ليتعدى</w:t>
      </w:r>
      <w:r w:rsidR="001D218C" w:rsidRPr="001D218C">
        <w:rPr>
          <w:rFonts w:ascii="Traditional Arabic" w:hAnsi="Traditional Arabic" w:cs="Traditional Arabic"/>
          <w:sz w:val="28"/>
          <w:szCs w:val="28"/>
        </w:rPr>
        <w:t xml:space="preserve"> </w:t>
      </w:r>
      <w:r w:rsidR="001D218C" w:rsidRPr="001D218C">
        <w:rPr>
          <w:rFonts w:ascii="Traditional Arabic" w:hAnsi="Traditional Arabic" w:cs="Traditional Arabic"/>
          <w:sz w:val="28"/>
          <w:szCs w:val="28"/>
          <w:rtl/>
        </w:rPr>
        <w:t>إلى</w:t>
      </w:r>
      <w:r w:rsidR="001D218C" w:rsidRPr="001D218C">
        <w:rPr>
          <w:rFonts w:ascii="Traditional Arabic" w:hAnsi="Traditional Arabic" w:cs="Traditional Arabic"/>
          <w:sz w:val="28"/>
          <w:szCs w:val="28"/>
        </w:rPr>
        <w:t xml:space="preserve"> </w:t>
      </w:r>
      <w:r w:rsidR="001D218C" w:rsidRPr="001D218C">
        <w:rPr>
          <w:rFonts w:ascii="Traditional Arabic" w:hAnsi="Traditional Arabic" w:cs="Traditional Arabic"/>
          <w:sz w:val="28"/>
          <w:szCs w:val="28"/>
          <w:rtl/>
        </w:rPr>
        <w:t>مفهوم</w:t>
      </w:r>
      <w:r w:rsidR="001D218C" w:rsidRPr="001D218C">
        <w:rPr>
          <w:rFonts w:ascii="Traditional Arabic" w:hAnsi="Traditional Arabic" w:cs="Traditional Arabic"/>
          <w:sz w:val="28"/>
          <w:szCs w:val="28"/>
        </w:rPr>
        <w:t xml:space="preserve"> </w:t>
      </w:r>
      <w:r w:rsidR="001D218C" w:rsidRPr="001D218C">
        <w:rPr>
          <w:rFonts w:ascii="Traditional Arabic" w:hAnsi="Traditional Arabic" w:cs="Traditional Arabic"/>
          <w:sz w:val="28"/>
          <w:szCs w:val="28"/>
          <w:rtl/>
        </w:rPr>
        <w:t>آخر،</w:t>
      </w:r>
      <w:r w:rsidR="001D218C" w:rsidRPr="001D218C">
        <w:rPr>
          <w:rFonts w:ascii="Traditional Arabic" w:hAnsi="Traditional Arabic" w:cs="Traditional Arabic"/>
          <w:sz w:val="28"/>
          <w:szCs w:val="28"/>
        </w:rPr>
        <w:t xml:space="preserve"> </w:t>
      </w:r>
      <w:r w:rsidR="001D218C" w:rsidRPr="001D218C">
        <w:rPr>
          <w:rFonts w:ascii="Traditional Arabic" w:hAnsi="Traditional Arabic" w:cs="Traditional Arabic"/>
          <w:sz w:val="28"/>
          <w:szCs w:val="28"/>
          <w:rtl/>
        </w:rPr>
        <w:t>بظهور</w:t>
      </w:r>
      <w:r w:rsidR="001D218C" w:rsidRPr="001D218C">
        <w:rPr>
          <w:rFonts w:ascii="Traditional Arabic" w:hAnsi="Traditional Arabic" w:cs="Traditional Arabic"/>
          <w:sz w:val="28"/>
          <w:szCs w:val="28"/>
        </w:rPr>
        <w:t xml:space="preserve"> </w:t>
      </w:r>
      <w:r w:rsidR="001D218C" w:rsidRPr="001D218C">
        <w:rPr>
          <w:rFonts w:ascii="Traditional Arabic" w:hAnsi="Traditional Arabic" w:cs="Traditional Arabic"/>
          <w:sz w:val="28"/>
          <w:szCs w:val="28"/>
          <w:rtl/>
        </w:rPr>
        <w:t>ما</w:t>
      </w:r>
      <w:r w:rsidR="001D218C" w:rsidRPr="001D218C">
        <w:rPr>
          <w:rFonts w:ascii="Traditional Arabic" w:hAnsi="Traditional Arabic" w:cs="Traditional Arabic"/>
          <w:sz w:val="28"/>
          <w:szCs w:val="28"/>
        </w:rPr>
        <w:t xml:space="preserve"> </w:t>
      </w:r>
      <w:r w:rsidR="001D218C" w:rsidRPr="001D218C">
        <w:rPr>
          <w:rFonts w:ascii="Traditional Arabic" w:hAnsi="Traditional Arabic" w:cs="Traditional Arabic"/>
          <w:sz w:val="28"/>
          <w:szCs w:val="28"/>
          <w:rtl/>
        </w:rPr>
        <w:t>يعرف</w:t>
      </w:r>
      <w:r w:rsidR="006025C5">
        <w:rPr>
          <w:rFonts w:ascii="Traditional Arabic" w:hAnsi="Traditional Arabic" w:cs="Traditional Arabic" w:hint="cs"/>
          <w:sz w:val="28"/>
          <w:szCs w:val="28"/>
          <w:rtl/>
        </w:rPr>
        <w:t xml:space="preserve"> بـــ</w:t>
      </w:r>
      <w:r w:rsidR="005966AC">
        <w:rPr>
          <w:rFonts w:ascii="Traditional Arabic" w:hAnsi="Traditional Arabic" w:cs="Traditional Arabic" w:hint="cs"/>
          <w:sz w:val="28"/>
          <w:szCs w:val="28"/>
          <w:rtl/>
        </w:rPr>
        <w:t xml:space="preserve"> "</w:t>
      </w:r>
      <w:r w:rsidR="001D218C" w:rsidRPr="001D218C">
        <w:rPr>
          <w:rFonts w:ascii="Traditional Arabic" w:hAnsi="Traditional Arabic" w:cs="Traditional Arabic"/>
          <w:sz w:val="28"/>
          <w:szCs w:val="28"/>
          <w:rtl/>
        </w:rPr>
        <w:t>مواصفات</w:t>
      </w:r>
      <w:r w:rsidR="001D218C" w:rsidRPr="001D218C">
        <w:rPr>
          <w:rFonts w:ascii="Traditional Arabic" w:hAnsi="Traditional Arabic" w:cs="Traditional Arabic"/>
          <w:sz w:val="28"/>
          <w:szCs w:val="28"/>
        </w:rPr>
        <w:t xml:space="preserve"> </w:t>
      </w:r>
      <w:r w:rsidR="001D218C" w:rsidRPr="001D218C">
        <w:rPr>
          <w:rFonts w:ascii="Traditional Arabic" w:hAnsi="Traditional Arabic" w:cs="Traditional Arabic"/>
          <w:sz w:val="28"/>
          <w:szCs w:val="28"/>
          <w:rtl/>
        </w:rPr>
        <w:t>المنتج</w:t>
      </w:r>
      <w:r w:rsidR="00D11525">
        <w:rPr>
          <w:rFonts w:ascii="Traditional Arabic" w:hAnsi="Traditional Arabic" w:cs="Traditional Arabic" w:hint="cs"/>
          <w:sz w:val="28"/>
          <w:szCs w:val="28"/>
          <w:rtl/>
        </w:rPr>
        <w:t xml:space="preserve">"، </w:t>
      </w:r>
      <w:r w:rsidR="00CB468B">
        <w:rPr>
          <w:rFonts w:ascii="Traditional Arabic" w:hAnsi="Traditional Arabic" w:cs="Traditional Arabic" w:hint="cs"/>
          <w:sz w:val="28"/>
          <w:szCs w:val="28"/>
          <w:rtl/>
        </w:rPr>
        <w:t>و</w:t>
      </w:r>
      <w:r w:rsidR="001D218C" w:rsidRPr="001D218C">
        <w:rPr>
          <w:rFonts w:ascii="Traditional Arabic" w:hAnsi="Traditional Arabic" w:cs="Traditional Arabic"/>
          <w:sz w:val="28"/>
          <w:szCs w:val="28"/>
          <w:rtl/>
        </w:rPr>
        <w:t>بذلك</w:t>
      </w:r>
      <w:r w:rsidR="001D218C" w:rsidRPr="001D218C">
        <w:rPr>
          <w:rFonts w:ascii="Traditional Arabic" w:hAnsi="Traditional Arabic" w:cs="Traditional Arabic"/>
          <w:sz w:val="28"/>
          <w:szCs w:val="28"/>
        </w:rPr>
        <w:t xml:space="preserve"> </w:t>
      </w:r>
      <w:r w:rsidR="001D218C" w:rsidRPr="001D218C">
        <w:rPr>
          <w:rFonts w:ascii="Traditional Arabic" w:hAnsi="Traditional Arabic" w:cs="Traditional Arabic"/>
          <w:sz w:val="28"/>
          <w:szCs w:val="28"/>
          <w:rtl/>
        </w:rPr>
        <w:t>أصبحت</w:t>
      </w:r>
      <w:r w:rsidR="001D218C" w:rsidRPr="001D218C">
        <w:rPr>
          <w:rFonts w:ascii="Traditional Arabic" w:hAnsi="Traditional Arabic" w:cs="Traditional Arabic"/>
          <w:sz w:val="28"/>
          <w:szCs w:val="28"/>
        </w:rPr>
        <w:t xml:space="preserve"> </w:t>
      </w:r>
      <w:r w:rsidR="001D218C" w:rsidRPr="001D218C">
        <w:rPr>
          <w:rFonts w:ascii="Traditional Arabic" w:hAnsi="Traditional Arabic" w:cs="Traditional Arabic"/>
          <w:sz w:val="28"/>
          <w:szCs w:val="28"/>
          <w:rtl/>
        </w:rPr>
        <w:t>الجودة</w:t>
      </w:r>
      <w:r w:rsidR="00C01326">
        <w:rPr>
          <w:rFonts w:ascii="Traditional Arabic" w:hAnsi="Traditional Arabic" w:cs="Traditional Arabic" w:hint="cs"/>
          <w:sz w:val="28"/>
          <w:szCs w:val="28"/>
          <w:rtl/>
          <w:lang w:bidi="ar-DZ"/>
        </w:rPr>
        <w:t xml:space="preserve"> </w:t>
      </w:r>
      <w:r w:rsidR="001D218C" w:rsidRPr="001D218C">
        <w:rPr>
          <w:rFonts w:ascii="Traditional Arabic" w:hAnsi="Traditional Arabic" w:cs="Traditional Arabic"/>
          <w:sz w:val="28"/>
          <w:szCs w:val="28"/>
          <w:rtl/>
        </w:rPr>
        <w:t>تعني</w:t>
      </w:r>
      <w:r w:rsidR="00017E4A">
        <w:rPr>
          <w:rFonts w:ascii="Traditional Arabic" w:hAnsi="Traditional Arabic" w:cs="Traditional Arabic" w:hint="cs"/>
          <w:sz w:val="28"/>
          <w:szCs w:val="28"/>
          <w:rtl/>
        </w:rPr>
        <w:t xml:space="preserve"> (</w:t>
      </w:r>
      <w:r w:rsidR="001D218C" w:rsidRPr="001D218C">
        <w:rPr>
          <w:rFonts w:ascii="Traditional Arabic" w:hAnsi="Traditional Arabic" w:cs="Traditional Arabic"/>
          <w:sz w:val="28"/>
          <w:szCs w:val="28"/>
          <w:rtl/>
        </w:rPr>
        <w:t>مطابقة</w:t>
      </w:r>
      <w:r w:rsidR="001D218C" w:rsidRPr="001D218C">
        <w:rPr>
          <w:rFonts w:ascii="Traditional Arabic" w:hAnsi="Traditional Arabic" w:cs="Traditional Arabic"/>
          <w:sz w:val="28"/>
          <w:szCs w:val="28"/>
        </w:rPr>
        <w:t xml:space="preserve"> </w:t>
      </w:r>
      <w:r w:rsidR="001D218C" w:rsidRPr="001D218C">
        <w:rPr>
          <w:rFonts w:ascii="Traditional Arabic" w:hAnsi="Traditional Arabic" w:cs="Traditional Arabic"/>
          <w:sz w:val="28"/>
          <w:szCs w:val="28"/>
          <w:rtl/>
        </w:rPr>
        <w:t>المواصفات</w:t>
      </w:r>
      <w:r w:rsidR="00017E4A">
        <w:rPr>
          <w:rFonts w:ascii="Traditional Arabic" w:hAnsi="Traditional Arabic" w:cs="Traditional Arabic" w:hint="cs"/>
          <w:sz w:val="28"/>
          <w:szCs w:val="28"/>
          <w:rtl/>
        </w:rPr>
        <w:t>-</w:t>
      </w:r>
      <w:r w:rsidR="00017E4A" w:rsidRPr="00CC2C22">
        <w:rPr>
          <w:rFonts w:asciiTheme="majorBidi" w:hAnsiTheme="majorBidi" w:cstheme="majorBidi"/>
          <w:b/>
          <w:bCs/>
          <w:sz w:val="24"/>
          <w:szCs w:val="24"/>
        </w:rPr>
        <w:t>la Conformité à la spécification</w:t>
      </w:r>
      <w:r w:rsidR="00017E4A">
        <w:rPr>
          <w:rFonts w:ascii="Traditional Arabic" w:hAnsi="Traditional Arabic" w:cs="Traditional Arabic" w:hint="cs"/>
          <w:sz w:val="28"/>
          <w:szCs w:val="28"/>
          <w:rtl/>
        </w:rPr>
        <w:t xml:space="preserve">) </w:t>
      </w:r>
      <w:r w:rsidR="001D218C" w:rsidRPr="001D218C">
        <w:rPr>
          <w:rFonts w:ascii="Traditional Arabic" w:hAnsi="Traditional Arabic" w:cs="Traditional Arabic"/>
          <w:sz w:val="28"/>
          <w:szCs w:val="28"/>
          <w:rtl/>
        </w:rPr>
        <w:t>نتيجة</w:t>
      </w:r>
      <w:r w:rsidR="001D218C" w:rsidRPr="001D218C">
        <w:rPr>
          <w:rFonts w:ascii="Traditional Arabic" w:hAnsi="Traditional Arabic" w:cs="Traditional Arabic"/>
          <w:sz w:val="28"/>
          <w:szCs w:val="28"/>
        </w:rPr>
        <w:t xml:space="preserve"> </w:t>
      </w:r>
      <w:r w:rsidR="001D218C" w:rsidRPr="001D218C">
        <w:rPr>
          <w:rFonts w:ascii="Traditional Arabic" w:hAnsi="Traditional Arabic" w:cs="Traditional Arabic"/>
          <w:sz w:val="28"/>
          <w:szCs w:val="28"/>
          <w:rtl/>
        </w:rPr>
        <w:t>للمنافسة،</w:t>
      </w:r>
      <w:r w:rsidR="001D218C" w:rsidRPr="001D218C">
        <w:rPr>
          <w:rFonts w:ascii="Traditional Arabic" w:hAnsi="Traditional Arabic" w:cs="Traditional Arabic"/>
          <w:sz w:val="28"/>
          <w:szCs w:val="28"/>
        </w:rPr>
        <w:t xml:space="preserve"> </w:t>
      </w:r>
      <w:r w:rsidR="001D218C" w:rsidRPr="001D218C">
        <w:rPr>
          <w:rFonts w:ascii="Traditional Arabic" w:hAnsi="Traditional Arabic" w:cs="Traditional Arabic"/>
          <w:sz w:val="28"/>
          <w:szCs w:val="28"/>
          <w:rtl/>
        </w:rPr>
        <w:t>وبظهور</w:t>
      </w:r>
      <w:r w:rsidR="001D218C" w:rsidRPr="001D218C">
        <w:rPr>
          <w:rFonts w:ascii="Traditional Arabic" w:hAnsi="Traditional Arabic" w:cs="Traditional Arabic"/>
          <w:sz w:val="28"/>
          <w:szCs w:val="28"/>
        </w:rPr>
        <w:t xml:space="preserve"> </w:t>
      </w:r>
      <w:r w:rsidR="001D218C" w:rsidRPr="001D218C">
        <w:rPr>
          <w:rFonts w:ascii="Traditional Arabic" w:hAnsi="Traditional Arabic" w:cs="Traditional Arabic"/>
          <w:sz w:val="28"/>
          <w:szCs w:val="28"/>
          <w:rtl/>
        </w:rPr>
        <w:t>منتجات</w:t>
      </w:r>
      <w:r w:rsidR="001D218C" w:rsidRPr="001D218C">
        <w:rPr>
          <w:rFonts w:ascii="Traditional Arabic" w:hAnsi="Traditional Arabic" w:cs="Traditional Arabic"/>
          <w:sz w:val="28"/>
          <w:szCs w:val="28"/>
        </w:rPr>
        <w:t xml:space="preserve"> </w:t>
      </w:r>
      <w:r w:rsidR="001D218C" w:rsidRPr="001D218C">
        <w:rPr>
          <w:rFonts w:ascii="Traditional Arabic" w:hAnsi="Traditional Arabic" w:cs="Traditional Arabic"/>
          <w:sz w:val="28"/>
          <w:szCs w:val="28"/>
          <w:rtl/>
        </w:rPr>
        <w:t>عديد،</w:t>
      </w:r>
      <w:r w:rsidR="001D218C" w:rsidRPr="001D218C">
        <w:rPr>
          <w:rFonts w:ascii="Traditional Arabic" w:hAnsi="Traditional Arabic" w:cs="Traditional Arabic"/>
          <w:sz w:val="28"/>
          <w:szCs w:val="28"/>
        </w:rPr>
        <w:t xml:space="preserve"> </w:t>
      </w:r>
      <w:r w:rsidR="001D218C" w:rsidRPr="001D218C">
        <w:rPr>
          <w:rFonts w:ascii="Traditional Arabic" w:hAnsi="Traditional Arabic" w:cs="Traditional Arabic"/>
          <w:sz w:val="28"/>
          <w:szCs w:val="28"/>
          <w:rtl/>
        </w:rPr>
        <w:t>وضرورة</w:t>
      </w:r>
      <w:r w:rsidR="001D218C" w:rsidRPr="001D218C">
        <w:rPr>
          <w:rFonts w:ascii="Traditional Arabic" w:hAnsi="Traditional Arabic" w:cs="Traditional Arabic"/>
          <w:sz w:val="28"/>
          <w:szCs w:val="28"/>
        </w:rPr>
        <w:t xml:space="preserve"> </w:t>
      </w:r>
      <w:r w:rsidR="001D218C" w:rsidRPr="001D218C">
        <w:rPr>
          <w:rFonts w:ascii="Traditional Arabic" w:hAnsi="Traditional Arabic" w:cs="Traditional Arabic"/>
          <w:sz w:val="28"/>
          <w:szCs w:val="28"/>
          <w:rtl/>
        </w:rPr>
        <w:t>الإهتمام</w:t>
      </w:r>
      <w:r w:rsidR="001D218C" w:rsidRPr="001D218C">
        <w:rPr>
          <w:rFonts w:ascii="Traditional Arabic" w:hAnsi="Traditional Arabic" w:cs="Traditional Arabic"/>
          <w:sz w:val="28"/>
          <w:szCs w:val="28"/>
        </w:rPr>
        <w:t xml:space="preserve"> </w:t>
      </w:r>
      <w:r w:rsidR="001D218C" w:rsidRPr="001D218C">
        <w:rPr>
          <w:rFonts w:ascii="Traditional Arabic" w:hAnsi="Traditional Arabic" w:cs="Traditional Arabic"/>
          <w:sz w:val="28"/>
          <w:szCs w:val="28"/>
          <w:rtl/>
        </w:rPr>
        <w:t>بالمستهلك</w:t>
      </w:r>
      <w:r w:rsidR="00D76486">
        <w:rPr>
          <w:rFonts w:ascii="Traditional Arabic" w:hAnsi="Traditional Arabic" w:cs="Traditional Arabic" w:hint="cs"/>
          <w:sz w:val="28"/>
          <w:szCs w:val="28"/>
          <w:rtl/>
        </w:rPr>
        <w:t xml:space="preserve"> </w:t>
      </w:r>
      <w:r w:rsidR="001D218C" w:rsidRPr="001D218C">
        <w:rPr>
          <w:rFonts w:ascii="Traditional Arabic" w:hAnsi="Traditional Arabic" w:cs="Traditional Arabic"/>
          <w:sz w:val="28"/>
          <w:szCs w:val="28"/>
        </w:rPr>
        <w:t>)</w:t>
      </w:r>
      <w:r w:rsidR="001D218C" w:rsidRPr="001D218C">
        <w:rPr>
          <w:rFonts w:ascii="Traditional Arabic" w:hAnsi="Traditional Arabic" w:cs="Traditional Arabic"/>
          <w:sz w:val="28"/>
          <w:szCs w:val="28"/>
          <w:rtl/>
        </w:rPr>
        <w:t>ظهور</w:t>
      </w:r>
      <w:r w:rsidR="001D218C" w:rsidRPr="001D218C">
        <w:rPr>
          <w:rFonts w:ascii="Traditional Arabic" w:hAnsi="Traditional Arabic" w:cs="Traditional Arabic"/>
          <w:sz w:val="28"/>
          <w:szCs w:val="28"/>
        </w:rPr>
        <w:t xml:space="preserve"> </w:t>
      </w:r>
      <w:r w:rsidR="001D218C" w:rsidRPr="001D218C">
        <w:rPr>
          <w:rFonts w:ascii="Traditional Arabic" w:hAnsi="Traditional Arabic" w:cs="Traditional Arabic"/>
          <w:sz w:val="28"/>
          <w:szCs w:val="28"/>
          <w:rtl/>
        </w:rPr>
        <w:t>حقوق</w:t>
      </w:r>
      <w:r w:rsidR="001D218C" w:rsidRPr="001D218C">
        <w:rPr>
          <w:rFonts w:ascii="Traditional Arabic" w:hAnsi="Traditional Arabic" w:cs="Traditional Arabic"/>
          <w:sz w:val="28"/>
          <w:szCs w:val="28"/>
        </w:rPr>
        <w:t xml:space="preserve"> </w:t>
      </w:r>
      <w:r w:rsidR="001D218C" w:rsidRPr="001D218C">
        <w:rPr>
          <w:rFonts w:ascii="Traditional Arabic" w:hAnsi="Traditional Arabic" w:cs="Traditional Arabic"/>
          <w:sz w:val="28"/>
          <w:szCs w:val="28"/>
          <w:rtl/>
        </w:rPr>
        <w:t>المستهلك</w:t>
      </w:r>
      <w:r w:rsidR="001D218C" w:rsidRPr="001D218C">
        <w:rPr>
          <w:rFonts w:ascii="Traditional Arabic" w:hAnsi="Traditional Arabic" w:cs="Traditional Arabic"/>
          <w:sz w:val="28"/>
          <w:szCs w:val="28"/>
        </w:rPr>
        <w:t xml:space="preserve"> </w:t>
      </w:r>
      <w:r w:rsidR="001D218C" w:rsidRPr="001D218C">
        <w:rPr>
          <w:rFonts w:ascii="Traditional Arabic" w:hAnsi="Traditional Arabic" w:cs="Traditional Arabic"/>
          <w:sz w:val="28"/>
          <w:szCs w:val="28"/>
          <w:rtl/>
        </w:rPr>
        <w:t>وضرورة</w:t>
      </w:r>
      <w:r w:rsidR="001D218C" w:rsidRPr="001D218C">
        <w:rPr>
          <w:rFonts w:ascii="Traditional Arabic" w:hAnsi="Traditional Arabic" w:cs="Traditional Arabic"/>
          <w:sz w:val="28"/>
          <w:szCs w:val="28"/>
        </w:rPr>
        <w:t xml:space="preserve"> </w:t>
      </w:r>
      <w:r w:rsidR="001D218C" w:rsidRPr="001D218C">
        <w:rPr>
          <w:rFonts w:ascii="Traditional Arabic" w:hAnsi="Traditional Arabic" w:cs="Traditional Arabic"/>
          <w:sz w:val="28"/>
          <w:szCs w:val="28"/>
          <w:rtl/>
        </w:rPr>
        <w:t>حمايته</w:t>
      </w:r>
      <w:r w:rsidR="001D218C" w:rsidRPr="001D218C">
        <w:rPr>
          <w:rFonts w:ascii="Traditional Arabic" w:hAnsi="Traditional Arabic" w:cs="Traditional Arabic"/>
          <w:sz w:val="28"/>
          <w:szCs w:val="28"/>
        </w:rPr>
        <w:t xml:space="preserve"> </w:t>
      </w:r>
      <w:r w:rsidR="001D218C" w:rsidRPr="001D218C">
        <w:rPr>
          <w:rFonts w:ascii="Traditional Arabic" w:hAnsi="Traditional Arabic" w:cs="Traditional Arabic"/>
          <w:sz w:val="28"/>
          <w:szCs w:val="28"/>
          <w:rtl/>
        </w:rPr>
        <w:t>بعد</w:t>
      </w:r>
      <w:r w:rsidR="001D218C" w:rsidRPr="001D218C">
        <w:rPr>
          <w:rFonts w:ascii="Traditional Arabic" w:hAnsi="Traditional Arabic" w:cs="Traditional Arabic"/>
          <w:sz w:val="28"/>
          <w:szCs w:val="28"/>
        </w:rPr>
        <w:t xml:space="preserve"> </w:t>
      </w:r>
      <w:r w:rsidR="001D218C" w:rsidRPr="001D218C">
        <w:rPr>
          <w:rFonts w:ascii="Traditional Arabic" w:hAnsi="Traditional Arabic" w:cs="Traditional Arabic"/>
          <w:sz w:val="28"/>
          <w:szCs w:val="28"/>
          <w:rtl/>
        </w:rPr>
        <w:t>الحرب</w:t>
      </w:r>
      <w:r w:rsidR="001D218C" w:rsidRPr="001D218C">
        <w:rPr>
          <w:rFonts w:ascii="Traditional Arabic" w:hAnsi="Traditional Arabic" w:cs="Traditional Arabic"/>
          <w:sz w:val="28"/>
          <w:szCs w:val="28"/>
        </w:rPr>
        <w:t xml:space="preserve"> </w:t>
      </w:r>
      <w:r w:rsidR="001D218C" w:rsidRPr="001D218C">
        <w:rPr>
          <w:rFonts w:ascii="Traditional Arabic" w:hAnsi="Traditional Arabic" w:cs="Traditional Arabic"/>
          <w:sz w:val="28"/>
          <w:szCs w:val="28"/>
          <w:rtl/>
        </w:rPr>
        <w:t>العالمية</w:t>
      </w:r>
      <w:r w:rsidR="001D218C" w:rsidRPr="001D218C">
        <w:rPr>
          <w:rFonts w:ascii="Traditional Arabic" w:hAnsi="Traditional Arabic" w:cs="Traditional Arabic"/>
          <w:sz w:val="28"/>
          <w:szCs w:val="28"/>
        </w:rPr>
        <w:t xml:space="preserve"> </w:t>
      </w:r>
      <w:r w:rsidR="001D218C" w:rsidRPr="001D218C">
        <w:rPr>
          <w:rFonts w:ascii="Traditional Arabic" w:hAnsi="Traditional Arabic" w:cs="Traditional Arabic"/>
          <w:sz w:val="28"/>
          <w:szCs w:val="28"/>
          <w:rtl/>
        </w:rPr>
        <w:t>الثانية</w:t>
      </w:r>
      <w:r w:rsidR="001D218C" w:rsidRPr="001D218C">
        <w:rPr>
          <w:rFonts w:ascii="Traditional Arabic" w:hAnsi="Traditional Arabic" w:cs="Traditional Arabic"/>
          <w:sz w:val="28"/>
          <w:szCs w:val="28"/>
        </w:rPr>
        <w:t>(</w:t>
      </w:r>
      <w:r w:rsidR="001D218C" w:rsidRPr="001D218C">
        <w:rPr>
          <w:rFonts w:ascii="Traditional Arabic" w:hAnsi="Traditional Arabic" w:cs="Traditional Arabic"/>
          <w:sz w:val="28"/>
          <w:szCs w:val="28"/>
          <w:rtl/>
        </w:rPr>
        <w:t>،</w:t>
      </w:r>
      <w:r w:rsidR="001D218C" w:rsidRPr="001D218C">
        <w:rPr>
          <w:rFonts w:ascii="Traditional Arabic" w:hAnsi="Traditional Arabic" w:cs="Traditional Arabic"/>
          <w:sz w:val="28"/>
          <w:szCs w:val="28"/>
        </w:rPr>
        <w:t xml:space="preserve"> </w:t>
      </w:r>
      <w:r w:rsidR="001D218C" w:rsidRPr="001D218C">
        <w:rPr>
          <w:rFonts w:ascii="Traditional Arabic" w:hAnsi="Traditional Arabic" w:cs="Traditional Arabic"/>
          <w:sz w:val="28"/>
          <w:szCs w:val="28"/>
          <w:rtl/>
        </w:rPr>
        <w:t>أدى</w:t>
      </w:r>
      <w:r w:rsidR="001D218C" w:rsidRPr="001D218C">
        <w:rPr>
          <w:rFonts w:ascii="Traditional Arabic" w:hAnsi="Traditional Arabic" w:cs="Traditional Arabic"/>
          <w:sz w:val="28"/>
          <w:szCs w:val="28"/>
        </w:rPr>
        <w:t xml:space="preserve"> </w:t>
      </w:r>
      <w:r w:rsidR="001D218C" w:rsidRPr="001D218C">
        <w:rPr>
          <w:rFonts w:ascii="Traditional Arabic" w:hAnsi="Traditional Arabic" w:cs="Traditional Arabic"/>
          <w:sz w:val="28"/>
          <w:szCs w:val="28"/>
          <w:rtl/>
        </w:rPr>
        <w:t>إلى</w:t>
      </w:r>
      <w:r w:rsidR="001D218C" w:rsidRPr="001D218C">
        <w:rPr>
          <w:rFonts w:ascii="Traditional Arabic" w:hAnsi="Traditional Arabic" w:cs="Traditional Arabic"/>
          <w:sz w:val="28"/>
          <w:szCs w:val="28"/>
        </w:rPr>
        <w:t xml:space="preserve"> </w:t>
      </w:r>
      <w:r w:rsidR="001D218C" w:rsidRPr="001D218C">
        <w:rPr>
          <w:rFonts w:ascii="Traditional Arabic" w:hAnsi="Traditional Arabic" w:cs="Traditional Arabic"/>
          <w:sz w:val="28"/>
          <w:szCs w:val="28"/>
          <w:rtl/>
        </w:rPr>
        <w:t>ظهور</w:t>
      </w:r>
      <w:r w:rsidR="001D218C" w:rsidRPr="001D218C">
        <w:rPr>
          <w:rFonts w:ascii="Traditional Arabic" w:hAnsi="Traditional Arabic" w:cs="Traditional Arabic"/>
          <w:sz w:val="28"/>
          <w:szCs w:val="28"/>
        </w:rPr>
        <w:t xml:space="preserve"> </w:t>
      </w:r>
      <w:r w:rsidR="001D218C" w:rsidRPr="001D218C">
        <w:rPr>
          <w:rFonts w:ascii="Traditional Arabic" w:hAnsi="Traditional Arabic" w:cs="Traditional Arabic"/>
          <w:sz w:val="28"/>
          <w:szCs w:val="28"/>
          <w:rtl/>
        </w:rPr>
        <w:t>ثالث</w:t>
      </w:r>
      <w:r w:rsidR="001D218C" w:rsidRPr="001D218C">
        <w:rPr>
          <w:rFonts w:ascii="Traditional Arabic" w:hAnsi="Traditional Arabic" w:cs="Traditional Arabic"/>
          <w:sz w:val="28"/>
          <w:szCs w:val="28"/>
        </w:rPr>
        <w:t xml:space="preserve"> </w:t>
      </w:r>
      <w:r w:rsidR="001D218C" w:rsidRPr="001D218C">
        <w:rPr>
          <w:rFonts w:ascii="Traditional Arabic" w:hAnsi="Traditional Arabic" w:cs="Traditional Arabic"/>
          <w:sz w:val="28"/>
          <w:szCs w:val="28"/>
          <w:rtl/>
        </w:rPr>
        <w:t>عنصر</w:t>
      </w:r>
      <w:r w:rsidR="001D218C" w:rsidRPr="001D218C">
        <w:rPr>
          <w:rFonts w:ascii="Traditional Arabic" w:hAnsi="Traditional Arabic" w:cs="Traditional Arabic"/>
          <w:sz w:val="28"/>
          <w:szCs w:val="28"/>
        </w:rPr>
        <w:t xml:space="preserve"> </w:t>
      </w:r>
      <w:r w:rsidR="001D218C" w:rsidRPr="001D218C">
        <w:rPr>
          <w:rFonts w:ascii="Traditional Arabic" w:hAnsi="Traditional Arabic" w:cs="Traditional Arabic"/>
          <w:sz w:val="28"/>
          <w:szCs w:val="28"/>
          <w:rtl/>
        </w:rPr>
        <w:t>أساسي</w:t>
      </w:r>
      <w:r w:rsidR="001D218C" w:rsidRPr="001D218C">
        <w:rPr>
          <w:rFonts w:ascii="Traditional Arabic" w:hAnsi="Traditional Arabic" w:cs="Traditional Arabic"/>
          <w:sz w:val="28"/>
          <w:szCs w:val="28"/>
        </w:rPr>
        <w:t xml:space="preserve"> </w:t>
      </w:r>
      <w:r w:rsidR="001D218C" w:rsidRPr="001D218C">
        <w:rPr>
          <w:rFonts w:ascii="Traditional Arabic" w:hAnsi="Traditional Arabic" w:cs="Traditional Arabic"/>
          <w:sz w:val="28"/>
          <w:szCs w:val="28"/>
          <w:rtl/>
        </w:rPr>
        <w:t>للجودة</w:t>
      </w:r>
      <w:r w:rsidR="001D218C" w:rsidRPr="001D218C">
        <w:rPr>
          <w:rFonts w:ascii="Traditional Arabic" w:hAnsi="Traditional Arabic" w:cs="Traditional Arabic"/>
          <w:sz w:val="28"/>
          <w:szCs w:val="28"/>
        </w:rPr>
        <w:t xml:space="preserve"> </w:t>
      </w:r>
      <w:r w:rsidR="001D218C" w:rsidRPr="001D218C">
        <w:rPr>
          <w:rFonts w:ascii="Traditional Arabic" w:hAnsi="Traditional Arabic" w:cs="Traditional Arabic"/>
          <w:sz w:val="28"/>
          <w:szCs w:val="28"/>
          <w:rtl/>
        </w:rPr>
        <w:t>وهو</w:t>
      </w:r>
      <w:r w:rsidR="00CC2C22">
        <w:rPr>
          <w:rFonts w:ascii="Traditional Arabic" w:hAnsi="Traditional Arabic" w:cs="Traditional Arabic" w:hint="cs"/>
          <w:sz w:val="28"/>
          <w:szCs w:val="28"/>
          <w:rtl/>
        </w:rPr>
        <w:t xml:space="preserve"> (</w:t>
      </w:r>
      <w:r w:rsidR="001D218C" w:rsidRPr="001D218C">
        <w:rPr>
          <w:rFonts w:ascii="Traditional Arabic" w:hAnsi="Traditional Arabic" w:cs="Traditional Arabic"/>
          <w:sz w:val="28"/>
          <w:szCs w:val="28"/>
          <w:rtl/>
        </w:rPr>
        <w:t>المطابقة</w:t>
      </w:r>
      <w:r w:rsidR="006E1FB5">
        <w:rPr>
          <w:rFonts w:ascii="Traditional Arabic" w:hAnsi="Traditional Arabic" w:cs="Traditional Arabic" w:hint="cs"/>
          <w:sz w:val="28"/>
          <w:szCs w:val="28"/>
          <w:rtl/>
          <w:lang w:bidi="ar-DZ"/>
        </w:rPr>
        <w:t xml:space="preserve"> </w:t>
      </w:r>
      <w:r w:rsidR="006E1FB5">
        <w:rPr>
          <w:rFonts w:ascii="Traditional Arabic" w:hAnsi="Traditional Arabic" w:cs="Traditional Arabic"/>
          <w:sz w:val="28"/>
          <w:szCs w:val="28"/>
          <w:rtl/>
        </w:rPr>
        <w:t>لل</w:t>
      </w:r>
      <w:r w:rsidR="006E1FB5">
        <w:rPr>
          <w:rFonts w:ascii="Traditional Arabic" w:hAnsi="Traditional Arabic" w:cs="Traditional Arabic" w:hint="cs"/>
          <w:sz w:val="28"/>
          <w:szCs w:val="28"/>
          <w:rtl/>
        </w:rPr>
        <w:t>إ</w:t>
      </w:r>
      <w:r w:rsidR="001D218C" w:rsidRPr="001D218C">
        <w:rPr>
          <w:rFonts w:ascii="Traditional Arabic" w:hAnsi="Traditional Arabic" w:cs="Traditional Arabic"/>
          <w:sz w:val="28"/>
          <w:szCs w:val="28"/>
          <w:rtl/>
        </w:rPr>
        <w:t>حتياجات</w:t>
      </w:r>
      <w:r w:rsidR="00CC2C22">
        <w:rPr>
          <w:rFonts w:ascii="Traditional Arabic" w:hAnsi="Traditional Arabic" w:cs="Traditional Arabic" w:hint="cs"/>
          <w:sz w:val="28"/>
          <w:szCs w:val="28"/>
          <w:rtl/>
        </w:rPr>
        <w:t xml:space="preserve">- </w:t>
      </w:r>
      <w:r w:rsidR="00CC2C22" w:rsidRPr="00CC2C22">
        <w:rPr>
          <w:rFonts w:asciiTheme="majorBidi" w:hAnsiTheme="majorBidi" w:cstheme="majorBidi"/>
          <w:b/>
          <w:bCs/>
          <w:sz w:val="24"/>
          <w:szCs w:val="24"/>
        </w:rPr>
        <w:t>La Conformité au besoin</w:t>
      </w:r>
      <w:r w:rsidR="00CC2C22">
        <w:rPr>
          <w:rFonts w:ascii="Traditional Arabic" w:hAnsi="Traditional Arabic" w:cs="Traditional Arabic" w:hint="cs"/>
          <w:sz w:val="28"/>
          <w:szCs w:val="28"/>
          <w:rtl/>
        </w:rPr>
        <w:t>)</w:t>
      </w:r>
      <w:r w:rsidR="00184EB4">
        <w:rPr>
          <w:rFonts w:ascii="Traditional Arabic" w:hAnsi="Traditional Arabic" w:cs="Traditional Arabic" w:hint="cs"/>
          <w:sz w:val="28"/>
          <w:szCs w:val="28"/>
          <w:rtl/>
        </w:rPr>
        <w:t>.</w:t>
      </w:r>
      <w:r w:rsidR="007D7780">
        <w:rPr>
          <w:rFonts w:ascii="Traditional Arabic" w:hAnsi="Traditional Arabic" w:cs="Traditional Arabic" w:hint="cs"/>
          <w:sz w:val="28"/>
          <w:szCs w:val="28"/>
          <w:rtl/>
        </w:rPr>
        <w:t xml:space="preserve"> </w:t>
      </w:r>
      <w:sdt>
        <w:sdtPr>
          <w:rPr>
            <w:rFonts w:ascii="Traditional Arabic" w:hAnsi="Traditional Arabic" w:cs="Traditional Arabic" w:hint="cs"/>
            <w:b/>
            <w:bCs/>
            <w:sz w:val="28"/>
            <w:szCs w:val="28"/>
            <w:rtl/>
          </w:rPr>
          <w:id w:val="383983"/>
          <w:citation/>
        </w:sdtPr>
        <w:sdtContent>
          <w:r w:rsidR="000B49D2" w:rsidRPr="0042488A">
            <w:rPr>
              <w:rFonts w:ascii="Traditional Arabic" w:hAnsi="Traditional Arabic" w:cs="Traditional Arabic"/>
              <w:b/>
              <w:bCs/>
              <w:sz w:val="28"/>
              <w:szCs w:val="28"/>
              <w:rtl/>
            </w:rPr>
            <w:fldChar w:fldCharType="begin"/>
          </w:r>
          <w:r w:rsidR="009551C8" w:rsidRPr="0042488A">
            <w:rPr>
              <w:rFonts w:ascii="Traditional Arabic" w:hAnsi="Traditional Arabic" w:cs="Traditional Arabic"/>
              <w:b/>
              <w:bCs/>
              <w:sz w:val="28"/>
              <w:szCs w:val="28"/>
              <w:rtl/>
              <w:lang w:bidi="ar-DZ"/>
            </w:rPr>
            <w:instrText xml:space="preserve"> </w:instrText>
          </w:r>
          <w:r w:rsidR="009551C8" w:rsidRPr="0042488A">
            <w:rPr>
              <w:rFonts w:ascii="Traditional Arabic" w:hAnsi="Traditional Arabic" w:cs="Traditional Arabic" w:hint="cs"/>
              <w:b/>
              <w:bCs/>
              <w:sz w:val="28"/>
              <w:szCs w:val="28"/>
              <w:lang w:bidi="ar-DZ"/>
            </w:rPr>
            <w:instrText>CITATION</w:instrText>
          </w:r>
          <w:r w:rsidR="009551C8" w:rsidRPr="0042488A">
            <w:rPr>
              <w:rFonts w:ascii="Traditional Arabic" w:hAnsi="Traditional Arabic" w:cs="Traditional Arabic" w:hint="cs"/>
              <w:b/>
              <w:bCs/>
              <w:sz w:val="28"/>
              <w:szCs w:val="28"/>
              <w:rtl/>
              <w:lang w:bidi="ar-DZ"/>
            </w:rPr>
            <w:instrText xml:space="preserve"> نمو12 \</w:instrText>
          </w:r>
          <w:r w:rsidR="009551C8" w:rsidRPr="0042488A">
            <w:rPr>
              <w:rFonts w:ascii="Traditional Arabic" w:hAnsi="Traditional Arabic" w:cs="Traditional Arabic" w:hint="cs"/>
              <w:b/>
              <w:bCs/>
              <w:sz w:val="28"/>
              <w:szCs w:val="28"/>
              <w:lang w:bidi="ar-DZ"/>
            </w:rPr>
            <w:instrText>p 79 \l 5121</w:instrText>
          </w:r>
          <w:r w:rsidR="009551C8" w:rsidRPr="0042488A">
            <w:rPr>
              <w:rFonts w:ascii="Traditional Arabic" w:hAnsi="Traditional Arabic" w:cs="Traditional Arabic" w:hint="cs"/>
              <w:b/>
              <w:bCs/>
              <w:sz w:val="28"/>
              <w:szCs w:val="28"/>
              <w:rtl/>
              <w:lang w:bidi="ar-DZ"/>
            </w:rPr>
            <w:instrText xml:space="preserve"> </w:instrText>
          </w:r>
          <w:r w:rsidR="009551C8" w:rsidRPr="0042488A">
            <w:rPr>
              <w:rFonts w:ascii="Traditional Arabic" w:hAnsi="Traditional Arabic" w:cs="Traditional Arabic"/>
              <w:b/>
              <w:bCs/>
              <w:sz w:val="28"/>
              <w:szCs w:val="28"/>
              <w:rtl/>
              <w:lang w:bidi="ar-DZ"/>
            </w:rPr>
            <w:instrText xml:space="preserve"> </w:instrText>
          </w:r>
          <w:r w:rsidR="000B49D2" w:rsidRPr="0042488A">
            <w:rPr>
              <w:rFonts w:ascii="Traditional Arabic" w:hAnsi="Traditional Arabic" w:cs="Traditional Arabic"/>
              <w:b/>
              <w:bCs/>
              <w:sz w:val="28"/>
              <w:szCs w:val="28"/>
              <w:rtl/>
            </w:rPr>
            <w:fldChar w:fldCharType="separate"/>
          </w:r>
          <w:r w:rsidR="009551C8" w:rsidRPr="0042488A">
            <w:rPr>
              <w:rFonts w:ascii="Traditional Arabic" w:hAnsi="Traditional Arabic" w:cs="Traditional Arabic" w:hint="cs"/>
              <w:b/>
              <w:bCs/>
              <w:noProof/>
              <w:sz w:val="28"/>
              <w:szCs w:val="28"/>
              <w:rtl/>
              <w:lang w:bidi="ar-DZ"/>
            </w:rPr>
            <w:t>(نمور، 2012، صفحة 79)</w:t>
          </w:r>
          <w:r w:rsidR="000B49D2" w:rsidRPr="0042488A">
            <w:rPr>
              <w:rFonts w:ascii="Traditional Arabic" w:hAnsi="Traditional Arabic" w:cs="Traditional Arabic"/>
              <w:b/>
              <w:bCs/>
              <w:sz w:val="28"/>
              <w:szCs w:val="28"/>
              <w:rtl/>
            </w:rPr>
            <w:fldChar w:fldCharType="end"/>
          </w:r>
        </w:sdtContent>
      </w:sdt>
    </w:p>
    <w:p w:rsidR="00EE3398" w:rsidRDefault="001F3FA2" w:rsidP="00EE3398">
      <w:pPr>
        <w:bidi/>
        <w:spacing w:line="240" w:lineRule="auto"/>
        <w:ind w:firstLine="567"/>
        <w:jc w:val="both"/>
        <w:rPr>
          <w:rFonts w:ascii="Traditional Arabic" w:hAnsi="Traditional Arabic" w:cs="Traditional Arabic"/>
          <w:sz w:val="28"/>
          <w:szCs w:val="28"/>
          <w:rtl/>
        </w:rPr>
      </w:pPr>
      <w:r w:rsidRPr="0076146E">
        <w:rPr>
          <w:rFonts w:ascii="Traditional Arabic" w:hAnsi="Traditional Arabic" w:cs="Traditional Arabic" w:hint="cs"/>
          <w:sz w:val="28"/>
          <w:szCs w:val="28"/>
          <w:rtl/>
        </w:rPr>
        <w:t xml:space="preserve">وبالنسبة للجودة في التعليم العالي </w:t>
      </w:r>
      <w:r w:rsidR="00FE5604" w:rsidRPr="00486CE9">
        <w:rPr>
          <w:rFonts w:ascii="Traditional Arabic" w:hAnsi="Traditional Arabic" w:cs="Traditional Arabic"/>
          <w:sz w:val="28"/>
          <w:szCs w:val="28"/>
          <w:rtl/>
        </w:rPr>
        <w:t>يرى</w:t>
      </w:r>
      <w:r w:rsidR="00FE5604" w:rsidRPr="00486CE9">
        <w:rPr>
          <w:rFonts w:ascii="Traditional Arabic" w:hAnsi="Traditional Arabic" w:cs="Traditional Arabic"/>
          <w:sz w:val="28"/>
          <w:szCs w:val="28"/>
        </w:rPr>
        <w:t xml:space="preserve"> </w:t>
      </w:r>
      <w:r w:rsidR="00FE5604" w:rsidRPr="00486CE9">
        <w:rPr>
          <w:rFonts w:ascii="Traditional Arabic" w:hAnsi="Traditional Arabic" w:cs="Traditional Arabic"/>
          <w:sz w:val="28"/>
          <w:szCs w:val="28"/>
          <w:rtl/>
        </w:rPr>
        <w:t>بعض</w:t>
      </w:r>
      <w:r w:rsidR="00FE5604" w:rsidRPr="00486CE9">
        <w:rPr>
          <w:rFonts w:ascii="Traditional Arabic" w:hAnsi="Traditional Arabic" w:cs="Traditional Arabic"/>
          <w:sz w:val="28"/>
          <w:szCs w:val="28"/>
        </w:rPr>
        <w:t xml:space="preserve"> </w:t>
      </w:r>
      <w:r w:rsidR="00FE5604" w:rsidRPr="00486CE9">
        <w:rPr>
          <w:rFonts w:ascii="Traditional Arabic" w:hAnsi="Traditional Arabic" w:cs="Traditional Arabic"/>
          <w:sz w:val="28"/>
          <w:szCs w:val="28"/>
          <w:rtl/>
        </w:rPr>
        <w:t>الباحثين</w:t>
      </w:r>
      <w:r w:rsidR="00FE5604" w:rsidRPr="00486CE9">
        <w:rPr>
          <w:rFonts w:ascii="Traditional Arabic" w:hAnsi="Traditional Arabic" w:cs="Traditional Arabic"/>
          <w:sz w:val="28"/>
          <w:szCs w:val="28"/>
        </w:rPr>
        <w:t xml:space="preserve"> </w:t>
      </w:r>
      <w:r w:rsidR="00FE5604">
        <w:rPr>
          <w:rFonts w:ascii="Traditional Arabic" w:hAnsi="Traditional Arabic" w:cs="Traditional Arabic"/>
          <w:sz w:val="28"/>
          <w:szCs w:val="28"/>
          <w:rtl/>
        </w:rPr>
        <w:t>أ</w:t>
      </w:r>
      <w:r w:rsidR="00FE5604">
        <w:rPr>
          <w:rFonts w:ascii="Traditional Arabic" w:hAnsi="Traditional Arabic" w:cs="Traditional Arabic" w:hint="cs"/>
          <w:sz w:val="28"/>
          <w:szCs w:val="28"/>
          <w:rtl/>
        </w:rPr>
        <w:t>نها:</w:t>
      </w:r>
      <w:r w:rsidR="00FE5604" w:rsidRPr="00486CE9">
        <w:rPr>
          <w:rFonts w:ascii="Traditional Arabic" w:hAnsi="Traditional Arabic" w:cs="Traditional Arabic"/>
          <w:sz w:val="28"/>
          <w:szCs w:val="28"/>
        </w:rPr>
        <w:t xml:space="preserve"> </w:t>
      </w:r>
      <w:r w:rsidR="00FE5604">
        <w:rPr>
          <w:rFonts w:ascii="Traditional Arabic" w:hAnsi="Traditional Arabic" w:cs="Traditional Arabic" w:hint="cs"/>
          <w:sz w:val="28"/>
          <w:szCs w:val="28"/>
          <w:rtl/>
        </w:rPr>
        <w:t>"</w:t>
      </w:r>
      <w:r w:rsidR="00FE5604" w:rsidRPr="00486CE9">
        <w:rPr>
          <w:rFonts w:ascii="Traditional Arabic" w:hAnsi="Traditional Arabic" w:cs="Traditional Arabic"/>
          <w:sz w:val="28"/>
          <w:szCs w:val="28"/>
          <w:rtl/>
        </w:rPr>
        <w:t>التحسين</w:t>
      </w:r>
      <w:r w:rsidR="00FE5604" w:rsidRPr="00486CE9">
        <w:rPr>
          <w:rFonts w:ascii="Traditional Arabic" w:hAnsi="Traditional Arabic" w:cs="Traditional Arabic"/>
          <w:sz w:val="28"/>
          <w:szCs w:val="28"/>
        </w:rPr>
        <w:t xml:space="preserve"> </w:t>
      </w:r>
      <w:r w:rsidR="00FE5604" w:rsidRPr="00486CE9">
        <w:rPr>
          <w:rFonts w:ascii="Traditional Arabic" w:hAnsi="Traditional Arabic" w:cs="Traditional Arabic"/>
          <w:sz w:val="28"/>
          <w:szCs w:val="28"/>
          <w:rtl/>
        </w:rPr>
        <w:t>المستمر</w:t>
      </w:r>
      <w:r w:rsidR="00FE5604" w:rsidRPr="00486CE9">
        <w:rPr>
          <w:rFonts w:ascii="Traditional Arabic" w:hAnsi="Traditional Arabic" w:cs="Traditional Arabic"/>
          <w:sz w:val="28"/>
          <w:szCs w:val="28"/>
        </w:rPr>
        <w:t xml:space="preserve"> </w:t>
      </w:r>
      <w:r w:rsidR="00FE5604" w:rsidRPr="00486CE9">
        <w:rPr>
          <w:rFonts w:ascii="Traditional Arabic" w:hAnsi="Traditional Arabic" w:cs="Traditional Arabic"/>
          <w:sz w:val="28"/>
          <w:szCs w:val="28"/>
          <w:rtl/>
        </w:rPr>
        <w:t>لعمليات</w:t>
      </w:r>
      <w:r w:rsidR="00FE5604" w:rsidRPr="00486CE9">
        <w:rPr>
          <w:rFonts w:ascii="Traditional Arabic" w:hAnsi="Traditional Arabic" w:cs="Traditional Arabic"/>
          <w:sz w:val="28"/>
          <w:szCs w:val="28"/>
        </w:rPr>
        <w:t xml:space="preserve"> </w:t>
      </w:r>
      <w:r w:rsidR="00FE5604" w:rsidRPr="00486CE9">
        <w:rPr>
          <w:rFonts w:ascii="Traditional Arabic" w:hAnsi="Traditional Arabic" w:cs="Traditional Arabic"/>
          <w:sz w:val="28"/>
          <w:szCs w:val="28"/>
          <w:rtl/>
        </w:rPr>
        <w:t>الإدارة</w:t>
      </w:r>
      <w:r w:rsidR="00FE5604" w:rsidRPr="00486CE9">
        <w:rPr>
          <w:rFonts w:ascii="Traditional Arabic" w:hAnsi="Traditional Arabic" w:cs="Traditional Arabic"/>
          <w:sz w:val="28"/>
          <w:szCs w:val="28"/>
        </w:rPr>
        <w:t xml:space="preserve"> </w:t>
      </w:r>
      <w:r w:rsidR="00FE5604" w:rsidRPr="00486CE9">
        <w:rPr>
          <w:rFonts w:ascii="Traditional Arabic" w:hAnsi="Traditional Arabic" w:cs="Traditional Arabic"/>
          <w:sz w:val="28"/>
          <w:szCs w:val="28"/>
          <w:rtl/>
        </w:rPr>
        <w:t>التربوية</w:t>
      </w:r>
      <w:r w:rsidR="00FE5604" w:rsidRPr="00486CE9">
        <w:rPr>
          <w:rFonts w:ascii="Traditional Arabic" w:hAnsi="Traditional Arabic" w:cs="Traditional Arabic"/>
          <w:sz w:val="28"/>
          <w:szCs w:val="28"/>
        </w:rPr>
        <w:t xml:space="preserve"> </w:t>
      </w:r>
      <w:r w:rsidR="00FE5604" w:rsidRPr="00486CE9">
        <w:rPr>
          <w:rFonts w:ascii="Traditional Arabic" w:hAnsi="Traditional Arabic" w:cs="Traditional Arabic"/>
          <w:sz w:val="28"/>
          <w:szCs w:val="28"/>
          <w:rtl/>
        </w:rPr>
        <w:t>أو</w:t>
      </w:r>
      <w:r w:rsidR="00FE5604" w:rsidRPr="00486CE9">
        <w:rPr>
          <w:rFonts w:ascii="Traditional Arabic" w:hAnsi="Traditional Arabic" w:cs="Traditional Arabic"/>
          <w:sz w:val="28"/>
          <w:szCs w:val="28"/>
        </w:rPr>
        <w:t xml:space="preserve"> </w:t>
      </w:r>
      <w:r w:rsidR="00FE5604" w:rsidRPr="00486CE9">
        <w:rPr>
          <w:rFonts w:ascii="Traditional Arabic" w:hAnsi="Traditional Arabic" w:cs="Traditional Arabic"/>
          <w:sz w:val="28"/>
          <w:szCs w:val="28"/>
          <w:rtl/>
        </w:rPr>
        <w:t>المدرسية،</w:t>
      </w:r>
      <w:r w:rsidR="00FE5604" w:rsidRPr="00486CE9">
        <w:rPr>
          <w:rFonts w:ascii="Traditional Arabic" w:hAnsi="Traditional Arabic" w:cs="Traditional Arabic"/>
          <w:sz w:val="28"/>
          <w:szCs w:val="28"/>
        </w:rPr>
        <w:t xml:space="preserve"> </w:t>
      </w:r>
      <w:r w:rsidR="00FE5604" w:rsidRPr="00486CE9">
        <w:rPr>
          <w:rFonts w:ascii="Traditional Arabic" w:hAnsi="Traditional Arabic" w:cs="Traditional Arabic"/>
          <w:sz w:val="28"/>
          <w:szCs w:val="28"/>
          <w:rtl/>
        </w:rPr>
        <w:t>وذلك</w:t>
      </w:r>
      <w:r w:rsidR="00FE5604">
        <w:rPr>
          <w:rFonts w:ascii="Traditional Arabic" w:hAnsi="Traditional Arabic" w:cs="Traditional Arabic" w:hint="cs"/>
          <w:b/>
          <w:bCs/>
          <w:sz w:val="28"/>
          <w:szCs w:val="28"/>
          <w:rtl/>
          <w:lang w:bidi="ar-DZ"/>
        </w:rPr>
        <w:t xml:space="preserve"> </w:t>
      </w:r>
      <w:r w:rsidR="00FE5604">
        <w:rPr>
          <w:rFonts w:ascii="Traditional Arabic" w:hAnsi="Traditional Arabic" w:cs="Traditional Arabic" w:hint="cs"/>
          <w:sz w:val="28"/>
          <w:szCs w:val="28"/>
          <w:rtl/>
        </w:rPr>
        <w:t>بم</w:t>
      </w:r>
      <w:r w:rsidR="00FE5604" w:rsidRPr="00486CE9">
        <w:rPr>
          <w:rFonts w:ascii="Traditional Arabic" w:hAnsi="Traditional Arabic" w:cs="Traditional Arabic"/>
          <w:sz w:val="28"/>
          <w:szCs w:val="28"/>
          <w:rtl/>
        </w:rPr>
        <w:t>ر</w:t>
      </w:r>
      <w:r w:rsidR="00FE5604">
        <w:rPr>
          <w:rFonts w:ascii="Traditional Arabic" w:hAnsi="Traditional Arabic" w:cs="Traditional Arabic" w:hint="cs"/>
          <w:sz w:val="28"/>
          <w:szCs w:val="28"/>
          <w:rtl/>
        </w:rPr>
        <w:t>ا</w:t>
      </w:r>
      <w:r w:rsidR="00FE5604" w:rsidRPr="00486CE9">
        <w:rPr>
          <w:rFonts w:ascii="Traditional Arabic" w:hAnsi="Traditional Arabic" w:cs="Traditional Arabic"/>
          <w:sz w:val="28"/>
          <w:szCs w:val="28"/>
          <w:rtl/>
        </w:rPr>
        <w:t>جعتها</w:t>
      </w:r>
      <w:r w:rsidR="00FE5604" w:rsidRPr="00486CE9">
        <w:rPr>
          <w:rFonts w:ascii="Traditional Arabic" w:hAnsi="Traditional Arabic" w:cs="Traditional Arabic"/>
          <w:sz w:val="28"/>
          <w:szCs w:val="28"/>
        </w:rPr>
        <w:t xml:space="preserve"> </w:t>
      </w:r>
      <w:r w:rsidR="00FE5604" w:rsidRPr="00486CE9">
        <w:rPr>
          <w:rFonts w:ascii="Traditional Arabic" w:hAnsi="Traditional Arabic" w:cs="Traditional Arabic"/>
          <w:sz w:val="28"/>
          <w:szCs w:val="28"/>
          <w:rtl/>
        </w:rPr>
        <w:t>وتحليلها</w:t>
      </w:r>
      <w:r w:rsidR="00FE5604" w:rsidRPr="00486CE9">
        <w:rPr>
          <w:rFonts w:ascii="Traditional Arabic" w:hAnsi="Traditional Arabic" w:cs="Traditional Arabic"/>
          <w:sz w:val="28"/>
          <w:szCs w:val="28"/>
        </w:rPr>
        <w:t xml:space="preserve"> </w:t>
      </w:r>
      <w:r w:rsidR="00FE5604" w:rsidRPr="00486CE9">
        <w:rPr>
          <w:rFonts w:ascii="Traditional Arabic" w:hAnsi="Traditional Arabic" w:cs="Traditional Arabic"/>
          <w:sz w:val="28"/>
          <w:szCs w:val="28"/>
          <w:rtl/>
        </w:rPr>
        <w:t>والبحث</w:t>
      </w:r>
      <w:r w:rsidR="00FE5604" w:rsidRPr="00486CE9">
        <w:rPr>
          <w:rFonts w:ascii="Traditional Arabic" w:hAnsi="Traditional Arabic" w:cs="Traditional Arabic"/>
          <w:sz w:val="28"/>
          <w:szCs w:val="28"/>
        </w:rPr>
        <w:t xml:space="preserve"> </w:t>
      </w:r>
      <w:r w:rsidR="00FE5604" w:rsidRPr="00486CE9">
        <w:rPr>
          <w:rFonts w:ascii="Traditional Arabic" w:hAnsi="Traditional Arabic" w:cs="Traditional Arabic"/>
          <w:sz w:val="28"/>
          <w:szCs w:val="28"/>
          <w:rtl/>
        </w:rPr>
        <w:t>عن</w:t>
      </w:r>
      <w:r w:rsidR="00FE5604" w:rsidRPr="00486CE9">
        <w:rPr>
          <w:rFonts w:ascii="Traditional Arabic" w:hAnsi="Traditional Arabic" w:cs="Traditional Arabic"/>
          <w:sz w:val="28"/>
          <w:szCs w:val="28"/>
        </w:rPr>
        <w:t xml:space="preserve"> </w:t>
      </w:r>
      <w:r w:rsidR="00FE5604" w:rsidRPr="00486CE9">
        <w:rPr>
          <w:rFonts w:ascii="Traditional Arabic" w:hAnsi="Traditional Arabic" w:cs="Traditional Arabic"/>
          <w:sz w:val="28"/>
          <w:szCs w:val="28"/>
          <w:rtl/>
        </w:rPr>
        <w:t>الوسائل</w:t>
      </w:r>
      <w:r w:rsidR="00FE5604" w:rsidRPr="00486CE9">
        <w:rPr>
          <w:rFonts w:ascii="Traditional Arabic" w:hAnsi="Traditional Arabic" w:cs="Traditional Arabic"/>
          <w:sz w:val="28"/>
          <w:szCs w:val="28"/>
        </w:rPr>
        <w:t xml:space="preserve"> </w:t>
      </w:r>
      <w:r w:rsidR="00FE5604" w:rsidRPr="00486CE9">
        <w:rPr>
          <w:rFonts w:ascii="Traditional Arabic" w:hAnsi="Traditional Arabic" w:cs="Traditional Arabic"/>
          <w:sz w:val="28"/>
          <w:szCs w:val="28"/>
          <w:rtl/>
        </w:rPr>
        <w:t>والطرق</w:t>
      </w:r>
      <w:r w:rsidR="00FE5604" w:rsidRPr="00486CE9">
        <w:rPr>
          <w:rFonts w:ascii="Traditional Arabic" w:hAnsi="Traditional Arabic" w:cs="Traditional Arabic"/>
          <w:sz w:val="28"/>
          <w:szCs w:val="28"/>
        </w:rPr>
        <w:t xml:space="preserve"> </w:t>
      </w:r>
      <w:r w:rsidR="00FE5604" w:rsidRPr="00486CE9">
        <w:rPr>
          <w:rFonts w:ascii="Traditional Arabic" w:hAnsi="Traditional Arabic" w:cs="Traditional Arabic"/>
          <w:sz w:val="28"/>
          <w:szCs w:val="28"/>
          <w:rtl/>
        </w:rPr>
        <w:t>لرفع</w:t>
      </w:r>
      <w:r w:rsidR="00FE5604" w:rsidRPr="00486CE9">
        <w:rPr>
          <w:rFonts w:ascii="Traditional Arabic" w:hAnsi="Traditional Arabic" w:cs="Traditional Arabic"/>
          <w:sz w:val="28"/>
          <w:szCs w:val="28"/>
        </w:rPr>
        <w:t xml:space="preserve"> </w:t>
      </w:r>
      <w:r w:rsidR="00FE5604" w:rsidRPr="00486CE9">
        <w:rPr>
          <w:rFonts w:ascii="Traditional Arabic" w:hAnsi="Traditional Arabic" w:cs="Traditional Arabic"/>
          <w:sz w:val="28"/>
          <w:szCs w:val="28"/>
          <w:rtl/>
        </w:rPr>
        <w:t>مستوى</w:t>
      </w:r>
      <w:r w:rsidR="00FE5604" w:rsidRPr="00486CE9">
        <w:rPr>
          <w:rFonts w:ascii="Traditional Arabic" w:hAnsi="Traditional Arabic" w:cs="Traditional Arabic"/>
          <w:sz w:val="28"/>
          <w:szCs w:val="28"/>
        </w:rPr>
        <w:t xml:space="preserve"> </w:t>
      </w:r>
      <w:r w:rsidR="00FE5604" w:rsidRPr="00486CE9">
        <w:rPr>
          <w:rFonts w:ascii="Traditional Arabic" w:hAnsi="Traditional Arabic" w:cs="Traditional Arabic"/>
          <w:sz w:val="28"/>
          <w:szCs w:val="28"/>
          <w:rtl/>
        </w:rPr>
        <w:t>الأداء</w:t>
      </w:r>
      <w:r w:rsidR="00FE5604" w:rsidRPr="00486CE9">
        <w:rPr>
          <w:rFonts w:ascii="Traditional Arabic" w:hAnsi="Traditional Arabic" w:cs="Traditional Arabic"/>
          <w:sz w:val="28"/>
          <w:szCs w:val="28"/>
        </w:rPr>
        <w:t xml:space="preserve"> </w:t>
      </w:r>
      <w:r w:rsidR="00FE5604" w:rsidRPr="00486CE9">
        <w:rPr>
          <w:rFonts w:ascii="Traditional Arabic" w:hAnsi="Traditional Arabic" w:cs="Traditional Arabic"/>
          <w:sz w:val="28"/>
          <w:szCs w:val="28"/>
          <w:rtl/>
        </w:rPr>
        <w:t>والإنتاجية</w:t>
      </w:r>
      <w:r w:rsidR="00FE5604" w:rsidRPr="00486CE9">
        <w:rPr>
          <w:rFonts w:ascii="Traditional Arabic" w:hAnsi="Traditional Arabic" w:cs="Traditional Arabic"/>
          <w:sz w:val="28"/>
          <w:szCs w:val="28"/>
        </w:rPr>
        <w:t xml:space="preserve"> </w:t>
      </w:r>
      <w:r w:rsidR="00FE5604" w:rsidRPr="00486CE9">
        <w:rPr>
          <w:rFonts w:ascii="Traditional Arabic" w:hAnsi="Traditional Arabic" w:cs="Traditional Arabic"/>
          <w:sz w:val="28"/>
          <w:szCs w:val="28"/>
          <w:rtl/>
        </w:rPr>
        <w:t>بالمؤسسة</w:t>
      </w:r>
      <w:r w:rsidR="00FE5604" w:rsidRPr="00486CE9">
        <w:rPr>
          <w:rFonts w:ascii="Traditional Arabic" w:hAnsi="Traditional Arabic" w:cs="Traditional Arabic"/>
          <w:sz w:val="28"/>
          <w:szCs w:val="28"/>
        </w:rPr>
        <w:t xml:space="preserve"> </w:t>
      </w:r>
      <w:r w:rsidR="00FE5604" w:rsidRPr="00486CE9">
        <w:rPr>
          <w:rFonts w:ascii="Traditional Arabic" w:hAnsi="Traditional Arabic" w:cs="Traditional Arabic"/>
          <w:sz w:val="28"/>
          <w:szCs w:val="28"/>
          <w:rtl/>
        </w:rPr>
        <w:t>التعليمية،</w:t>
      </w:r>
      <w:r w:rsidR="00FE5604" w:rsidRPr="00486CE9">
        <w:rPr>
          <w:rFonts w:ascii="Traditional Arabic" w:hAnsi="Traditional Arabic" w:cs="Traditional Arabic"/>
          <w:sz w:val="28"/>
          <w:szCs w:val="28"/>
        </w:rPr>
        <w:t xml:space="preserve"> </w:t>
      </w:r>
      <w:r w:rsidR="00FE5604" w:rsidRPr="00486CE9">
        <w:rPr>
          <w:rFonts w:ascii="Traditional Arabic" w:hAnsi="Traditional Arabic" w:cs="Traditional Arabic"/>
          <w:sz w:val="28"/>
          <w:szCs w:val="28"/>
          <w:rtl/>
        </w:rPr>
        <w:t>وتقليل</w:t>
      </w:r>
      <w:r w:rsidR="00FE5604" w:rsidRPr="00486CE9">
        <w:rPr>
          <w:rFonts w:ascii="Traditional Arabic" w:hAnsi="Traditional Arabic" w:cs="Traditional Arabic"/>
          <w:sz w:val="28"/>
          <w:szCs w:val="28"/>
        </w:rPr>
        <w:t xml:space="preserve"> </w:t>
      </w:r>
      <w:r w:rsidR="00FE5604" w:rsidRPr="00486CE9">
        <w:rPr>
          <w:rFonts w:ascii="Traditional Arabic" w:hAnsi="Traditional Arabic" w:cs="Traditional Arabic"/>
          <w:sz w:val="28"/>
          <w:szCs w:val="28"/>
          <w:rtl/>
        </w:rPr>
        <w:t>الوقت</w:t>
      </w:r>
      <w:r w:rsidR="00FE5604" w:rsidRPr="00486CE9">
        <w:rPr>
          <w:rFonts w:ascii="Traditional Arabic" w:hAnsi="Traditional Arabic" w:cs="Traditional Arabic"/>
          <w:sz w:val="28"/>
          <w:szCs w:val="28"/>
        </w:rPr>
        <w:t xml:space="preserve"> </w:t>
      </w:r>
      <w:r w:rsidR="00FE5604" w:rsidRPr="00486CE9">
        <w:rPr>
          <w:rFonts w:ascii="Traditional Arabic" w:hAnsi="Traditional Arabic" w:cs="Traditional Arabic"/>
          <w:sz w:val="28"/>
          <w:szCs w:val="28"/>
          <w:rtl/>
        </w:rPr>
        <w:t>اللازم</w:t>
      </w:r>
      <w:r w:rsidR="00FE5604">
        <w:rPr>
          <w:rFonts w:ascii="Traditional Arabic" w:hAnsi="Traditional Arabic" w:cs="Traditional Arabic" w:hint="cs"/>
          <w:b/>
          <w:bCs/>
          <w:sz w:val="28"/>
          <w:szCs w:val="28"/>
          <w:rtl/>
          <w:lang w:bidi="ar-DZ"/>
        </w:rPr>
        <w:t xml:space="preserve"> </w:t>
      </w:r>
      <w:r w:rsidR="00FE5604" w:rsidRPr="00486CE9">
        <w:rPr>
          <w:rFonts w:ascii="Traditional Arabic" w:hAnsi="Traditional Arabic" w:cs="Traditional Arabic"/>
          <w:sz w:val="28"/>
          <w:szCs w:val="28"/>
          <w:rtl/>
        </w:rPr>
        <w:t>لإنجاز</w:t>
      </w:r>
      <w:r w:rsidR="00FE5604" w:rsidRPr="00486CE9">
        <w:rPr>
          <w:rFonts w:ascii="Traditional Arabic" w:hAnsi="Traditional Arabic" w:cs="Traditional Arabic"/>
          <w:sz w:val="28"/>
          <w:szCs w:val="28"/>
        </w:rPr>
        <w:t xml:space="preserve"> </w:t>
      </w:r>
      <w:r w:rsidR="00FE5604" w:rsidRPr="00486CE9">
        <w:rPr>
          <w:rFonts w:ascii="Traditional Arabic" w:hAnsi="Traditional Arabic" w:cs="Traditional Arabic"/>
          <w:sz w:val="28"/>
          <w:szCs w:val="28"/>
          <w:rtl/>
        </w:rPr>
        <w:t>العملية</w:t>
      </w:r>
      <w:r w:rsidR="00FE5604" w:rsidRPr="00486CE9">
        <w:rPr>
          <w:rFonts w:ascii="Traditional Arabic" w:hAnsi="Traditional Arabic" w:cs="Traditional Arabic"/>
          <w:sz w:val="28"/>
          <w:szCs w:val="28"/>
        </w:rPr>
        <w:t xml:space="preserve"> </w:t>
      </w:r>
      <w:r w:rsidR="00FE5604" w:rsidRPr="00486CE9">
        <w:rPr>
          <w:rFonts w:ascii="Traditional Arabic" w:hAnsi="Traditional Arabic" w:cs="Traditional Arabic"/>
          <w:sz w:val="28"/>
          <w:szCs w:val="28"/>
          <w:rtl/>
        </w:rPr>
        <w:t>التعليمية،</w:t>
      </w:r>
      <w:r w:rsidR="00FE5604" w:rsidRPr="00486CE9">
        <w:rPr>
          <w:rFonts w:ascii="Traditional Arabic" w:hAnsi="Traditional Arabic" w:cs="Traditional Arabic"/>
          <w:sz w:val="28"/>
          <w:szCs w:val="28"/>
        </w:rPr>
        <w:t xml:space="preserve"> </w:t>
      </w:r>
      <w:r w:rsidR="00FE5604" w:rsidRPr="00486CE9">
        <w:rPr>
          <w:rFonts w:ascii="Traditional Arabic" w:hAnsi="Traditional Arabic" w:cs="Traditional Arabic"/>
          <w:sz w:val="28"/>
          <w:szCs w:val="28"/>
          <w:rtl/>
        </w:rPr>
        <w:t>باستبعاد</w:t>
      </w:r>
      <w:r w:rsidR="00FE5604" w:rsidRPr="00486CE9">
        <w:rPr>
          <w:rFonts w:ascii="Traditional Arabic" w:hAnsi="Traditional Arabic" w:cs="Traditional Arabic"/>
          <w:sz w:val="28"/>
          <w:szCs w:val="28"/>
        </w:rPr>
        <w:t xml:space="preserve"> </w:t>
      </w:r>
      <w:r w:rsidR="00FE5604" w:rsidRPr="00486CE9">
        <w:rPr>
          <w:rFonts w:ascii="Traditional Arabic" w:hAnsi="Traditional Arabic" w:cs="Traditional Arabic"/>
          <w:sz w:val="28"/>
          <w:szCs w:val="28"/>
          <w:rtl/>
        </w:rPr>
        <w:t>المهام</w:t>
      </w:r>
      <w:r w:rsidR="00FE5604" w:rsidRPr="00486CE9">
        <w:rPr>
          <w:rFonts w:ascii="Traditional Arabic" w:hAnsi="Traditional Arabic" w:cs="Traditional Arabic"/>
          <w:sz w:val="28"/>
          <w:szCs w:val="28"/>
        </w:rPr>
        <w:t xml:space="preserve"> </w:t>
      </w:r>
      <w:r w:rsidR="00FE5604" w:rsidRPr="00486CE9">
        <w:rPr>
          <w:rFonts w:ascii="Traditional Arabic" w:hAnsi="Traditional Arabic" w:cs="Traditional Arabic"/>
          <w:sz w:val="28"/>
          <w:szCs w:val="28"/>
          <w:rtl/>
        </w:rPr>
        <w:t>عديمة</w:t>
      </w:r>
      <w:r w:rsidR="00FE5604" w:rsidRPr="00486CE9">
        <w:rPr>
          <w:rFonts w:ascii="Traditional Arabic" w:hAnsi="Traditional Arabic" w:cs="Traditional Arabic"/>
          <w:sz w:val="28"/>
          <w:szCs w:val="28"/>
        </w:rPr>
        <w:t xml:space="preserve"> </w:t>
      </w:r>
      <w:r w:rsidR="00FE5604" w:rsidRPr="00486CE9">
        <w:rPr>
          <w:rFonts w:ascii="Traditional Arabic" w:hAnsi="Traditional Arabic" w:cs="Traditional Arabic"/>
          <w:sz w:val="28"/>
          <w:szCs w:val="28"/>
          <w:rtl/>
        </w:rPr>
        <w:t>الفائدة</w:t>
      </w:r>
      <w:r w:rsidR="00FE5604" w:rsidRPr="00486CE9">
        <w:rPr>
          <w:rFonts w:ascii="Traditional Arabic" w:hAnsi="Traditional Arabic" w:cs="Traditional Arabic"/>
          <w:sz w:val="28"/>
          <w:szCs w:val="28"/>
        </w:rPr>
        <w:t xml:space="preserve"> </w:t>
      </w:r>
      <w:r w:rsidR="00FE5604" w:rsidRPr="00486CE9">
        <w:rPr>
          <w:rFonts w:ascii="Traditional Arabic" w:hAnsi="Traditional Arabic" w:cs="Traditional Arabic"/>
          <w:sz w:val="28"/>
          <w:szCs w:val="28"/>
          <w:rtl/>
        </w:rPr>
        <w:t>وغير</w:t>
      </w:r>
      <w:r w:rsidR="00FE5604" w:rsidRPr="00486CE9">
        <w:rPr>
          <w:rFonts w:ascii="Traditional Arabic" w:hAnsi="Traditional Arabic" w:cs="Traditional Arabic"/>
          <w:sz w:val="28"/>
          <w:szCs w:val="28"/>
        </w:rPr>
        <w:t xml:space="preserve"> </w:t>
      </w:r>
      <w:r w:rsidR="00FE5604" w:rsidRPr="00486CE9">
        <w:rPr>
          <w:rFonts w:ascii="Traditional Arabic" w:hAnsi="Traditional Arabic" w:cs="Traditional Arabic"/>
          <w:sz w:val="28"/>
          <w:szCs w:val="28"/>
          <w:rtl/>
        </w:rPr>
        <w:t>الضرورية</w:t>
      </w:r>
      <w:r w:rsidR="00FE5604" w:rsidRPr="00486CE9">
        <w:rPr>
          <w:rFonts w:ascii="Traditional Arabic" w:hAnsi="Traditional Arabic" w:cs="Traditional Arabic"/>
          <w:sz w:val="28"/>
          <w:szCs w:val="28"/>
        </w:rPr>
        <w:t xml:space="preserve"> </w:t>
      </w:r>
      <w:r w:rsidR="00FE5604" w:rsidRPr="00486CE9">
        <w:rPr>
          <w:rFonts w:ascii="Traditional Arabic" w:hAnsi="Traditional Arabic" w:cs="Traditional Arabic"/>
          <w:sz w:val="28"/>
          <w:szCs w:val="28"/>
          <w:rtl/>
        </w:rPr>
        <w:t>للطالب،</w:t>
      </w:r>
      <w:r w:rsidR="00FE5604" w:rsidRPr="00486CE9">
        <w:rPr>
          <w:rFonts w:ascii="Traditional Arabic" w:hAnsi="Traditional Arabic" w:cs="Traditional Arabic"/>
          <w:sz w:val="28"/>
          <w:szCs w:val="28"/>
        </w:rPr>
        <w:t xml:space="preserve"> </w:t>
      </w:r>
      <w:r w:rsidR="00FE5604" w:rsidRPr="00486CE9">
        <w:rPr>
          <w:rFonts w:ascii="Traditional Arabic" w:hAnsi="Traditional Arabic" w:cs="Traditional Arabic"/>
          <w:sz w:val="28"/>
          <w:szCs w:val="28"/>
          <w:rtl/>
        </w:rPr>
        <w:t>مما</w:t>
      </w:r>
      <w:r w:rsidR="00FE5604" w:rsidRPr="00486CE9">
        <w:rPr>
          <w:rFonts w:ascii="Traditional Arabic" w:hAnsi="Traditional Arabic" w:cs="Traditional Arabic"/>
          <w:sz w:val="28"/>
          <w:szCs w:val="28"/>
        </w:rPr>
        <w:t xml:space="preserve"> </w:t>
      </w:r>
      <w:r w:rsidR="00FE5604" w:rsidRPr="00486CE9">
        <w:rPr>
          <w:rFonts w:ascii="Traditional Arabic" w:hAnsi="Traditional Arabic" w:cs="Traditional Arabic"/>
          <w:sz w:val="28"/>
          <w:szCs w:val="28"/>
          <w:rtl/>
        </w:rPr>
        <w:t>يؤدي</w:t>
      </w:r>
      <w:r w:rsidR="00FE5604" w:rsidRPr="00486CE9">
        <w:rPr>
          <w:rFonts w:ascii="Traditional Arabic" w:hAnsi="Traditional Arabic" w:cs="Traditional Arabic"/>
          <w:sz w:val="28"/>
          <w:szCs w:val="28"/>
        </w:rPr>
        <w:t xml:space="preserve"> </w:t>
      </w:r>
      <w:r w:rsidR="00FE5604" w:rsidRPr="00486CE9">
        <w:rPr>
          <w:rFonts w:ascii="Traditional Arabic" w:hAnsi="Traditional Arabic" w:cs="Traditional Arabic"/>
          <w:sz w:val="28"/>
          <w:szCs w:val="28"/>
          <w:rtl/>
        </w:rPr>
        <w:t>إلى</w:t>
      </w:r>
      <w:r w:rsidR="00FE5604" w:rsidRPr="00486CE9">
        <w:rPr>
          <w:rFonts w:ascii="Traditional Arabic" w:hAnsi="Traditional Arabic" w:cs="Traditional Arabic"/>
          <w:sz w:val="28"/>
          <w:szCs w:val="28"/>
        </w:rPr>
        <w:t xml:space="preserve"> </w:t>
      </w:r>
      <w:r w:rsidR="00FE5604" w:rsidRPr="00486CE9">
        <w:rPr>
          <w:rFonts w:ascii="Traditional Arabic" w:hAnsi="Traditional Arabic" w:cs="Traditional Arabic"/>
          <w:sz w:val="28"/>
          <w:szCs w:val="28"/>
          <w:rtl/>
        </w:rPr>
        <w:t>تخفيض</w:t>
      </w:r>
      <w:r w:rsidR="00FE5604" w:rsidRPr="00486CE9">
        <w:rPr>
          <w:rFonts w:ascii="Traditional Arabic" w:hAnsi="Traditional Arabic" w:cs="Traditional Arabic"/>
          <w:sz w:val="28"/>
          <w:szCs w:val="28"/>
        </w:rPr>
        <w:t xml:space="preserve"> </w:t>
      </w:r>
      <w:r w:rsidR="00FE5604" w:rsidRPr="00486CE9">
        <w:rPr>
          <w:rFonts w:ascii="Traditional Arabic" w:hAnsi="Traditional Arabic" w:cs="Traditional Arabic"/>
          <w:sz w:val="28"/>
          <w:szCs w:val="28"/>
          <w:rtl/>
        </w:rPr>
        <w:t>التكلفة</w:t>
      </w:r>
      <w:r w:rsidR="00FE5604" w:rsidRPr="00486CE9">
        <w:rPr>
          <w:rFonts w:ascii="Traditional Arabic" w:hAnsi="Traditional Arabic" w:cs="Traditional Arabic"/>
          <w:sz w:val="28"/>
          <w:szCs w:val="28"/>
        </w:rPr>
        <w:t xml:space="preserve"> </w:t>
      </w:r>
      <w:r w:rsidR="00FE5604" w:rsidRPr="00486CE9">
        <w:rPr>
          <w:rFonts w:ascii="Traditional Arabic" w:hAnsi="Traditional Arabic" w:cs="Traditional Arabic"/>
          <w:sz w:val="28"/>
          <w:szCs w:val="28"/>
          <w:rtl/>
        </w:rPr>
        <w:t>ورفع</w:t>
      </w:r>
      <w:r w:rsidR="00FE5604" w:rsidRPr="00486CE9">
        <w:rPr>
          <w:rFonts w:ascii="Traditional Arabic" w:hAnsi="Traditional Arabic" w:cs="Traditional Arabic"/>
          <w:sz w:val="28"/>
          <w:szCs w:val="28"/>
          <w:rtl/>
          <w:lang w:bidi="ar-DZ"/>
        </w:rPr>
        <w:t xml:space="preserve"> </w:t>
      </w:r>
      <w:r w:rsidR="00FE5604" w:rsidRPr="00486CE9">
        <w:rPr>
          <w:rFonts w:ascii="Traditional Arabic" w:hAnsi="Traditional Arabic" w:cs="Traditional Arabic"/>
          <w:sz w:val="28"/>
          <w:szCs w:val="28"/>
          <w:rtl/>
        </w:rPr>
        <w:t>مستوى</w:t>
      </w:r>
      <w:r w:rsidR="00FE5604" w:rsidRPr="00486CE9">
        <w:rPr>
          <w:rFonts w:ascii="Traditional Arabic" w:hAnsi="Traditional Arabic" w:cs="Traditional Arabic"/>
          <w:sz w:val="28"/>
          <w:szCs w:val="28"/>
        </w:rPr>
        <w:t xml:space="preserve"> </w:t>
      </w:r>
      <w:r w:rsidR="00FE5604" w:rsidRPr="00486CE9">
        <w:rPr>
          <w:rFonts w:ascii="Traditional Arabic" w:hAnsi="Traditional Arabic" w:cs="Traditional Arabic"/>
          <w:sz w:val="28"/>
          <w:szCs w:val="28"/>
          <w:rtl/>
        </w:rPr>
        <w:t>الجودة</w:t>
      </w:r>
      <w:r w:rsidR="00FE5604">
        <w:rPr>
          <w:rFonts w:ascii="Traditional Arabic" w:hAnsi="Traditional Arabic" w:cs="Traditional Arabic" w:hint="cs"/>
          <w:sz w:val="28"/>
          <w:szCs w:val="28"/>
          <w:rtl/>
        </w:rPr>
        <w:t xml:space="preserve">" </w:t>
      </w:r>
      <w:sdt>
        <w:sdtPr>
          <w:rPr>
            <w:rFonts w:ascii="Traditional Arabic" w:hAnsi="Traditional Arabic" w:cs="Traditional Arabic" w:hint="cs"/>
            <w:b/>
            <w:bCs/>
            <w:sz w:val="28"/>
            <w:szCs w:val="28"/>
            <w:rtl/>
          </w:rPr>
          <w:id w:val="383989"/>
          <w:citation/>
        </w:sdtPr>
        <w:sdtContent>
          <w:r w:rsidR="000B49D2" w:rsidRPr="005928C2">
            <w:rPr>
              <w:rFonts w:ascii="Traditional Arabic" w:hAnsi="Traditional Arabic" w:cs="Traditional Arabic"/>
              <w:b/>
              <w:bCs/>
              <w:sz w:val="28"/>
              <w:szCs w:val="28"/>
              <w:rtl/>
            </w:rPr>
            <w:fldChar w:fldCharType="begin"/>
          </w:r>
          <w:r w:rsidR="00FE5604" w:rsidRPr="005928C2">
            <w:rPr>
              <w:rFonts w:ascii="Traditional Arabic" w:hAnsi="Traditional Arabic" w:cs="Traditional Arabic"/>
              <w:b/>
              <w:bCs/>
              <w:sz w:val="28"/>
              <w:szCs w:val="28"/>
              <w:rtl/>
              <w:lang w:bidi="ar-DZ"/>
            </w:rPr>
            <w:instrText xml:space="preserve"> </w:instrText>
          </w:r>
          <w:r w:rsidR="00FE5604" w:rsidRPr="005928C2">
            <w:rPr>
              <w:rFonts w:ascii="Traditional Arabic" w:hAnsi="Traditional Arabic" w:cs="Traditional Arabic" w:hint="cs"/>
              <w:b/>
              <w:bCs/>
              <w:sz w:val="28"/>
              <w:szCs w:val="28"/>
              <w:lang w:bidi="ar-DZ"/>
            </w:rPr>
            <w:instrText>CITATION</w:instrText>
          </w:r>
          <w:r w:rsidR="00FE5604" w:rsidRPr="005928C2">
            <w:rPr>
              <w:rFonts w:ascii="Traditional Arabic" w:hAnsi="Traditional Arabic" w:cs="Traditional Arabic" w:hint="cs"/>
              <w:b/>
              <w:bCs/>
              <w:sz w:val="28"/>
              <w:szCs w:val="28"/>
              <w:rtl/>
              <w:lang w:bidi="ar-DZ"/>
            </w:rPr>
            <w:instrText xml:space="preserve"> منص19 \</w:instrText>
          </w:r>
          <w:r w:rsidR="00FE5604" w:rsidRPr="005928C2">
            <w:rPr>
              <w:rFonts w:ascii="Traditional Arabic" w:hAnsi="Traditional Arabic" w:cs="Traditional Arabic" w:hint="cs"/>
              <w:b/>
              <w:bCs/>
              <w:sz w:val="28"/>
              <w:szCs w:val="28"/>
              <w:lang w:bidi="ar-DZ"/>
            </w:rPr>
            <w:instrText>p 41 \l 5121</w:instrText>
          </w:r>
          <w:r w:rsidR="00FE5604" w:rsidRPr="005928C2">
            <w:rPr>
              <w:rFonts w:ascii="Traditional Arabic" w:hAnsi="Traditional Arabic" w:cs="Traditional Arabic" w:hint="cs"/>
              <w:b/>
              <w:bCs/>
              <w:sz w:val="28"/>
              <w:szCs w:val="28"/>
              <w:rtl/>
              <w:lang w:bidi="ar-DZ"/>
            </w:rPr>
            <w:instrText xml:space="preserve"> </w:instrText>
          </w:r>
          <w:r w:rsidR="00FE5604" w:rsidRPr="005928C2">
            <w:rPr>
              <w:rFonts w:ascii="Traditional Arabic" w:hAnsi="Traditional Arabic" w:cs="Traditional Arabic"/>
              <w:b/>
              <w:bCs/>
              <w:sz w:val="28"/>
              <w:szCs w:val="28"/>
              <w:rtl/>
              <w:lang w:bidi="ar-DZ"/>
            </w:rPr>
            <w:instrText xml:space="preserve"> </w:instrText>
          </w:r>
          <w:r w:rsidR="000B49D2" w:rsidRPr="005928C2">
            <w:rPr>
              <w:rFonts w:ascii="Traditional Arabic" w:hAnsi="Traditional Arabic" w:cs="Traditional Arabic"/>
              <w:b/>
              <w:bCs/>
              <w:sz w:val="28"/>
              <w:szCs w:val="28"/>
              <w:rtl/>
            </w:rPr>
            <w:fldChar w:fldCharType="separate"/>
          </w:r>
          <w:r w:rsidR="00FE5604" w:rsidRPr="005928C2">
            <w:rPr>
              <w:rFonts w:ascii="Traditional Arabic" w:hAnsi="Traditional Arabic" w:cs="Traditional Arabic" w:hint="cs"/>
              <w:b/>
              <w:bCs/>
              <w:noProof/>
              <w:sz w:val="28"/>
              <w:szCs w:val="28"/>
              <w:rtl/>
              <w:lang w:bidi="ar-DZ"/>
            </w:rPr>
            <w:t>(منصوري، 2019، صفحة 41)</w:t>
          </w:r>
          <w:r w:rsidR="000B49D2" w:rsidRPr="005928C2">
            <w:rPr>
              <w:rFonts w:ascii="Traditional Arabic" w:hAnsi="Traditional Arabic" w:cs="Traditional Arabic"/>
              <w:b/>
              <w:bCs/>
              <w:sz w:val="28"/>
              <w:szCs w:val="28"/>
              <w:rtl/>
            </w:rPr>
            <w:fldChar w:fldCharType="end"/>
          </w:r>
        </w:sdtContent>
      </w:sdt>
      <w:r w:rsidR="00FE5604">
        <w:rPr>
          <w:rFonts w:ascii="Traditional Arabic" w:hAnsi="Traditional Arabic" w:cs="Traditional Arabic" w:hint="cs"/>
          <w:b/>
          <w:bCs/>
          <w:sz w:val="28"/>
          <w:szCs w:val="28"/>
          <w:rtl/>
        </w:rPr>
        <w:t>.</w:t>
      </w:r>
    </w:p>
    <w:p w:rsidR="00EE3398" w:rsidRDefault="00FF22A5" w:rsidP="001E7A08">
      <w:pPr>
        <w:bidi/>
        <w:spacing w:line="240" w:lineRule="auto"/>
        <w:ind w:firstLine="567"/>
        <w:jc w:val="both"/>
        <w:rPr>
          <w:rFonts w:ascii="Traditional Arabic" w:hAnsi="Traditional Arabic" w:cs="Traditional Arabic"/>
          <w:sz w:val="28"/>
          <w:szCs w:val="28"/>
          <w:rtl/>
        </w:rPr>
      </w:pPr>
      <w:r>
        <w:rPr>
          <w:rFonts w:ascii="Traditional Arabic" w:hAnsi="Traditional Arabic" w:cs="Traditional Arabic" w:hint="cs"/>
          <w:sz w:val="28"/>
          <w:szCs w:val="28"/>
          <w:rtl/>
        </w:rPr>
        <w:t xml:space="preserve">كذلك هناك من يرى أن لجودة التعليم العالي معنيان مترابطان؛ أحدهما واقعي والآخر حسّي، فالجودة بمعناها الواقعي تشير إلى التزام المؤسسة التعليمية بتطبيق مقاييس حقيقية متعارف عليها؛ مثل معدلات الإنتقال من طور إلى آخر. أما المعنى الحسّي للجودة، فيركز على ردود أفعال متلقي الخدمة التعليمية ويعبر عن مدى رضاهم بمستوى كفاءة وفعالية الخدمة التعليمية" </w:t>
      </w:r>
      <w:sdt>
        <w:sdtPr>
          <w:rPr>
            <w:rFonts w:ascii="Traditional Arabic" w:hAnsi="Traditional Arabic" w:cs="Traditional Arabic" w:hint="cs"/>
            <w:b/>
            <w:bCs/>
            <w:sz w:val="28"/>
            <w:szCs w:val="28"/>
            <w:rtl/>
          </w:rPr>
          <w:id w:val="27662664"/>
          <w:citation/>
        </w:sdtPr>
        <w:sdtContent>
          <w:r w:rsidR="000B49D2" w:rsidRPr="007E553F">
            <w:rPr>
              <w:rFonts w:ascii="Traditional Arabic" w:hAnsi="Traditional Arabic" w:cs="Traditional Arabic"/>
              <w:b/>
              <w:bCs/>
              <w:sz w:val="28"/>
              <w:szCs w:val="28"/>
              <w:rtl/>
            </w:rPr>
            <w:fldChar w:fldCharType="begin"/>
          </w:r>
          <w:r w:rsidRPr="007E553F">
            <w:rPr>
              <w:rFonts w:ascii="Traditional Arabic" w:hAnsi="Traditional Arabic" w:cs="Traditional Arabic"/>
              <w:b/>
              <w:bCs/>
              <w:sz w:val="28"/>
              <w:szCs w:val="28"/>
              <w:rtl/>
              <w:lang w:bidi="ar-DZ"/>
            </w:rPr>
            <w:instrText xml:space="preserve"> </w:instrText>
          </w:r>
          <w:r w:rsidRPr="007E553F">
            <w:rPr>
              <w:rFonts w:ascii="Traditional Arabic" w:hAnsi="Traditional Arabic" w:cs="Traditional Arabic" w:hint="cs"/>
              <w:b/>
              <w:bCs/>
              <w:sz w:val="28"/>
              <w:szCs w:val="28"/>
              <w:lang w:bidi="ar-DZ"/>
            </w:rPr>
            <w:instrText>CITATION</w:instrText>
          </w:r>
          <w:r w:rsidRPr="007E553F">
            <w:rPr>
              <w:rFonts w:ascii="Traditional Arabic" w:hAnsi="Traditional Arabic" w:cs="Traditional Arabic" w:hint="cs"/>
              <w:b/>
              <w:bCs/>
              <w:sz w:val="28"/>
              <w:szCs w:val="28"/>
              <w:rtl/>
              <w:lang w:bidi="ar-DZ"/>
            </w:rPr>
            <w:instrText xml:space="preserve"> فيس18 \</w:instrText>
          </w:r>
          <w:r w:rsidRPr="007E553F">
            <w:rPr>
              <w:rFonts w:ascii="Traditional Arabic" w:hAnsi="Traditional Arabic" w:cs="Traditional Arabic" w:hint="cs"/>
              <w:b/>
              <w:bCs/>
              <w:sz w:val="28"/>
              <w:szCs w:val="28"/>
              <w:lang w:bidi="ar-DZ"/>
            </w:rPr>
            <w:instrText>p 61 \l 5121</w:instrText>
          </w:r>
          <w:r w:rsidRPr="007E553F">
            <w:rPr>
              <w:rFonts w:ascii="Traditional Arabic" w:hAnsi="Traditional Arabic" w:cs="Traditional Arabic" w:hint="cs"/>
              <w:b/>
              <w:bCs/>
              <w:sz w:val="28"/>
              <w:szCs w:val="28"/>
              <w:rtl/>
              <w:lang w:bidi="ar-DZ"/>
            </w:rPr>
            <w:instrText xml:space="preserve"> </w:instrText>
          </w:r>
          <w:r w:rsidRPr="007E553F">
            <w:rPr>
              <w:rFonts w:ascii="Traditional Arabic" w:hAnsi="Traditional Arabic" w:cs="Traditional Arabic"/>
              <w:b/>
              <w:bCs/>
              <w:sz w:val="28"/>
              <w:szCs w:val="28"/>
              <w:rtl/>
              <w:lang w:bidi="ar-DZ"/>
            </w:rPr>
            <w:instrText xml:space="preserve"> </w:instrText>
          </w:r>
          <w:r w:rsidR="000B49D2" w:rsidRPr="007E553F">
            <w:rPr>
              <w:rFonts w:ascii="Traditional Arabic" w:hAnsi="Traditional Arabic" w:cs="Traditional Arabic"/>
              <w:b/>
              <w:bCs/>
              <w:sz w:val="28"/>
              <w:szCs w:val="28"/>
              <w:rtl/>
            </w:rPr>
            <w:fldChar w:fldCharType="separate"/>
          </w:r>
          <w:r w:rsidRPr="007E553F">
            <w:rPr>
              <w:rFonts w:ascii="Traditional Arabic" w:hAnsi="Traditional Arabic" w:cs="Traditional Arabic" w:hint="cs"/>
              <w:b/>
              <w:bCs/>
              <w:noProof/>
              <w:sz w:val="28"/>
              <w:szCs w:val="28"/>
              <w:rtl/>
              <w:lang w:bidi="ar-DZ"/>
            </w:rPr>
            <w:t>(فيسة، 2018، صفحة 61)</w:t>
          </w:r>
          <w:r w:rsidR="000B49D2" w:rsidRPr="007E553F">
            <w:rPr>
              <w:rFonts w:ascii="Traditional Arabic" w:hAnsi="Traditional Arabic" w:cs="Traditional Arabic"/>
              <w:b/>
              <w:bCs/>
              <w:sz w:val="28"/>
              <w:szCs w:val="28"/>
              <w:rtl/>
            </w:rPr>
            <w:fldChar w:fldCharType="end"/>
          </w:r>
        </w:sdtContent>
      </w:sdt>
      <w:r w:rsidR="001E7A08">
        <w:rPr>
          <w:rFonts w:ascii="Traditional Arabic" w:hAnsi="Traditional Arabic" w:cs="Traditional Arabic" w:hint="cs"/>
          <w:b/>
          <w:bCs/>
          <w:sz w:val="28"/>
          <w:szCs w:val="28"/>
          <w:rtl/>
        </w:rPr>
        <w:t>.</w:t>
      </w:r>
    </w:p>
    <w:p w:rsidR="00747E3B" w:rsidRDefault="00EB32B4" w:rsidP="00747E3B">
      <w:pPr>
        <w:bidi/>
        <w:spacing w:line="240" w:lineRule="auto"/>
        <w:ind w:firstLine="567"/>
        <w:jc w:val="both"/>
        <w:rPr>
          <w:rFonts w:ascii="Traditional Arabic" w:hAnsi="Traditional Arabic" w:cs="Traditional Arabic"/>
          <w:sz w:val="28"/>
          <w:szCs w:val="28"/>
          <w:rtl/>
        </w:rPr>
      </w:pPr>
      <w:r w:rsidRPr="0002257F">
        <w:rPr>
          <w:rFonts w:ascii="Traditional Arabic" w:hAnsi="Traditional Arabic" w:cs="Traditional Arabic" w:hint="cs"/>
          <w:sz w:val="28"/>
          <w:szCs w:val="28"/>
          <w:rtl/>
        </w:rPr>
        <w:t>من وجهة نظر رواد الجودة، فالجودة في التعليم</w:t>
      </w:r>
      <w:r w:rsidR="00B54B0D">
        <w:rPr>
          <w:rFonts w:ascii="Traditional Arabic" w:hAnsi="Traditional Arabic" w:cs="Traditional Arabic" w:hint="cs"/>
          <w:sz w:val="28"/>
          <w:szCs w:val="28"/>
          <w:rtl/>
        </w:rPr>
        <w:t xml:space="preserve"> العالي</w:t>
      </w:r>
      <w:r w:rsidRPr="0002257F">
        <w:rPr>
          <w:rFonts w:ascii="Traditional Arabic" w:hAnsi="Traditional Arabic" w:cs="Traditional Arabic" w:hint="cs"/>
          <w:sz w:val="28"/>
          <w:szCs w:val="28"/>
          <w:rtl/>
        </w:rPr>
        <w:t xml:space="preserve"> تنعكس في القيمة المضافة في التعليم، تجنب الإنحرافات في العملية التعليمية، التفوق في التعليم، المواءمة للغرض، مواءمة المخرجات التعليمية للإستخدام، تلبية أو التفوق على توقعات الزبون في التعليم.</w:t>
      </w:r>
      <w:r w:rsidR="00B54B0D">
        <w:rPr>
          <w:rFonts w:ascii="Traditional Arabic" w:hAnsi="Traditional Arabic" w:cs="Traditional Arabic" w:hint="cs"/>
          <w:sz w:val="28"/>
          <w:szCs w:val="28"/>
          <w:rtl/>
        </w:rPr>
        <w:t xml:space="preserve"> </w:t>
      </w:r>
      <w:r w:rsidRPr="00AD0601">
        <w:rPr>
          <w:rFonts w:ascii="Traditional Arabic" w:hAnsi="Traditional Arabic" w:cs="Traditional Arabic" w:hint="cs"/>
          <w:sz w:val="28"/>
          <w:szCs w:val="28"/>
          <w:rtl/>
        </w:rPr>
        <w:t>أما الجودة في التعليم العالي من وجهة نظر أصحاب المصلحة، فهي تختلف باختلاف حاجات ومصالح الأطراف ذات الصلة بمؤسسة التعليم العالي، أين يمكن النظر إليها من وجهة نظر أعضاء هيئة التدريس، أو من وجهة نظر الطلبة؛ في حين ينظر أرباب العمل إليها على أنّها تنعكس فيما يمتلكه الطّلاب من مهارات ومعارف مرتبطة بالمهن المختارة، أما المجتمع فتعني له الجودة في التعليم العالي: الثقة بأداء مؤسسة التعليم العال</w:t>
      </w:r>
      <w:r w:rsidR="00040829">
        <w:rPr>
          <w:rFonts w:ascii="Traditional Arabic" w:hAnsi="Traditional Arabic" w:cs="Traditional Arabic" w:hint="cs"/>
          <w:sz w:val="28"/>
          <w:szCs w:val="28"/>
          <w:rtl/>
        </w:rPr>
        <w:t>ي"</w:t>
      </w:r>
      <w:sdt>
        <w:sdtPr>
          <w:rPr>
            <w:rFonts w:ascii="Traditional Arabic" w:hAnsi="Traditional Arabic" w:cs="Traditional Arabic" w:hint="cs"/>
            <w:b/>
            <w:bCs/>
            <w:sz w:val="28"/>
            <w:szCs w:val="28"/>
            <w:rtl/>
          </w:rPr>
          <w:id w:val="27662668"/>
          <w:citation/>
        </w:sdtPr>
        <w:sdtContent>
          <w:r w:rsidR="000B49D2" w:rsidRPr="00686687">
            <w:rPr>
              <w:rFonts w:ascii="Traditional Arabic" w:hAnsi="Traditional Arabic" w:cs="Traditional Arabic"/>
              <w:b/>
              <w:bCs/>
              <w:sz w:val="28"/>
              <w:szCs w:val="28"/>
              <w:rtl/>
            </w:rPr>
            <w:fldChar w:fldCharType="begin"/>
          </w:r>
          <w:r w:rsidRPr="00686687">
            <w:rPr>
              <w:rFonts w:ascii="Traditional Arabic" w:hAnsi="Traditional Arabic" w:cs="Traditional Arabic"/>
              <w:b/>
              <w:bCs/>
              <w:sz w:val="28"/>
              <w:szCs w:val="28"/>
              <w:rtl/>
              <w:lang w:bidi="ar-DZ"/>
            </w:rPr>
            <w:instrText xml:space="preserve"> </w:instrText>
          </w:r>
          <w:r w:rsidRPr="00686687">
            <w:rPr>
              <w:rFonts w:ascii="Traditional Arabic" w:hAnsi="Traditional Arabic" w:cs="Traditional Arabic" w:hint="cs"/>
              <w:b/>
              <w:bCs/>
              <w:sz w:val="28"/>
              <w:szCs w:val="28"/>
              <w:lang w:bidi="ar-DZ"/>
            </w:rPr>
            <w:instrText>CITATION</w:instrText>
          </w:r>
          <w:r w:rsidRPr="00686687">
            <w:rPr>
              <w:rFonts w:ascii="Traditional Arabic" w:hAnsi="Traditional Arabic" w:cs="Traditional Arabic" w:hint="cs"/>
              <w:b/>
              <w:bCs/>
              <w:sz w:val="28"/>
              <w:szCs w:val="28"/>
              <w:rtl/>
              <w:lang w:bidi="ar-DZ"/>
            </w:rPr>
            <w:instrText xml:space="preserve"> جمع22 \</w:instrText>
          </w:r>
          <w:r w:rsidRPr="00686687">
            <w:rPr>
              <w:rFonts w:ascii="Traditional Arabic" w:hAnsi="Traditional Arabic" w:cs="Traditional Arabic" w:hint="cs"/>
              <w:b/>
              <w:bCs/>
              <w:sz w:val="28"/>
              <w:szCs w:val="28"/>
              <w:lang w:bidi="ar-DZ"/>
            </w:rPr>
            <w:instrText>p 287 \l 5121</w:instrText>
          </w:r>
          <w:r w:rsidRPr="00686687">
            <w:rPr>
              <w:rFonts w:ascii="Traditional Arabic" w:hAnsi="Traditional Arabic" w:cs="Traditional Arabic" w:hint="cs"/>
              <w:b/>
              <w:bCs/>
              <w:sz w:val="28"/>
              <w:szCs w:val="28"/>
              <w:rtl/>
              <w:lang w:bidi="ar-DZ"/>
            </w:rPr>
            <w:instrText xml:space="preserve"> </w:instrText>
          </w:r>
          <w:r w:rsidRPr="00686687">
            <w:rPr>
              <w:rFonts w:ascii="Traditional Arabic" w:hAnsi="Traditional Arabic" w:cs="Traditional Arabic"/>
              <w:b/>
              <w:bCs/>
              <w:sz w:val="28"/>
              <w:szCs w:val="28"/>
              <w:rtl/>
              <w:lang w:bidi="ar-DZ"/>
            </w:rPr>
            <w:instrText xml:space="preserve"> </w:instrText>
          </w:r>
          <w:r w:rsidR="000B49D2" w:rsidRPr="00686687">
            <w:rPr>
              <w:rFonts w:ascii="Traditional Arabic" w:hAnsi="Traditional Arabic" w:cs="Traditional Arabic"/>
              <w:b/>
              <w:bCs/>
              <w:sz w:val="28"/>
              <w:szCs w:val="28"/>
              <w:rtl/>
            </w:rPr>
            <w:fldChar w:fldCharType="separate"/>
          </w:r>
          <w:r w:rsidRPr="00686687">
            <w:rPr>
              <w:rFonts w:ascii="Traditional Arabic" w:hAnsi="Traditional Arabic" w:cs="Traditional Arabic"/>
              <w:b/>
              <w:bCs/>
              <w:noProof/>
              <w:sz w:val="28"/>
              <w:szCs w:val="28"/>
              <w:rtl/>
              <w:lang w:bidi="ar-DZ"/>
            </w:rPr>
            <w:t xml:space="preserve"> </w:t>
          </w:r>
          <w:r w:rsidRPr="00686687">
            <w:rPr>
              <w:rFonts w:ascii="Traditional Arabic" w:hAnsi="Traditional Arabic" w:cs="Traditional Arabic" w:hint="cs"/>
              <w:b/>
              <w:bCs/>
              <w:noProof/>
              <w:sz w:val="28"/>
              <w:szCs w:val="28"/>
              <w:rtl/>
              <w:lang w:bidi="ar-DZ"/>
            </w:rPr>
            <w:t>(جمعة، 2022، صفحة 287)</w:t>
          </w:r>
          <w:r w:rsidR="000B49D2" w:rsidRPr="00686687">
            <w:rPr>
              <w:rFonts w:ascii="Traditional Arabic" w:hAnsi="Traditional Arabic" w:cs="Traditional Arabic"/>
              <w:b/>
              <w:bCs/>
              <w:sz w:val="28"/>
              <w:szCs w:val="28"/>
              <w:rtl/>
            </w:rPr>
            <w:fldChar w:fldCharType="end"/>
          </w:r>
        </w:sdtContent>
      </w:sdt>
      <w:r w:rsidR="00040829">
        <w:rPr>
          <w:rFonts w:ascii="Traditional Arabic" w:hAnsi="Traditional Arabic" w:cs="Traditional Arabic" w:hint="cs"/>
          <w:b/>
          <w:bCs/>
          <w:sz w:val="28"/>
          <w:szCs w:val="28"/>
          <w:rtl/>
        </w:rPr>
        <w:t>.</w:t>
      </w:r>
    </w:p>
    <w:p w:rsidR="00486CE9" w:rsidRDefault="00B54B0D" w:rsidP="00747E3B">
      <w:pPr>
        <w:bidi/>
        <w:spacing w:line="240" w:lineRule="auto"/>
        <w:ind w:firstLine="567"/>
        <w:jc w:val="both"/>
        <w:rPr>
          <w:rFonts w:ascii="Traditional Arabic" w:hAnsi="Traditional Arabic" w:cs="Traditional Arabic"/>
          <w:b/>
          <w:bCs/>
          <w:sz w:val="28"/>
          <w:szCs w:val="28"/>
          <w:rtl/>
        </w:rPr>
      </w:pPr>
      <w:r w:rsidRPr="00B54B0D">
        <w:rPr>
          <w:rFonts w:ascii="Traditional Arabic" w:hAnsi="Traditional Arabic" w:cs="Traditional Arabic" w:hint="cs"/>
          <w:sz w:val="28"/>
          <w:szCs w:val="28"/>
          <w:rtl/>
        </w:rPr>
        <w:t xml:space="preserve">أيضا </w:t>
      </w:r>
      <w:r w:rsidR="004262E3" w:rsidRPr="00B54B0D">
        <w:rPr>
          <w:rFonts w:ascii="Traditional Arabic" w:hAnsi="Traditional Arabic" w:cs="Traditional Arabic" w:hint="cs"/>
          <w:sz w:val="28"/>
          <w:szCs w:val="28"/>
          <w:rtl/>
        </w:rPr>
        <w:t>جودة التعليم العالي هي</w:t>
      </w:r>
      <w:r w:rsidR="004262E3">
        <w:rPr>
          <w:rFonts w:ascii="Traditional Arabic" w:hAnsi="Traditional Arabic" w:cs="Traditional Arabic" w:hint="cs"/>
          <w:b/>
          <w:bCs/>
          <w:sz w:val="28"/>
          <w:szCs w:val="28"/>
          <w:rtl/>
        </w:rPr>
        <w:t xml:space="preserve">: </w:t>
      </w:r>
      <w:r w:rsidR="004262E3" w:rsidRPr="001C41A7">
        <w:rPr>
          <w:rFonts w:ascii="Traditional Arabic" w:hAnsi="Traditional Arabic" w:cs="Traditional Arabic" w:hint="cs"/>
          <w:sz w:val="28"/>
          <w:szCs w:val="28"/>
          <w:rtl/>
        </w:rPr>
        <w:t>"تحقيق مجموعة من الإتصالات بالطلبة، بهدف اكسابهم المعارف والمهارات والإتجاهات التي تمكنهم من تلبية توقعات الأطراف المستفيدة"</w:t>
      </w:r>
      <w:r w:rsidR="00674D43">
        <w:rPr>
          <w:rFonts w:ascii="Traditional Arabic" w:hAnsi="Traditional Arabic" w:cs="Traditional Arabic" w:hint="cs"/>
          <w:sz w:val="28"/>
          <w:szCs w:val="28"/>
          <w:rtl/>
        </w:rPr>
        <w:t xml:space="preserve"> </w:t>
      </w:r>
      <w:sdt>
        <w:sdtPr>
          <w:rPr>
            <w:rFonts w:ascii="Traditional Arabic" w:hAnsi="Traditional Arabic" w:cs="Traditional Arabic" w:hint="cs"/>
            <w:b/>
            <w:bCs/>
            <w:sz w:val="28"/>
            <w:szCs w:val="28"/>
            <w:rtl/>
          </w:rPr>
          <w:id w:val="27662666"/>
          <w:citation/>
        </w:sdtPr>
        <w:sdtContent>
          <w:r w:rsidR="000B49D2" w:rsidRPr="007E553F">
            <w:rPr>
              <w:rFonts w:ascii="Traditional Arabic" w:hAnsi="Traditional Arabic" w:cs="Traditional Arabic"/>
              <w:b/>
              <w:bCs/>
              <w:sz w:val="28"/>
              <w:szCs w:val="28"/>
              <w:rtl/>
            </w:rPr>
            <w:fldChar w:fldCharType="begin"/>
          </w:r>
          <w:r w:rsidR="004A643F" w:rsidRPr="007E553F">
            <w:rPr>
              <w:rFonts w:ascii="Traditional Arabic" w:hAnsi="Traditional Arabic" w:cs="Traditional Arabic"/>
              <w:b/>
              <w:bCs/>
              <w:sz w:val="28"/>
              <w:szCs w:val="28"/>
              <w:rtl/>
              <w:lang w:bidi="ar-DZ"/>
            </w:rPr>
            <w:instrText xml:space="preserve"> </w:instrText>
          </w:r>
          <w:r w:rsidR="004A643F" w:rsidRPr="007E553F">
            <w:rPr>
              <w:rFonts w:ascii="Traditional Arabic" w:hAnsi="Traditional Arabic" w:cs="Traditional Arabic" w:hint="cs"/>
              <w:b/>
              <w:bCs/>
              <w:sz w:val="28"/>
              <w:szCs w:val="28"/>
              <w:lang w:bidi="ar-DZ"/>
            </w:rPr>
            <w:instrText>CITATION</w:instrText>
          </w:r>
          <w:r w:rsidR="004A643F" w:rsidRPr="007E553F">
            <w:rPr>
              <w:rFonts w:ascii="Traditional Arabic" w:hAnsi="Traditional Arabic" w:cs="Traditional Arabic" w:hint="cs"/>
              <w:b/>
              <w:bCs/>
              <w:sz w:val="28"/>
              <w:szCs w:val="28"/>
              <w:rtl/>
              <w:lang w:bidi="ar-DZ"/>
            </w:rPr>
            <w:instrText xml:space="preserve"> فيس18 \</w:instrText>
          </w:r>
          <w:r w:rsidR="004A643F" w:rsidRPr="007E553F">
            <w:rPr>
              <w:rFonts w:ascii="Traditional Arabic" w:hAnsi="Traditional Arabic" w:cs="Traditional Arabic" w:hint="cs"/>
              <w:b/>
              <w:bCs/>
              <w:sz w:val="28"/>
              <w:szCs w:val="28"/>
              <w:lang w:bidi="ar-DZ"/>
            </w:rPr>
            <w:instrText>p 61 \l 5121</w:instrText>
          </w:r>
          <w:r w:rsidR="004A643F" w:rsidRPr="007E553F">
            <w:rPr>
              <w:rFonts w:ascii="Traditional Arabic" w:hAnsi="Traditional Arabic" w:cs="Traditional Arabic" w:hint="cs"/>
              <w:b/>
              <w:bCs/>
              <w:sz w:val="28"/>
              <w:szCs w:val="28"/>
              <w:rtl/>
              <w:lang w:bidi="ar-DZ"/>
            </w:rPr>
            <w:instrText xml:space="preserve"> </w:instrText>
          </w:r>
          <w:r w:rsidR="004A643F" w:rsidRPr="007E553F">
            <w:rPr>
              <w:rFonts w:ascii="Traditional Arabic" w:hAnsi="Traditional Arabic" w:cs="Traditional Arabic"/>
              <w:b/>
              <w:bCs/>
              <w:sz w:val="28"/>
              <w:szCs w:val="28"/>
              <w:rtl/>
              <w:lang w:bidi="ar-DZ"/>
            </w:rPr>
            <w:instrText xml:space="preserve"> </w:instrText>
          </w:r>
          <w:r w:rsidR="000B49D2" w:rsidRPr="007E553F">
            <w:rPr>
              <w:rFonts w:ascii="Traditional Arabic" w:hAnsi="Traditional Arabic" w:cs="Traditional Arabic"/>
              <w:b/>
              <w:bCs/>
              <w:sz w:val="28"/>
              <w:szCs w:val="28"/>
              <w:rtl/>
            </w:rPr>
            <w:fldChar w:fldCharType="separate"/>
          </w:r>
          <w:r w:rsidR="004A643F" w:rsidRPr="007E553F">
            <w:rPr>
              <w:rFonts w:ascii="Traditional Arabic" w:hAnsi="Traditional Arabic" w:cs="Traditional Arabic" w:hint="cs"/>
              <w:b/>
              <w:bCs/>
              <w:noProof/>
              <w:sz w:val="28"/>
              <w:szCs w:val="28"/>
              <w:rtl/>
              <w:lang w:bidi="ar-DZ"/>
            </w:rPr>
            <w:t>(فيسة، 2018، صفحة 61)</w:t>
          </w:r>
          <w:r w:rsidR="000B49D2" w:rsidRPr="007E553F">
            <w:rPr>
              <w:rFonts w:ascii="Traditional Arabic" w:hAnsi="Traditional Arabic" w:cs="Traditional Arabic"/>
              <w:b/>
              <w:bCs/>
              <w:sz w:val="28"/>
              <w:szCs w:val="28"/>
              <w:rtl/>
            </w:rPr>
            <w:fldChar w:fldCharType="end"/>
          </w:r>
        </w:sdtContent>
      </w:sdt>
      <w:r w:rsidR="00040829">
        <w:rPr>
          <w:rFonts w:ascii="Traditional Arabic" w:hAnsi="Traditional Arabic" w:cs="Traditional Arabic" w:hint="cs"/>
          <w:b/>
          <w:bCs/>
          <w:sz w:val="28"/>
          <w:szCs w:val="28"/>
          <w:rtl/>
        </w:rPr>
        <w:t>.</w:t>
      </w:r>
    </w:p>
    <w:p w:rsidR="00A62C85" w:rsidRPr="001D21E3" w:rsidRDefault="00747E3B" w:rsidP="001D21E3">
      <w:pPr>
        <w:bidi/>
        <w:spacing w:line="240" w:lineRule="auto"/>
        <w:ind w:firstLine="567"/>
        <w:jc w:val="both"/>
        <w:rPr>
          <w:rFonts w:ascii="Traditional Arabic" w:hAnsi="Traditional Arabic" w:cs="Traditional Arabic"/>
          <w:sz w:val="28"/>
          <w:szCs w:val="28"/>
          <w:rtl/>
        </w:rPr>
      </w:pPr>
      <w:r w:rsidRPr="005526F1">
        <w:rPr>
          <w:rFonts w:ascii="Traditional Arabic" w:hAnsi="Traditional Arabic" w:cs="Traditional Arabic" w:hint="cs"/>
          <w:sz w:val="28"/>
          <w:szCs w:val="28"/>
          <w:rtl/>
        </w:rPr>
        <w:t xml:space="preserve">مما سبق يمكن القول أن جودة التعليم العالي </w:t>
      </w:r>
      <w:r w:rsidR="004D542F" w:rsidRPr="005526F1">
        <w:rPr>
          <w:rFonts w:ascii="Traditional Arabic" w:hAnsi="Traditional Arabic" w:cs="Traditional Arabic" w:hint="cs"/>
          <w:sz w:val="28"/>
          <w:szCs w:val="28"/>
          <w:rtl/>
        </w:rPr>
        <w:t xml:space="preserve">ينظر إليها من عدة جوانب، </w:t>
      </w:r>
      <w:r w:rsidR="005526F1" w:rsidRPr="005526F1">
        <w:rPr>
          <w:rFonts w:ascii="Traditional Arabic" w:hAnsi="Traditional Arabic" w:cs="Traditional Arabic" w:hint="cs"/>
          <w:sz w:val="28"/>
          <w:szCs w:val="28"/>
          <w:rtl/>
        </w:rPr>
        <w:t>ومن وجهات نظر مختلفة،</w:t>
      </w:r>
      <w:r w:rsidRPr="005526F1">
        <w:rPr>
          <w:rFonts w:ascii="Traditional Arabic" w:hAnsi="Traditional Arabic" w:cs="Traditional Arabic" w:hint="cs"/>
          <w:sz w:val="28"/>
          <w:szCs w:val="28"/>
          <w:rtl/>
        </w:rPr>
        <w:t xml:space="preserve"> </w:t>
      </w:r>
      <w:r w:rsidR="005526F1" w:rsidRPr="005526F1">
        <w:rPr>
          <w:rFonts w:ascii="Traditional Arabic" w:hAnsi="Traditional Arabic" w:cs="Traditional Arabic" w:hint="cs"/>
          <w:sz w:val="28"/>
          <w:szCs w:val="28"/>
          <w:rtl/>
        </w:rPr>
        <w:t xml:space="preserve">لكنّها بصفة عامة تركز على العملية التعليمية </w:t>
      </w:r>
      <w:r w:rsidR="0044549C">
        <w:rPr>
          <w:rFonts w:ascii="Traditional Arabic" w:hAnsi="Traditional Arabic" w:cs="Traditional Arabic" w:hint="cs"/>
          <w:sz w:val="28"/>
          <w:szCs w:val="28"/>
          <w:rtl/>
        </w:rPr>
        <w:t xml:space="preserve">وعلى نوعية ما يقدم للطلبة من معارف وما يكتسبونه من مهارات </w:t>
      </w:r>
      <w:r w:rsidR="00FD146C">
        <w:rPr>
          <w:rFonts w:ascii="Traditional Arabic" w:hAnsi="Traditional Arabic" w:cs="Traditional Arabic" w:hint="cs"/>
          <w:sz w:val="28"/>
          <w:szCs w:val="28"/>
          <w:rtl/>
        </w:rPr>
        <w:t>تلبي احتياجات بيئة العمل</w:t>
      </w:r>
      <w:r w:rsidR="00CE7DA4">
        <w:rPr>
          <w:rFonts w:ascii="Traditional Arabic" w:hAnsi="Traditional Arabic" w:cs="Traditional Arabic" w:hint="cs"/>
          <w:sz w:val="28"/>
          <w:szCs w:val="28"/>
          <w:rtl/>
        </w:rPr>
        <w:t xml:space="preserve"> ومدى رضى هؤلاء الطلبة عما يقدم لهم في هذه العملية التعليمية. </w:t>
      </w:r>
    </w:p>
    <w:p w:rsidR="00625EC4" w:rsidRDefault="00E16475" w:rsidP="00D43EFB">
      <w:pPr>
        <w:bidi/>
        <w:spacing w:line="240" w:lineRule="auto"/>
        <w:jc w:val="both"/>
        <w:rPr>
          <w:rFonts w:ascii="Traditional Arabic" w:hAnsi="Traditional Arabic" w:cs="Traditional Arabic"/>
          <w:b/>
          <w:bCs/>
          <w:sz w:val="28"/>
          <w:szCs w:val="28"/>
          <w:rtl/>
        </w:rPr>
      </w:pPr>
      <w:r w:rsidRPr="00E16475">
        <w:rPr>
          <w:rFonts w:ascii="Traditional Arabic" w:hAnsi="Traditional Arabic" w:cs="Traditional Arabic" w:hint="cs"/>
          <w:b/>
          <w:bCs/>
          <w:sz w:val="28"/>
          <w:szCs w:val="28"/>
          <w:rtl/>
        </w:rPr>
        <w:lastRenderedPageBreak/>
        <w:t>2.2.</w:t>
      </w:r>
      <w:r>
        <w:rPr>
          <w:rFonts w:ascii="Traditional Arabic" w:hAnsi="Traditional Arabic" w:cs="Traditional Arabic" w:hint="cs"/>
          <w:sz w:val="32"/>
          <w:szCs w:val="32"/>
          <w:rtl/>
        </w:rPr>
        <w:t xml:space="preserve"> </w:t>
      </w:r>
      <w:r w:rsidR="00625EC4">
        <w:rPr>
          <w:rFonts w:ascii="Traditional Arabic" w:hAnsi="Traditional Arabic" w:cs="Traditional Arabic" w:hint="cs"/>
          <w:b/>
          <w:bCs/>
          <w:sz w:val="28"/>
          <w:szCs w:val="28"/>
          <w:rtl/>
        </w:rPr>
        <w:t>أهمية جودة التعليم:</w:t>
      </w:r>
      <w:r w:rsidR="00BE15F5">
        <w:rPr>
          <w:rFonts w:ascii="Traditional Arabic" w:hAnsi="Traditional Arabic" w:cs="Traditional Arabic" w:hint="cs"/>
          <w:b/>
          <w:bCs/>
          <w:sz w:val="28"/>
          <w:szCs w:val="28"/>
          <w:rtl/>
        </w:rPr>
        <w:t xml:space="preserve"> </w:t>
      </w:r>
      <w:r w:rsidR="00BE15F5" w:rsidRPr="002B65B7">
        <w:rPr>
          <w:rFonts w:ascii="Traditional Arabic" w:hAnsi="Traditional Arabic" w:cs="Traditional Arabic" w:hint="cs"/>
          <w:sz w:val="28"/>
          <w:szCs w:val="28"/>
          <w:rtl/>
        </w:rPr>
        <w:t>تكمن أهمية جودة التعليم في:</w:t>
      </w:r>
      <w:r w:rsidR="00D43EFB">
        <w:rPr>
          <w:rFonts w:ascii="Traditional Arabic" w:hAnsi="Traditional Arabic" w:cs="Traditional Arabic" w:hint="cs"/>
          <w:sz w:val="28"/>
          <w:szCs w:val="28"/>
          <w:rtl/>
        </w:rPr>
        <w:t xml:space="preserve"> </w:t>
      </w:r>
      <w:sdt>
        <w:sdtPr>
          <w:rPr>
            <w:rFonts w:ascii="Traditional Arabic" w:hAnsi="Traditional Arabic" w:cs="Traditional Arabic" w:hint="cs"/>
            <w:b/>
            <w:bCs/>
            <w:sz w:val="28"/>
            <w:szCs w:val="28"/>
            <w:rtl/>
          </w:rPr>
          <w:id w:val="383991"/>
          <w:citation/>
        </w:sdtPr>
        <w:sdtContent>
          <w:r w:rsidR="000B49D2" w:rsidRPr="00D43EFB">
            <w:rPr>
              <w:rFonts w:ascii="Traditional Arabic" w:hAnsi="Traditional Arabic" w:cs="Traditional Arabic"/>
              <w:b/>
              <w:bCs/>
              <w:sz w:val="28"/>
              <w:szCs w:val="28"/>
              <w:rtl/>
            </w:rPr>
            <w:fldChar w:fldCharType="begin"/>
          </w:r>
          <w:r w:rsidR="00D43EFB" w:rsidRPr="00D43EFB">
            <w:rPr>
              <w:rFonts w:ascii="Traditional Arabic" w:hAnsi="Traditional Arabic" w:cs="Traditional Arabic"/>
              <w:b/>
              <w:bCs/>
              <w:sz w:val="28"/>
              <w:szCs w:val="28"/>
              <w:rtl/>
              <w:lang w:bidi="ar-DZ"/>
            </w:rPr>
            <w:instrText xml:space="preserve"> </w:instrText>
          </w:r>
          <w:r w:rsidR="00D43EFB" w:rsidRPr="00D43EFB">
            <w:rPr>
              <w:rFonts w:ascii="Traditional Arabic" w:hAnsi="Traditional Arabic" w:cs="Traditional Arabic" w:hint="cs"/>
              <w:b/>
              <w:bCs/>
              <w:sz w:val="28"/>
              <w:szCs w:val="28"/>
              <w:lang w:bidi="ar-DZ"/>
            </w:rPr>
            <w:instrText>CITATION</w:instrText>
          </w:r>
          <w:r w:rsidR="00D43EFB" w:rsidRPr="00D43EFB">
            <w:rPr>
              <w:rFonts w:ascii="Traditional Arabic" w:hAnsi="Traditional Arabic" w:cs="Traditional Arabic" w:hint="cs"/>
              <w:b/>
              <w:bCs/>
              <w:sz w:val="28"/>
              <w:szCs w:val="28"/>
              <w:rtl/>
              <w:lang w:bidi="ar-DZ"/>
            </w:rPr>
            <w:instrText xml:space="preserve"> يدو18 \</w:instrText>
          </w:r>
          <w:r w:rsidR="00D43EFB" w:rsidRPr="00D43EFB">
            <w:rPr>
              <w:rFonts w:ascii="Traditional Arabic" w:hAnsi="Traditional Arabic" w:cs="Traditional Arabic" w:hint="cs"/>
              <w:b/>
              <w:bCs/>
              <w:sz w:val="28"/>
              <w:szCs w:val="28"/>
              <w:lang w:bidi="ar-DZ"/>
            </w:rPr>
            <w:instrText>p 407 \l 5121</w:instrText>
          </w:r>
          <w:r w:rsidR="00D43EFB" w:rsidRPr="00D43EFB">
            <w:rPr>
              <w:rFonts w:ascii="Traditional Arabic" w:hAnsi="Traditional Arabic" w:cs="Traditional Arabic" w:hint="cs"/>
              <w:b/>
              <w:bCs/>
              <w:sz w:val="28"/>
              <w:szCs w:val="28"/>
              <w:rtl/>
              <w:lang w:bidi="ar-DZ"/>
            </w:rPr>
            <w:instrText xml:space="preserve"> </w:instrText>
          </w:r>
          <w:r w:rsidR="00D43EFB" w:rsidRPr="00D43EFB">
            <w:rPr>
              <w:rFonts w:ascii="Traditional Arabic" w:hAnsi="Traditional Arabic" w:cs="Traditional Arabic"/>
              <w:b/>
              <w:bCs/>
              <w:sz w:val="28"/>
              <w:szCs w:val="28"/>
              <w:rtl/>
              <w:lang w:bidi="ar-DZ"/>
            </w:rPr>
            <w:instrText xml:space="preserve"> </w:instrText>
          </w:r>
          <w:r w:rsidR="000B49D2" w:rsidRPr="00D43EFB">
            <w:rPr>
              <w:rFonts w:ascii="Traditional Arabic" w:hAnsi="Traditional Arabic" w:cs="Traditional Arabic"/>
              <w:b/>
              <w:bCs/>
              <w:sz w:val="28"/>
              <w:szCs w:val="28"/>
              <w:rtl/>
            </w:rPr>
            <w:fldChar w:fldCharType="separate"/>
          </w:r>
          <w:r w:rsidR="00D43EFB" w:rsidRPr="00D43EFB">
            <w:rPr>
              <w:rFonts w:ascii="Traditional Arabic" w:hAnsi="Traditional Arabic" w:cs="Traditional Arabic" w:hint="cs"/>
              <w:b/>
              <w:bCs/>
              <w:noProof/>
              <w:sz w:val="28"/>
              <w:szCs w:val="28"/>
              <w:rtl/>
              <w:lang w:bidi="ar-DZ"/>
            </w:rPr>
            <w:t>(يدو، 2018، صفحة 407)</w:t>
          </w:r>
          <w:r w:rsidR="000B49D2" w:rsidRPr="00D43EFB">
            <w:rPr>
              <w:rFonts w:ascii="Traditional Arabic" w:hAnsi="Traditional Arabic" w:cs="Traditional Arabic"/>
              <w:b/>
              <w:bCs/>
              <w:sz w:val="28"/>
              <w:szCs w:val="28"/>
              <w:rtl/>
            </w:rPr>
            <w:fldChar w:fldCharType="end"/>
          </w:r>
        </w:sdtContent>
      </w:sdt>
    </w:p>
    <w:p w:rsidR="00BF282B" w:rsidRDefault="00C5466D" w:rsidP="00BF282B">
      <w:pPr>
        <w:pStyle w:val="Paragraphedeliste"/>
        <w:numPr>
          <w:ilvl w:val="0"/>
          <w:numId w:val="23"/>
        </w:numPr>
        <w:bidi/>
        <w:spacing w:line="240" w:lineRule="auto"/>
        <w:jc w:val="both"/>
        <w:rPr>
          <w:rFonts w:ascii="Traditional Arabic" w:hAnsi="Traditional Arabic" w:cs="Traditional Arabic"/>
          <w:sz w:val="28"/>
          <w:szCs w:val="28"/>
        </w:rPr>
      </w:pPr>
      <w:r w:rsidRPr="00BF282B">
        <w:rPr>
          <w:rFonts w:ascii="Traditional Arabic" w:hAnsi="Traditional Arabic" w:cs="Traditional Arabic" w:hint="cs"/>
          <w:sz w:val="28"/>
          <w:szCs w:val="28"/>
          <w:rtl/>
        </w:rPr>
        <w:t>ضبط وتطوير النظام الإداري في المؤسسة التعليمية؛</w:t>
      </w:r>
    </w:p>
    <w:p w:rsidR="00BF282B" w:rsidRDefault="00C5466D" w:rsidP="00BF282B">
      <w:pPr>
        <w:pStyle w:val="Paragraphedeliste"/>
        <w:numPr>
          <w:ilvl w:val="0"/>
          <w:numId w:val="23"/>
        </w:numPr>
        <w:bidi/>
        <w:spacing w:line="240" w:lineRule="auto"/>
        <w:jc w:val="both"/>
        <w:rPr>
          <w:rFonts w:ascii="Traditional Arabic" w:hAnsi="Traditional Arabic" w:cs="Traditional Arabic"/>
          <w:sz w:val="28"/>
          <w:szCs w:val="28"/>
        </w:rPr>
      </w:pPr>
      <w:r w:rsidRPr="00BF282B">
        <w:rPr>
          <w:rFonts w:ascii="Traditional Arabic" w:hAnsi="Traditional Arabic" w:cs="Traditional Arabic" w:hint="cs"/>
          <w:sz w:val="28"/>
          <w:szCs w:val="28"/>
          <w:rtl/>
        </w:rPr>
        <w:t>الإرتقاء بمستوى الطلاب في جميع المجالات؛</w:t>
      </w:r>
    </w:p>
    <w:p w:rsidR="00BF282B" w:rsidRDefault="00C5466D" w:rsidP="00BF282B">
      <w:pPr>
        <w:pStyle w:val="Paragraphedeliste"/>
        <w:numPr>
          <w:ilvl w:val="0"/>
          <w:numId w:val="23"/>
        </w:numPr>
        <w:bidi/>
        <w:spacing w:line="240" w:lineRule="auto"/>
        <w:jc w:val="both"/>
        <w:rPr>
          <w:rFonts w:ascii="Traditional Arabic" w:hAnsi="Traditional Arabic" w:cs="Traditional Arabic"/>
          <w:sz w:val="28"/>
          <w:szCs w:val="28"/>
        </w:rPr>
      </w:pPr>
      <w:r w:rsidRPr="00BF282B">
        <w:rPr>
          <w:rFonts w:ascii="Traditional Arabic" w:hAnsi="Traditional Arabic" w:cs="Traditional Arabic" w:hint="cs"/>
          <w:sz w:val="28"/>
          <w:szCs w:val="28"/>
          <w:rtl/>
        </w:rPr>
        <w:t>ضبط شكاوى الطلاب وأوليائهم ووضع الحلول المناسبة لها؛</w:t>
      </w:r>
    </w:p>
    <w:p w:rsidR="00BF282B" w:rsidRDefault="00C5466D" w:rsidP="00BF282B">
      <w:pPr>
        <w:pStyle w:val="Paragraphedeliste"/>
        <w:numPr>
          <w:ilvl w:val="0"/>
          <w:numId w:val="23"/>
        </w:numPr>
        <w:bidi/>
        <w:spacing w:line="240" w:lineRule="auto"/>
        <w:jc w:val="both"/>
        <w:rPr>
          <w:rFonts w:ascii="Traditional Arabic" w:hAnsi="Traditional Arabic" w:cs="Traditional Arabic"/>
          <w:sz w:val="28"/>
          <w:szCs w:val="28"/>
        </w:rPr>
      </w:pPr>
      <w:r w:rsidRPr="00BF282B">
        <w:rPr>
          <w:rFonts w:ascii="Traditional Arabic" w:hAnsi="Traditional Arabic" w:cs="Traditional Arabic" w:hint="cs"/>
          <w:sz w:val="28"/>
          <w:szCs w:val="28"/>
          <w:rtl/>
        </w:rPr>
        <w:t>زيادة الكفاءة التعليمية ورفع مستوى الأداء للعاملين في المؤسسة التعليمية؛</w:t>
      </w:r>
    </w:p>
    <w:p w:rsidR="00BF282B" w:rsidRDefault="00C5466D" w:rsidP="00BF282B">
      <w:pPr>
        <w:pStyle w:val="Paragraphedeliste"/>
        <w:numPr>
          <w:ilvl w:val="0"/>
          <w:numId w:val="23"/>
        </w:numPr>
        <w:bidi/>
        <w:spacing w:line="240" w:lineRule="auto"/>
        <w:jc w:val="both"/>
        <w:rPr>
          <w:rFonts w:ascii="Traditional Arabic" w:hAnsi="Traditional Arabic" w:cs="Traditional Arabic"/>
          <w:sz w:val="28"/>
          <w:szCs w:val="28"/>
        </w:rPr>
      </w:pPr>
      <w:r w:rsidRPr="00BF282B">
        <w:rPr>
          <w:rFonts w:ascii="Traditional Arabic" w:hAnsi="Traditional Arabic" w:cs="Traditional Arabic" w:hint="cs"/>
          <w:sz w:val="28"/>
          <w:szCs w:val="28"/>
          <w:rtl/>
        </w:rPr>
        <w:t xml:space="preserve">الوفاء بمتطلبات الطلاب وأولياء أمورهم والمجتمع والوصول إلى رضاهم وفق النظام العام للمؤسسة التعليمية </w:t>
      </w:r>
    </w:p>
    <w:p w:rsidR="00BF282B" w:rsidRDefault="00C5466D" w:rsidP="00BF282B">
      <w:pPr>
        <w:pStyle w:val="Paragraphedeliste"/>
        <w:numPr>
          <w:ilvl w:val="0"/>
          <w:numId w:val="23"/>
        </w:numPr>
        <w:bidi/>
        <w:spacing w:line="240" w:lineRule="auto"/>
        <w:jc w:val="both"/>
        <w:rPr>
          <w:rFonts w:ascii="Traditional Arabic" w:hAnsi="Traditional Arabic" w:cs="Traditional Arabic"/>
          <w:sz w:val="28"/>
          <w:szCs w:val="28"/>
        </w:rPr>
      </w:pPr>
      <w:r w:rsidRPr="00BF282B">
        <w:rPr>
          <w:rFonts w:ascii="Traditional Arabic" w:hAnsi="Traditional Arabic" w:cs="Traditional Arabic" w:hint="cs"/>
          <w:sz w:val="28"/>
          <w:szCs w:val="28"/>
          <w:rtl/>
        </w:rPr>
        <w:t>تمكين المؤسسة التعليمية من تحليل المشكلات بالطرق العلمية؛</w:t>
      </w:r>
    </w:p>
    <w:p w:rsidR="00BF282B" w:rsidRDefault="00C5466D" w:rsidP="00BF282B">
      <w:pPr>
        <w:pStyle w:val="Paragraphedeliste"/>
        <w:numPr>
          <w:ilvl w:val="0"/>
          <w:numId w:val="23"/>
        </w:numPr>
        <w:bidi/>
        <w:spacing w:line="240" w:lineRule="auto"/>
        <w:jc w:val="both"/>
        <w:rPr>
          <w:rFonts w:ascii="Traditional Arabic" w:hAnsi="Traditional Arabic" w:cs="Traditional Arabic"/>
          <w:sz w:val="28"/>
          <w:szCs w:val="28"/>
        </w:rPr>
      </w:pPr>
      <w:r w:rsidRPr="00BF282B">
        <w:rPr>
          <w:rFonts w:ascii="Traditional Arabic" w:hAnsi="Traditional Arabic" w:cs="Traditional Arabic" w:hint="cs"/>
          <w:sz w:val="28"/>
          <w:szCs w:val="28"/>
          <w:rtl/>
        </w:rPr>
        <w:t>رفع مستوى الطلاب اتجاه المؤسسة التعليمية من خلال الإلتزام بنظام الجودة؛</w:t>
      </w:r>
    </w:p>
    <w:p w:rsidR="00C5466D" w:rsidRPr="00BF282B" w:rsidRDefault="00C5466D" w:rsidP="00BF282B">
      <w:pPr>
        <w:pStyle w:val="Paragraphedeliste"/>
        <w:numPr>
          <w:ilvl w:val="0"/>
          <w:numId w:val="23"/>
        </w:numPr>
        <w:bidi/>
        <w:spacing w:line="240" w:lineRule="auto"/>
        <w:jc w:val="both"/>
        <w:rPr>
          <w:rFonts w:ascii="Traditional Arabic" w:hAnsi="Traditional Arabic" w:cs="Traditional Arabic"/>
          <w:sz w:val="28"/>
          <w:szCs w:val="28"/>
          <w:rtl/>
        </w:rPr>
      </w:pPr>
      <w:r w:rsidRPr="00BF282B">
        <w:rPr>
          <w:rFonts w:ascii="Traditional Arabic" w:hAnsi="Traditional Arabic" w:cs="Traditional Arabic" w:hint="cs"/>
          <w:sz w:val="28"/>
          <w:szCs w:val="28"/>
          <w:rtl/>
        </w:rPr>
        <w:t>الترابط والتكامل بين جميع القائمين بالتدريس والإداريين في المؤسسة والعمل عن طريق الفريق وبروح الفريق.</w:t>
      </w:r>
    </w:p>
    <w:p w:rsidR="004A00FD" w:rsidRDefault="007350ED" w:rsidP="007E777B">
      <w:pPr>
        <w:bidi/>
        <w:spacing w:line="240" w:lineRule="auto"/>
        <w:jc w:val="both"/>
        <w:rPr>
          <w:rFonts w:ascii="Traditional Arabic" w:hAnsi="Traditional Arabic" w:cs="Traditional Arabic"/>
          <w:b/>
          <w:bCs/>
          <w:sz w:val="28"/>
          <w:szCs w:val="28"/>
          <w:rtl/>
        </w:rPr>
      </w:pPr>
      <w:r>
        <w:rPr>
          <w:rFonts w:ascii="Traditional Arabic" w:hAnsi="Traditional Arabic" w:cs="Traditional Arabic" w:hint="cs"/>
          <w:b/>
          <w:bCs/>
          <w:sz w:val="28"/>
          <w:szCs w:val="28"/>
          <w:rtl/>
        </w:rPr>
        <w:t xml:space="preserve">3.2. </w:t>
      </w:r>
      <w:r w:rsidR="004A00FD">
        <w:rPr>
          <w:rFonts w:ascii="Traditional Arabic" w:hAnsi="Traditional Arabic" w:cs="Traditional Arabic" w:hint="cs"/>
          <w:b/>
          <w:bCs/>
          <w:sz w:val="28"/>
          <w:szCs w:val="28"/>
          <w:rtl/>
        </w:rPr>
        <w:t xml:space="preserve">مستويات </w:t>
      </w:r>
      <w:r w:rsidR="00613059">
        <w:rPr>
          <w:rFonts w:ascii="Traditional Arabic" w:hAnsi="Traditional Arabic" w:cs="Traditional Arabic" w:hint="cs"/>
          <w:b/>
          <w:bCs/>
          <w:sz w:val="28"/>
          <w:szCs w:val="28"/>
          <w:rtl/>
        </w:rPr>
        <w:t>جودة التعليم</w:t>
      </w:r>
      <w:r w:rsidR="00F73867">
        <w:rPr>
          <w:rFonts w:ascii="Traditional Arabic" w:hAnsi="Traditional Arabic" w:cs="Traditional Arabic" w:hint="cs"/>
          <w:b/>
          <w:bCs/>
          <w:sz w:val="28"/>
          <w:szCs w:val="28"/>
          <w:rtl/>
        </w:rPr>
        <w:t xml:space="preserve"> العالي</w:t>
      </w:r>
      <w:r w:rsidR="00613059">
        <w:rPr>
          <w:rFonts w:ascii="Traditional Arabic" w:hAnsi="Traditional Arabic" w:cs="Traditional Arabic" w:hint="cs"/>
          <w:b/>
          <w:bCs/>
          <w:sz w:val="28"/>
          <w:szCs w:val="28"/>
          <w:rtl/>
        </w:rPr>
        <w:t xml:space="preserve">: </w:t>
      </w:r>
    </w:p>
    <w:p w:rsidR="00613059" w:rsidRDefault="004A0347" w:rsidP="00D151FB">
      <w:pPr>
        <w:bidi/>
        <w:spacing w:line="240" w:lineRule="auto"/>
        <w:ind w:firstLine="567"/>
        <w:jc w:val="both"/>
        <w:rPr>
          <w:rFonts w:ascii="Traditional Arabic" w:hAnsi="Traditional Arabic" w:cs="Traditional Arabic"/>
          <w:sz w:val="28"/>
          <w:szCs w:val="28"/>
          <w:rtl/>
        </w:rPr>
      </w:pPr>
      <w:r w:rsidRPr="00F7209F">
        <w:rPr>
          <w:rFonts w:ascii="Traditional Arabic" w:hAnsi="Traditional Arabic" w:cs="Traditional Arabic" w:hint="cs"/>
          <w:sz w:val="28"/>
          <w:szCs w:val="28"/>
          <w:rtl/>
        </w:rPr>
        <w:t xml:space="preserve">تتم جودة </w:t>
      </w:r>
      <w:r w:rsidR="00842E03" w:rsidRPr="00F7209F">
        <w:rPr>
          <w:rFonts w:ascii="Traditional Arabic" w:hAnsi="Traditional Arabic" w:cs="Traditional Arabic" w:hint="cs"/>
          <w:sz w:val="28"/>
          <w:szCs w:val="28"/>
          <w:rtl/>
        </w:rPr>
        <w:t>التعليم العالي على ثلاث مستويات متكاملة الأداء ومرتبطة بالوجود في تأكيد المؤسسة الجامعية</w:t>
      </w:r>
      <w:r w:rsidR="00987DAD">
        <w:rPr>
          <w:rFonts w:ascii="Traditional Arabic" w:hAnsi="Traditional Arabic" w:cs="Traditional Arabic" w:hint="cs"/>
          <w:sz w:val="28"/>
          <w:szCs w:val="28"/>
          <w:rtl/>
        </w:rPr>
        <w:t xml:space="preserve">. تتمثل هذه المستويات في </w:t>
      </w:r>
      <w:sdt>
        <w:sdtPr>
          <w:rPr>
            <w:rFonts w:ascii="Traditional Arabic" w:hAnsi="Traditional Arabic" w:cs="Traditional Arabic" w:hint="cs"/>
            <w:b/>
            <w:bCs/>
            <w:sz w:val="28"/>
            <w:szCs w:val="28"/>
            <w:rtl/>
          </w:rPr>
          <w:id w:val="383985"/>
          <w:citation/>
        </w:sdtPr>
        <w:sdtContent>
          <w:r w:rsidR="000B49D2" w:rsidRPr="00D151FB">
            <w:rPr>
              <w:rFonts w:ascii="Traditional Arabic" w:hAnsi="Traditional Arabic" w:cs="Traditional Arabic"/>
              <w:b/>
              <w:bCs/>
              <w:sz w:val="28"/>
              <w:szCs w:val="28"/>
              <w:rtl/>
            </w:rPr>
            <w:fldChar w:fldCharType="begin"/>
          </w:r>
          <w:r w:rsidR="00D151FB" w:rsidRPr="00D151FB">
            <w:rPr>
              <w:rFonts w:ascii="Traditional Arabic" w:hAnsi="Traditional Arabic" w:cs="Traditional Arabic"/>
              <w:b/>
              <w:bCs/>
              <w:sz w:val="28"/>
              <w:szCs w:val="28"/>
              <w:rtl/>
              <w:lang w:bidi="ar-DZ"/>
            </w:rPr>
            <w:instrText xml:space="preserve"> </w:instrText>
          </w:r>
          <w:r w:rsidR="00D151FB" w:rsidRPr="00D151FB">
            <w:rPr>
              <w:rFonts w:ascii="Traditional Arabic" w:hAnsi="Traditional Arabic" w:cs="Traditional Arabic" w:hint="cs"/>
              <w:b/>
              <w:bCs/>
              <w:sz w:val="28"/>
              <w:szCs w:val="28"/>
              <w:lang w:bidi="ar-DZ"/>
            </w:rPr>
            <w:instrText>CITATION</w:instrText>
          </w:r>
          <w:r w:rsidR="00D151FB" w:rsidRPr="00D151FB">
            <w:rPr>
              <w:rFonts w:ascii="Traditional Arabic" w:hAnsi="Traditional Arabic" w:cs="Traditional Arabic" w:hint="cs"/>
              <w:b/>
              <w:bCs/>
              <w:sz w:val="28"/>
              <w:szCs w:val="28"/>
              <w:rtl/>
              <w:lang w:bidi="ar-DZ"/>
            </w:rPr>
            <w:instrText xml:space="preserve"> عرع13 \</w:instrText>
          </w:r>
          <w:r w:rsidR="00D151FB" w:rsidRPr="00D151FB">
            <w:rPr>
              <w:rFonts w:ascii="Traditional Arabic" w:hAnsi="Traditional Arabic" w:cs="Traditional Arabic" w:hint="cs"/>
              <w:b/>
              <w:bCs/>
              <w:sz w:val="28"/>
              <w:szCs w:val="28"/>
              <w:lang w:bidi="ar-DZ"/>
            </w:rPr>
            <w:instrText>p 187-188 \l 5121</w:instrText>
          </w:r>
          <w:r w:rsidR="00D151FB" w:rsidRPr="00D151FB">
            <w:rPr>
              <w:rFonts w:ascii="Traditional Arabic" w:hAnsi="Traditional Arabic" w:cs="Traditional Arabic" w:hint="cs"/>
              <w:b/>
              <w:bCs/>
              <w:sz w:val="28"/>
              <w:szCs w:val="28"/>
              <w:rtl/>
              <w:lang w:bidi="ar-DZ"/>
            </w:rPr>
            <w:instrText xml:space="preserve"> </w:instrText>
          </w:r>
          <w:r w:rsidR="00D151FB" w:rsidRPr="00D151FB">
            <w:rPr>
              <w:rFonts w:ascii="Traditional Arabic" w:hAnsi="Traditional Arabic" w:cs="Traditional Arabic"/>
              <w:b/>
              <w:bCs/>
              <w:sz w:val="28"/>
              <w:szCs w:val="28"/>
              <w:rtl/>
              <w:lang w:bidi="ar-DZ"/>
            </w:rPr>
            <w:instrText xml:space="preserve"> </w:instrText>
          </w:r>
          <w:r w:rsidR="000B49D2" w:rsidRPr="00D151FB">
            <w:rPr>
              <w:rFonts w:ascii="Traditional Arabic" w:hAnsi="Traditional Arabic" w:cs="Traditional Arabic"/>
              <w:b/>
              <w:bCs/>
              <w:sz w:val="28"/>
              <w:szCs w:val="28"/>
              <w:rtl/>
            </w:rPr>
            <w:fldChar w:fldCharType="separate"/>
          </w:r>
          <w:r w:rsidR="00D151FB" w:rsidRPr="00D151FB">
            <w:rPr>
              <w:rFonts w:ascii="Traditional Arabic" w:hAnsi="Traditional Arabic" w:cs="Traditional Arabic" w:hint="cs"/>
              <w:b/>
              <w:bCs/>
              <w:noProof/>
              <w:sz w:val="28"/>
              <w:szCs w:val="28"/>
              <w:rtl/>
              <w:lang w:bidi="ar-DZ"/>
            </w:rPr>
            <w:t>(عرعور، 2013، الصفحات 187-188)</w:t>
          </w:r>
          <w:r w:rsidR="000B49D2" w:rsidRPr="00D151FB">
            <w:rPr>
              <w:rFonts w:ascii="Traditional Arabic" w:hAnsi="Traditional Arabic" w:cs="Traditional Arabic"/>
              <w:b/>
              <w:bCs/>
              <w:sz w:val="28"/>
              <w:szCs w:val="28"/>
              <w:rtl/>
            </w:rPr>
            <w:fldChar w:fldCharType="end"/>
          </w:r>
        </w:sdtContent>
      </w:sdt>
      <w:r w:rsidR="007350ED" w:rsidRPr="00D151FB">
        <w:rPr>
          <w:rFonts w:ascii="Traditional Arabic" w:hAnsi="Traditional Arabic" w:cs="Traditional Arabic" w:hint="cs"/>
          <w:b/>
          <w:bCs/>
          <w:sz w:val="28"/>
          <w:szCs w:val="28"/>
          <w:rtl/>
        </w:rPr>
        <w:t>:</w:t>
      </w:r>
    </w:p>
    <w:p w:rsidR="00F26F7F" w:rsidRDefault="00987DAD" w:rsidP="00F26F7F">
      <w:pPr>
        <w:pStyle w:val="Paragraphedeliste"/>
        <w:numPr>
          <w:ilvl w:val="0"/>
          <w:numId w:val="24"/>
        </w:numPr>
        <w:bidi/>
        <w:spacing w:line="240" w:lineRule="auto"/>
        <w:jc w:val="both"/>
        <w:rPr>
          <w:rFonts w:ascii="Traditional Arabic" w:hAnsi="Traditional Arabic" w:cs="Traditional Arabic"/>
          <w:sz w:val="28"/>
          <w:szCs w:val="28"/>
        </w:rPr>
      </w:pPr>
      <w:r w:rsidRPr="007350ED">
        <w:rPr>
          <w:rFonts w:ascii="Traditional Arabic" w:hAnsi="Traditional Arabic" w:cs="Traditional Arabic" w:hint="cs"/>
          <w:b/>
          <w:bCs/>
          <w:sz w:val="28"/>
          <w:szCs w:val="28"/>
          <w:rtl/>
        </w:rPr>
        <w:t>المستوى المؤسسي:</w:t>
      </w:r>
      <w:r w:rsidRPr="007350ED">
        <w:rPr>
          <w:rFonts w:ascii="Traditional Arabic" w:hAnsi="Traditional Arabic" w:cs="Traditional Arabic" w:hint="cs"/>
          <w:sz w:val="28"/>
          <w:szCs w:val="28"/>
          <w:rtl/>
        </w:rPr>
        <w:t xml:space="preserve"> يشمل التخطيط الإستراتيجي، وتحديد الأهداف </w:t>
      </w:r>
      <w:r w:rsidR="008628D3" w:rsidRPr="007350ED">
        <w:rPr>
          <w:rFonts w:ascii="Traditional Arabic" w:hAnsi="Traditional Arabic" w:cs="Traditional Arabic" w:hint="cs"/>
          <w:sz w:val="28"/>
          <w:szCs w:val="28"/>
          <w:rtl/>
        </w:rPr>
        <w:t xml:space="preserve">والمقاييس العامة والعمليات الأساسية، وتعيين الأساتذة وكافة المتدخلين في </w:t>
      </w:r>
      <w:r w:rsidR="002164F6" w:rsidRPr="007350ED">
        <w:rPr>
          <w:rFonts w:ascii="Traditional Arabic" w:hAnsi="Traditional Arabic" w:cs="Traditional Arabic" w:hint="cs"/>
          <w:sz w:val="28"/>
          <w:szCs w:val="28"/>
          <w:rtl/>
        </w:rPr>
        <w:t xml:space="preserve">تحريك </w:t>
      </w:r>
      <w:r w:rsidR="008249F8" w:rsidRPr="007350ED">
        <w:rPr>
          <w:rFonts w:ascii="Traditional Arabic" w:hAnsi="Traditional Arabic" w:cs="Traditional Arabic" w:hint="cs"/>
          <w:sz w:val="28"/>
          <w:szCs w:val="28"/>
          <w:rtl/>
        </w:rPr>
        <w:t xml:space="preserve">وتفعيل العمليات الإدارية والتعليمية </w:t>
      </w:r>
      <w:r w:rsidR="00FC71A0" w:rsidRPr="007350ED">
        <w:rPr>
          <w:rFonts w:ascii="Traditional Arabic" w:hAnsi="Traditional Arabic" w:cs="Traditional Arabic" w:hint="cs"/>
          <w:sz w:val="28"/>
          <w:szCs w:val="28"/>
          <w:rtl/>
        </w:rPr>
        <w:t xml:space="preserve">بحسب الإختصاصات الإدارية، البيداغوجية </w:t>
      </w:r>
      <w:r w:rsidR="001D2211" w:rsidRPr="007350ED">
        <w:rPr>
          <w:rFonts w:ascii="Traditional Arabic" w:hAnsi="Traditional Arabic" w:cs="Traditional Arabic" w:hint="cs"/>
          <w:sz w:val="28"/>
          <w:szCs w:val="28"/>
          <w:rtl/>
        </w:rPr>
        <w:t>والعلمية.</w:t>
      </w:r>
    </w:p>
    <w:p w:rsidR="00F26F7F" w:rsidRDefault="001D2211" w:rsidP="00F26F7F">
      <w:pPr>
        <w:pStyle w:val="Paragraphedeliste"/>
        <w:numPr>
          <w:ilvl w:val="0"/>
          <w:numId w:val="24"/>
        </w:numPr>
        <w:bidi/>
        <w:spacing w:line="240" w:lineRule="auto"/>
        <w:jc w:val="both"/>
        <w:rPr>
          <w:rFonts w:ascii="Traditional Arabic" w:hAnsi="Traditional Arabic" w:cs="Traditional Arabic"/>
          <w:sz w:val="28"/>
          <w:szCs w:val="28"/>
        </w:rPr>
      </w:pPr>
      <w:r w:rsidRPr="00F26F7F">
        <w:rPr>
          <w:rFonts w:ascii="Traditional Arabic" w:hAnsi="Traditional Arabic" w:cs="Traditional Arabic" w:hint="cs"/>
          <w:b/>
          <w:bCs/>
          <w:sz w:val="28"/>
          <w:szCs w:val="28"/>
          <w:rtl/>
        </w:rPr>
        <w:t>المستوى الإجرائي:</w:t>
      </w:r>
      <w:r w:rsidRPr="00F26F7F">
        <w:rPr>
          <w:rFonts w:ascii="Traditional Arabic" w:hAnsi="Traditional Arabic" w:cs="Traditional Arabic" w:hint="cs"/>
          <w:sz w:val="28"/>
          <w:szCs w:val="28"/>
          <w:rtl/>
        </w:rPr>
        <w:t xml:space="preserve"> يتضمن دراسة إجراءات واقعية حقيقية، تشمل سير وكيفية العمل المتمثلة في توظيف الأساتذة والإداريين، حيث أن معظم عمليات التطوير والتحسين على الأداء، اضافة إلى إجراءات التسجيل والإنتقال من مستوى تعليمي </w:t>
      </w:r>
      <w:r w:rsidR="00E1626C" w:rsidRPr="00F26F7F">
        <w:rPr>
          <w:rFonts w:ascii="Traditional Arabic" w:hAnsi="Traditional Arabic" w:cs="Traditional Arabic" w:hint="cs"/>
          <w:sz w:val="28"/>
          <w:szCs w:val="28"/>
          <w:rtl/>
        </w:rPr>
        <w:t>لآخر</w:t>
      </w:r>
      <w:r w:rsidRPr="00F26F7F">
        <w:rPr>
          <w:rFonts w:ascii="Traditional Arabic" w:hAnsi="Traditional Arabic" w:cs="Traditional Arabic" w:hint="cs"/>
          <w:sz w:val="28"/>
          <w:szCs w:val="28"/>
          <w:rtl/>
        </w:rPr>
        <w:t xml:space="preserve"> حسب</w:t>
      </w:r>
      <w:r w:rsidR="00E1626C" w:rsidRPr="00F26F7F">
        <w:rPr>
          <w:rFonts w:ascii="Traditional Arabic" w:hAnsi="Traditional Arabic" w:cs="Traditional Arabic" w:hint="cs"/>
          <w:sz w:val="28"/>
          <w:szCs w:val="28"/>
          <w:rtl/>
        </w:rPr>
        <w:t xml:space="preserve"> التخصصات التعليمية الجامعية.</w:t>
      </w:r>
    </w:p>
    <w:p w:rsidR="00B36B55" w:rsidRPr="00F26F7F" w:rsidRDefault="00B36B55" w:rsidP="00F26F7F">
      <w:pPr>
        <w:pStyle w:val="Paragraphedeliste"/>
        <w:numPr>
          <w:ilvl w:val="0"/>
          <w:numId w:val="24"/>
        </w:numPr>
        <w:bidi/>
        <w:spacing w:line="240" w:lineRule="auto"/>
        <w:jc w:val="both"/>
        <w:rPr>
          <w:rFonts w:ascii="Traditional Arabic" w:hAnsi="Traditional Arabic" w:cs="Traditional Arabic"/>
          <w:sz w:val="28"/>
          <w:szCs w:val="28"/>
          <w:rtl/>
        </w:rPr>
      </w:pPr>
      <w:r w:rsidRPr="00F26F7F">
        <w:rPr>
          <w:rFonts w:ascii="Traditional Arabic" w:hAnsi="Traditional Arabic" w:cs="Traditional Arabic" w:hint="cs"/>
          <w:b/>
          <w:bCs/>
          <w:sz w:val="28"/>
          <w:szCs w:val="28"/>
          <w:rtl/>
        </w:rPr>
        <w:t>مستوى الأفراد:</w:t>
      </w:r>
      <w:r w:rsidRPr="00F26F7F">
        <w:rPr>
          <w:rFonts w:ascii="Traditional Arabic" w:hAnsi="Traditional Arabic" w:cs="Traditional Arabic" w:hint="cs"/>
          <w:sz w:val="28"/>
          <w:szCs w:val="28"/>
          <w:rtl/>
        </w:rPr>
        <w:t xml:space="preserve"> يتضمن دراسة حجم العمالة الموكلة إليهم المهام الإدارية </w:t>
      </w:r>
      <w:r w:rsidR="00E0446A" w:rsidRPr="00F26F7F">
        <w:rPr>
          <w:rFonts w:ascii="Traditional Arabic" w:hAnsi="Traditional Arabic" w:cs="Traditional Arabic" w:hint="cs"/>
          <w:sz w:val="28"/>
          <w:szCs w:val="28"/>
          <w:rtl/>
        </w:rPr>
        <w:t>والبيداغوجية لقياس كفاءتهم الأدائية</w:t>
      </w:r>
      <w:r w:rsidR="005524F0" w:rsidRPr="00F26F7F">
        <w:rPr>
          <w:rFonts w:ascii="Traditional Arabic" w:hAnsi="Traditional Arabic" w:cs="Traditional Arabic" w:hint="cs"/>
          <w:sz w:val="28"/>
          <w:szCs w:val="28"/>
          <w:rtl/>
        </w:rPr>
        <w:t>، إضافة إلى عدد المسجلين الإجمالي في الجامعة، وعددهم في كل التخصصات الجامعية المواكبة لمتطلبات سوق العمل.</w:t>
      </w:r>
    </w:p>
    <w:p w:rsidR="00DE7D12" w:rsidRDefault="005849BE" w:rsidP="00F43C07">
      <w:pPr>
        <w:bidi/>
        <w:spacing w:line="240" w:lineRule="auto"/>
        <w:jc w:val="both"/>
        <w:rPr>
          <w:rFonts w:ascii="Traditional Arabic" w:hAnsi="Traditional Arabic" w:cs="Traditional Arabic"/>
          <w:b/>
          <w:bCs/>
          <w:sz w:val="28"/>
          <w:szCs w:val="28"/>
          <w:rtl/>
        </w:rPr>
      </w:pPr>
      <w:r>
        <w:rPr>
          <w:rFonts w:ascii="Traditional Arabic" w:hAnsi="Traditional Arabic" w:cs="Traditional Arabic" w:hint="cs"/>
          <w:b/>
          <w:bCs/>
          <w:sz w:val="28"/>
          <w:szCs w:val="28"/>
          <w:rtl/>
        </w:rPr>
        <w:t>ثانيا/</w:t>
      </w:r>
      <w:r w:rsidR="00AA3299" w:rsidRPr="00AA3299">
        <w:rPr>
          <w:rFonts w:ascii="Traditional Arabic" w:hAnsi="Traditional Arabic" w:cs="Traditional Arabic"/>
          <w:b/>
          <w:bCs/>
          <w:sz w:val="28"/>
          <w:szCs w:val="28"/>
          <w:rtl/>
        </w:rPr>
        <w:t xml:space="preserve"> </w:t>
      </w:r>
      <w:r w:rsidR="006739FB" w:rsidRPr="00AA3299">
        <w:rPr>
          <w:rFonts w:ascii="Traditional Arabic" w:hAnsi="Traditional Arabic" w:cs="Traditional Arabic"/>
          <w:b/>
          <w:bCs/>
          <w:sz w:val="28"/>
          <w:szCs w:val="28"/>
          <w:rtl/>
        </w:rPr>
        <w:t>الجانب التطبيقي:</w:t>
      </w:r>
    </w:p>
    <w:p w:rsidR="00580B00" w:rsidRPr="00884FD3" w:rsidRDefault="00580B00" w:rsidP="00FC0EB5">
      <w:pPr>
        <w:pStyle w:val="Paragraphedeliste"/>
        <w:numPr>
          <w:ilvl w:val="0"/>
          <w:numId w:val="15"/>
        </w:numPr>
        <w:bidi/>
        <w:spacing w:line="240" w:lineRule="auto"/>
        <w:jc w:val="both"/>
        <w:rPr>
          <w:rFonts w:ascii="Traditional Arabic" w:hAnsi="Traditional Arabic" w:cs="Traditional Arabic"/>
          <w:b/>
          <w:bCs/>
          <w:sz w:val="28"/>
          <w:szCs w:val="28"/>
        </w:rPr>
      </w:pPr>
      <w:r w:rsidRPr="00884FD3">
        <w:rPr>
          <w:rFonts w:ascii="Traditional Arabic" w:hAnsi="Traditional Arabic" w:cs="Traditional Arabic"/>
          <w:b/>
          <w:bCs/>
          <w:sz w:val="28"/>
          <w:szCs w:val="28"/>
          <w:rtl/>
        </w:rPr>
        <w:t xml:space="preserve">الإجراءات المنهجية </w:t>
      </w:r>
      <w:r w:rsidR="00884FD3">
        <w:rPr>
          <w:rFonts w:ascii="Traditional Arabic" w:hAnsi="Traditional Arabic" w:cs="Traditional Arabic"/>
          <w:b/>
          <w:bCs/>
          <w:sz w:val="28"/>
          <w:szCs w:val="28"/>
          <w:rtl/>
        </w:rPr>
        <w:t>لل</w:t>
      </w:r>
      <w:r w:rsidR="00884FD3" w:rsidRPr="00884FD3">
        <w:rPr>
          <w:rFonts w:ascii="Traditional Arabic" w:hAnsi="Traditional Arabic" w:cs="Traditional Arabic"/>
          <w:b/>
          <w:bCs/>
          <w:sz w:val="28"/>
          <w:szCs w:val="28"/>
          <w:rtl/>
        </w:rPr>
        <w:t>دراس</w:t>
      </w:r>
      <w:r w:rsidR="00884FD3" w:rsidRPr="00884FD3">
        <w:rPr>
          <w:rFonts w:ascii="Traditional Arabic" w:hAnsi="Traditional Arabic" w:cs="Traditional Arabic" w:hint="cs"/>
          <w:b/>
          <w:bCs/>
          <w:sz w:val="28"/>
          <w:szCs w:val="28"/>
          <w:rtl/>
        </w:rPr>
        <w:t>ة:</w:t>
      </w:r>
      <w:r w:rsidRPr="00884FD3">
        <w:rPr>
          <w:rFonts w:ascii="Traditional Arabic" w:hAnsi="Traditional Arabic" w:cs="Traditional Arabic"/>
          <w:b/>
          <w:bCs/>
          <w:sz w:val="28"/>
          <w:szCs w:val="28"/>
        </w:rPr>
        <w:t xml:space="preserve"> </w:t>
      </w:r>
    </w:p>
    <w:p w:rsidR="00884FD3" w:rsidRDefault="00580B00" w:rsidP="00FC0EB5">
      <w:pPr>
        <w:bidi/>
        <w:spacing w:line="240" w:lineRule="auto"/>
        <w:ind w:firstLine="567"/>
        <w:jc w:val="both"/>
        <w:rPr>
          <w:rFonts w:ascii="Traditional Arabic" w:hAnsi="Traditional Arabic" w:cs="Traditional Arabic"/>
          <w:sz w:val="28"/>
          <w:szCs w:val="28"/>
          <w:rtl/>
          <w:lang w:bidi="ar-DZ"/>
        </w:rPr>
      </w:pPr>
      <w:r w:rsidRPr="00580B00">
        <w:rPr>
          <w:rFonts w:ascii="Traditional Arabic" w:hAnsi="Traditional Arabic" w:cs="Traditional Arabic"/>
          <w:sz w:val="28"/>
          <w:szCs w:val="28"/>
          <w:rtl/>
        </w:rPr>
        <w:t xml:space="preserve">تتضمن هذه الفقرة مجتمع وعينة الدراسة، ثم أداة الدراسة والخطوات التنفيذية </w:t>
      </w:r>
      <w:r w:rsidR="00884FD3">
        <w:rPr>
          <w:rFonts w:ascii="Traditional Arabic" w:hAnsi="Traditional Arabic" w:cs="Traditional Arabic"/>
          <w:sz w:val="28"/>
          <w:szCs w:val="28"/>
          <w:rtl/>
        </w:rPr>
        <w:t>ل</w:t>
      </w:r>
      <w:r w:rsidR="00884FD3">
        <w:rPr>
          <w:rFonts w:ascii="Traditional Arabic" w:hAnsi="Traditional Arabic" w:cs="Traditional Arabic" w:hint="cs"/>
          <w:sz w:val="28"/>
          <w:szCs w:val="28"/>
          <w:rtl/>
        </w:rPr>
        <w:t>إ</w:t>
      </w:r>
      <w:r w:rsidRPr="00580B00">
        <w:rPr>
          <w:rFonts w:ascii="Traditional Arabic" w:hAnsi="Traditional Arabic" w:cs="Traditional Arabic"/>
          <w:sz w:val="28"/>
          <w:szCs w:val="28"/>
          <w:rtl/>
        </w:rPr>
        <w:t>عتمادها، وهل هي صادقة وتقيس ما وضعت لقياسه</w:t>
      </w:r>
      <w:r w:rsidR="00884FD3">
        <w:rPr>
          <w:rFonts w:ascii="Traditional Arabic" w:hAnsi="Traditional Arabic" w:cs="Traditional Arabic" w:hint="cs"/>
          <w:sz w:val="28"/>
          <w:szCs w:val="28"/>
          <w:rtl/>
        </w:rPr>
        <w:t xml:space="preserve"> أم لا</w:t>
      </w:r>
      <w:r w:rsidRPr="00580B00">
        <w:rPr>
          <w:rFonts w:ascii="Traditional Arabic" w:hAnsi="Traditional Arabic" w:cs="Traditional Arabic"/>
          <w:sz w:val="28"/>
          <w:szCs w:val="28"/>
          <w:rtl/>
        </w:rPr>
        <w:t xml:space="preserve">، ثم أساليب </w:t>
      </w:r>
      <w:r w:rsidRPr="00F9186A">
        <w:rPr>
          <w:rFonts w:ascii="Traditional Arabic" w:hAnsi="Traditional Arabic" w:cs="Traditional Arabic"/>
          <w:sz w:val="28"/>
          <w:szCs w:val="28"/>
          <w:rtl/>
        </w:rPr>
        <w:t>المعالجة</w:t>
      </w:r>
      <w:r w:rsidR="00884FD3">
        <w:rPr>
          <w:rFonts w:ascii="Traditional Arabic" w:hAnsi="Traditional Arabic" w:cs="Traditional Arabic" w:hint="cs"/>
          <w:sz w:val="28"/>
          <w:szCs w:val="28"/>
          <w:rtl/>
        </w:rPr>
        <w:t xml:space="preserve"> </w:t>
      </w:r>
      <w:r w:rsidRPr="00F9186A">
        <w:rPr>
          <w:rFonts w:ascii="Traditional Arabic" w:hAnsi="Traditional Arabic" w:cs="Traditional Arabic"/>
          <w:sz w:val="28"/>
          <w:szCs w:val="28"/>
          <w:rtl/>
        </w:rPr>
        <w:t>الإحصائية</w:t>
      </w:r>
      <w:r w:rsidR="00884FD3">
        <w:rPr>
          <w:rFonts w:ascii="Traditional Arabic" w:hAnsi="Traditional Arabic" w:cs="Traditional Arabic"/>
          <w:sz w:val="28"/>
          <w:szCs w:val="28"/>
          <w:rtl/>
        </w:rPr>
        <w:t xml:space="preserve"> للبيانا</w:t>
      </w:r>
      <w:r w:rsidR="00884FD3">
        <w:rPr>
          <w:rFonts w:ascii="Traditional Arabic" w:hAnsi="Traditional Arabic" w:cs="Traditional Arabic" w:hint="cs"/>
          <w:sz w:val="28"/>
          <w:szCs w:val="28"/>
          <w:rtl/>
        </w:rPr>
        <w:t>ت.</w:t>
      </w:r>
      <w:r w:rsidRPr="00580B00">
        <w:rPr>
          <w:rFonts w:ascii="Traditional Arabic" w:hAnsi="Traditional Arabic" w:cs="Traditional Arabic"/>
          <w:sz w:val="28"/>
          <w:szCs w:val="28"/>
        </w:rPr>
        <w:t xml:space="preserve"> </w:t>
      </w:r>
    </w:p>
    <w:p w:rsidR="00580B00" w:rsidRPr="00884FD3" w:rsidRDefault="00884FD3" w:rsidP="00FC0EB5">
      <w:pPr>
        <w:bidi/>
        <w:spacing w:line="240" w:lineRule="auto"/>
        <w:jc w:val="both"/>
        <w:rPr>
          <w:rFonts w:ascii="Traditional Arabic" w:hAnsi="Traditional Arabic" w:cs="Traditional Arabic"/>
          <w:sz w:val="28"/>
          <w:szCs w:val="28"/>
        </w:rPr>
      </w:pPr>
      <w:r w:rsidRPr="00884FD3">
        <w:rPr>
          <w:rFonts w:ascii="Traditional Arabic" w:hAnsi="Traditional Arabic" w:cs="Traditional Arabic" w:hint="cs"/>
          <w:b/>
          <w:bCs/>
          <w:sz w:val="28"/>
          <w:szCs w:val="28"/>
          <w:rtl/>
          <w:lang w:bidi="ar-DZ"/>
        </w:rPr>
        <w:t>1.</w:t>
      </w:r>
      <w:r>
        <w:rPr>
          <w:rFonts w:ascii="Traditional Arabic" w:hAnsi="Traditional Arabic" w:cs="Traditional Arabic"/>
          <w:b/>
          <w:bCs/>
          <w:sz w:val="28"/>
          <w:szCs w:val="28"/>
          <w:rtl/>
        </w:rPr>
        <w:t>1. مجتمع وعينة</w:t>
      </w:r>
      <w:r>
        <w:rPr>
          <w:rFonts w:ascii="Traditional Arabic" w:hAnsi="Traditional Arabic" w:cs="Traditional Arabic" w:hint="cs"/>
          <w:b/>
          <w:bCs/>
          <w:sz w:val="28"/>
          <w:szCs w:val="28"/>
          <w:rtl/>
        </w:rPr>
        <w:t xml:space="preserve"> </w:t>
      </w:r>
      <w:r>
        <w:rPr>
          <w:rFonts w:ascii="Traditional Arabic" w:hAnsi="Traditional Arabic" w:cs="Traditional Arabic"/>
          <w:b/>
          <w:bCs/>
          <w:sz w:val="28"/>
          <w:szCs w:val="28"/>
          <w:rtl/>
        </w:rPr>
        <w:t>الدراس</w:t>
      </w:r>
      <w:r>
        <w:rPr>
          <w:rFonts w:ascii="Traditional Arabic" w:hAnsi="Traditional Arabic" w:cs="Traditional Arabic" w:hint="cs"/>
          <w:b/>
          <w:bCs/>
          <w:sz w:val="28"/>
          <w:szCs w:val="28"/>
          <w:rtl/>
        </w:rPr>
        <w:t>ة:</w:t>
      </w:r>
      <w:r w:rsidR="00580B00" w:rsidRPr="00884FD3">
        <w:rPr>
          <w:rFonts w:ascii="Traditional Arabic" w:hAnsi="Traditional Arabic" w:cs="Traditional Arabic"/>
          <w:b/>
          <w:bCs/>
          <w:sz w:val="28"/>
          <w:szCs w:val="28"/>
        </w:rPr>
        <w:t xml:space="preserve"> </w:t>
      </w:r>
    </w:p>
    <w:p w:rsidR="00580B00" w:rsidRPr="00F9186A" w:rsidRDefault="00580B00" w:rsidP="00FC0EB5">
      <w:pPr>
        <w:bidi/>
        <w:spacing w:line="240" w:lineRule="auto"/>
        <w:ind w:firstLine="567"/>
        <w:jc w:val="both"/>
        <w:rPr>
          <w:rFonts w:ascii="Traditional Arabic" w:hAnsi="Traditional Arabic" w:cs="Traditional Arabic"/>
          <w:sz w:val="28"/>
          <w:szCs w:val="28"/>
          <w:rtl/>
        </w:rPr>
      </w:pPr>
      <w:r w:rsidRPr="00F9186A">
        <w:rPr>
          <w:rFonts w:ascii="Traditional Arabic" w:hAnsi="Traditional Arabic" w:cs="Traditional Arabic"/>
          <w:sz w:val="28"/>
          <w:szCs w:val="28"/>
          <w:rtl/>
        </w:rPr>
        <w:t>اشتمل مجتمع الدراسة على كافة الأساتذة الجام</w:t>
      </w:r>
      <w:r w:rsidR="00884FD3">
        <w:rPr>
          <w:rFonts w:ascii="Traditional Arabic" w:hAnsi="Traditional Arabic" w:cs="Traditional Arabic"/>
          <w:sz w:val="28"/>
          <w:szCs w:val="28"/>
          <w:rtl/>
        </w:rPr>
        <w:t>عيين المتصلين بال</w:t>
      </w:r>
      <w:r w:rsidR="00884FD3">
        <w:rPr>
          <w:rFonts w:ascii="Traditional Arabic" w:hAnsi="Traditional Arabic" w:cs="Traditional Arabic" w:hint="cs"/>
          <w:sz w:val="28"/>
          <w:szCs w:val="28"/>
          <w:rtl/>
        </w:rPr>
        <w:t>أ</w:t>
      </w:r>
      <w:r w:rsidRPr="00F9186A">
        <w:rPr>
          <w:rFonts w:ascii="Traditional Arabic" w:hAnsi="Traditional Arabic" w:cs="Traditional Arabic"/>
          <w:sz w:val="28"/>
          <w:szCs w:val="28"/>
          <w:rtl/>
        </w:rPr>
        <w:t>نترنت، و</w:t>
      </w:r>
      <w:r w:rsidR="00884FD3">
        <w:rPr>
          <w:rFonts w:ascii="Traditional Arabic" w:hAnsi="Traditional Arabic" w:cs="Traditional Arabic"/>
          <w:sz w:val="28"/>
          <w:szCs w:val="28"/>
          <w:rtl/>
        </w:rPr>
        <w:t>المتواجدين عبر مواقع التواصل ال</w:t>
      </w:r>
      <w:r w:rsidR="00884FD3">
        <w:rPr>
          <w:rFonts w:ascii="Traditional Arabic" w:hAnsi="Traditional Arabic" w:cs="Traditional Arabic" w:hint="cs"/>
          <w:sz w:val="28"/>
          <w:szCs w:val="28"/>
          <w:rtl/>
        </w:rPr>
        <w:t>إ</w:t>
      </w:r>
      <w:r w:rsidR="00884FD3">
        <w:rPr>
          <w:rFonts w:ascii="Traditional Arabic" w:hAnsi="Traditional Arabic" w:cs="Traditional Arabic"/>
          <w:sz w:val="28"/>
          <w:szCs w:val="28"/>
          <w:rtl/>
        </w:rPr>
        <w:t>جتماعي (المجموعات الخاصة بال</w:t>
      </w:r>
      <w:r w:rsidR="00884FD3">
        <w:rPr>
          <w:rFonts w:ascii="Traditional Arabic" w:hAnsi="Traditional Arabic" w:cs="Traditional Arabic" w:hint="cs"/>
          <w:sz w:val="28"/>
          <w:szCs w:val="28"/>
          <w:rtl/>
        </w:rPr>
        <w:t>أ</w:t>
      </w:r>
      <w:r w:rsidRPr="00F9186A">
        <w:rPr>
          <w:rFonts w:ascii="Traditional Arabic" w:hAnsi="Traditional Arabic" w:cs="Traditional Arabic"/>
          <w:sz w:val="28"/>
          <w:szCs w:val="28"/>
          <w:rtl/>
        </w:rPr>
        <w:t>ساتذة والبحث العلمي)، حيث تم تصميم استبانة الكترونية وعرضها في المواقع التي تسمح بالوصول للأساتذة</w:t>
      </w:r>
      <w:r w:rsidR="00CF511A" w:rsidRPr="00F9186A">
        <w:rPr>
          <w:rFonts w:ascii="Traditional Arabic" w:hAnsi="Traditional Arabic" w:cs="Traditional Arabic"/>
          <w:sz w:val="28"/>
          <w:szCs w:val="28"/>
          <w:rtl/>
        </w:rPr>
        <w:t xml:space="preserve">، وقد تم الحصول على </w:t>
      </w:r>
      <w:r w:rsidR="00893451" w:rsidRPr="00884FD3">
        <w:rPr>
          <w:rFonts w:ascii="Traditional Arabic" w:hAnsi="Traditional Arabic" w:cs="Traditional Arabic"/>
          <w:b/>
          <w:bCs/>
          <w:sz w:val="28"/>
          <w:szCs w:val="28"/>
        </w:rPr>
        <w:t>165</w:t>
      </w:r>
      <w:r w:rsidR="00CF511A" w:rsidRPr="00884FD3">
        <w:rPr>
          <w:rFonts w:ascii="Traditional Arabic" w:hAnsi="Traditional Arabic" w:cs="Traditional Arabic"/>
          <w:b/>
          <w:bCs/>
          <w:sz w:val="28"/>
          <w:szCs w:val="28"/>
          <w:rtl/>
        </w:rPr>
        <w:t xml:space="preserve"> </w:t>
      </w:r>
      <w:r w:rsidR="00884FD3">
        <w:rPr>
          <w:rFonts w:ascii="Traditional Arabic" w:hAnsi="Traditional Arabic" w:cs="Traditional Arabic"/>
          <w:sz w:val="28"/>
          <w:szCs w:val="28"/>
          <w:rtl/>
        </w:rPr>
        <w:t>استبانة صالحة للدراسة</w:t>
      </w:r>
      <w:r w:rsidR="00884FD3">
        <w:rPr>
          <w:rFonts w:ascii="Traditional Arabic" w:hAnsi="Traditional Arabic" w:cs="Traditional Arabic" w:hint="cs"/>
          <w:sz w:val="28"/>
          <w:szCs w:val="28"/>
          <w:rtl/>
        </w:rPr>
        <w:t>.</w:t>
      </w:r>
      <w:r w:rsidR="00490EA0">
        <w:rPr>
          <w:rFonts w:ascii="Traditional Arabic" w:hAnsi="Traditional Arabic" w:cs="Traditional Arabic" w:hint="cs"/>
          <w:sz w:val="28"/>
          <w:szCs w:val="28"/>
          <w:rtl/>
        </w:rPr>
        <w:t xml:space="preserve"> و</w:t>
      </w:r>
      <w:r w:rsidR="00884FD3">
        <w:rPr>
          <w:rFonts w:ascii="Traditional Arabic" w:hAnsi="Traditional Arabic" w:cs="Traditional Arabic" w:hint="cs"/>
          <w:sz w:val="28"/>
          <w:szCs w:val="28"/>
          <w:rtl/>
        </w:rPr>
        <w:t>الجدول</w:t>
      </w:r>
      <w:r w:rsidR="00490EA0">
        <w:rPr>
          <w:rFonts w:ascii="Traditional Arabic" w:hAnsi="Traditional Arabic" w:cs="Traditional Arabic" w:hint="cs"/>
          <w:sz w:val="28"/>
          <w:szCs w:val="28"/>
          <w:rtl/>
        </w:rPr>
        <w:t xml:space="preserve"> الموالي</w:t>
      </w:r>
      <w:r w:rsidR="00884FD3">
        <w:rPr>
          <w:rFonts w:ascii="Traditional Arabic" w:hAnsi="Traditional Arabic" w:cs="Traditional Arabic" w:hint="cs"/>
          <w:sz w:val="28"/>
          <w:szCs w:val="28"/>
          <w:rtl/>
        </w:rPr>
        <w:t xml:space="preserve"> رقم (</w:t>
      </w:r>
      <w:r w:rsidR="00884FD3" w:rsidRPr="00161FB1">
        <w:rPr>
          <w:rFonts w:ascii="Traditional Arabic" w:hAnsi="Traditional Arabic" w:cs="Traditional Arabic" w:hint="cs"/>
          <w:b/>
          <w:bCs/>
          <w:sz w:val="28"/>
          <w:szCs w:val="28"/>
          <w:rtl/>
        </w:rPr>
        <w:t>01</w:t>
      </w:r>
      <w:r w:rsidR="00884FD3">
        <w:rPr>
          <w:rFonts w:ascii="Traditional Arabic" w:hAnsi="Traditional Arabic" w:cs="Traditional Arabic" w:hint="cs"/>
          <w:sz w:val="28"/>
          <w:szCs w:val="28"/>
          <w:rtl/>
        </w:rPr>
        <w:t xml:space="preserve">) </w:t>
      </w:r>
      <w:r w:rsidR="00490EA0">
        <w:rPr>
          <w:rFonts w:ascii="Traditional Arabic" w:hAnsi="Traditional Arabic" w:cs="Traditional Arabic" w:hint="cs"/>
          <w:sz w:val="28"/>
          <w:szCs w:val="28"/>
          <w:rtl/>
        </w:rPr>
        <w:t>يبين خصائص العينة.</w:t>
      </w:r>
    </w:p>
    <w:p w:rsidR="00867BC6" w:rsidRDefault="00867BC6" w:rsidP="00FC0EB5">
      <w:pPr>
        <w:bidi/>
        <w:spacing w:line="240" w:lineRule="auto"/>
        <w:jc w:val="center"/>
        <w:rPr>
          <w:rFonts w:ascii="Traditional Arabic" w:hAnsi="Traditional Arabic" w:cs="Traditional Arabic"/>
          <w:b/>
          <w:bCs/>
          <w:sz w:val="28"/>
          <w:szCs w:val="28"/>
        </w:rPr>
      </w:pPr>
    </w:p>
    <w:p w:rsidR="00CF511A" w:rsidRPr="004D339C" w:rsidRDefault="00CD4411" w:rsidP="00867BC6">
      <w:pPr>
        <w:bidi/>
        <w:spacing w:line="240" w:lineRule="auto"/>
        <w:jc w:val="center"/>
        <w:rPr>
          <w:rFonts w:ascii="Traditional Arabic" w:hAnsi="Traditional Arabic" w:cs="Traditional Arabic"/>
          <w:b/>
          <w:bCs/>
          <w:sz w:val="28"/>
          <w:szCs w:val="28"/>
          <w:rtl/>
        </w:rPr>
      </w:pPr>
      <w:r w:rsidRPr="004D339C">
        <w:rPr>
          <w:rFonts w:ascii="Traditional Arabic" w:hAnsi="Traditional Arabic" w:cs="Traditional Arabic" w:hint="cs"/>
          <w:b/>
          <w:bCs/>
          <w:sz w:val="28"/>
          <w:szCs w:val="28"/>
          <w:rtl/>
        </w:rPr>
        <w:lastRenderedPageBreak/>
        <w:t>ال</w:t>
      </w:r>
      <w:r w:rsidR="00CF511A" w:rsidRPr="004D339C">
        <w:rPr>
          <w:rFonts w:ascii="Traditional Arabic" w:hAnsi="Traditional Arabic" w:cs="Traditional Arabic"/>
          <w:b/>
          <w:bCs/>
          <w:sz w:val="28"/>
          <w:szCs w:val="28"/>
          <w:rtl/>
        </w:rPr>
        <w:t>جدول</w:t>
      </w:r>
      <w:r w:rsidRPr="004D339C">
        <w:rPr>
          <w:rFonts w:ascii="Traditional Arabic" w:hAnsi="Traditional Arabic" w:cs="Traditional Arabic" w:hint="cs"/>
          <w:b/>
          <w:bCs/>
          <w:sz w:val="28"/>
          <w:szCs w:val="28"/>
          <w:rtl/>
        </w:rPr>
        <w:t xml:space="preserve"> رقم</w:t>
      </w:r>
      <w:r w:rsidR="00490EA0">
        <w:rPr>
          <w:rFonts w:ascii="Traditional Arabic" w:hAnsi="Traditional Arabic" w:cs="Traditional Arabic" w:hint="cs"/>
          <w:b/>
          <w:bCs/>
          <w:sz w:val="28"/>
          <w:szCs w:val="28"/>
          <w:rtl/>
        </w:rPr>
        <w:t xml:space="preserve"> </w:t>
      </w:r>
      <w:r w:rsidR="004D339C" w:rsidRPr="004D339C">
        <w:rPr>
          <w:rFonts w:ascii="Traditional Arabic" w:hAnsi="Traditional Arabic" w:cs="Traditional Arabic" w:hint="cs"/>
          <w:b/>
          <w:bCs/>
          <w:sz w:val="28"/>
          <w:szCs w:val="28"/>
          <w:rtl/>
          <w:lang w:val="en-US"/>
        </w:rPr>
        <w:t>(01)</w:t>
      </w:r>
      <w:r w:rsidR="00490EA0">
        <w:rPr>
          <w:rFonts w:ascii="Traditional Arabic" w:hAnsi="Traditional Arabic" w:cs="Traditional Arabic" w:hint="cs"/>
          <w:b/>
          <w:bCs/>
          <w:sz w:val="28"/>
          <w:szCs w:val="28"/>
          <w:rtl/>
          <w:lang w:val="en-US"/>
        </w:rPr>
        <w:t>:</w:t>
      </w:r>
      <w:r w:rsidR="004D339C" w:rsidRPr="004D339C">
        <w:rPr>
          <w:rFonts w:ascii="Traditional Arabic" w:hAnsi="Traditional Arabic" w:cs="Traditional Arabic" w:hint="cs"/>
          <w:b/>
          <w:bCs/>
          <w:sz w:val="28"/>
          <w:szCs w:val="28"/>
          <w:rtl/>
          <w:lang w:val="en-US"/>
        </w:rPr>
        <w:t xml:space="preserve"> </w:t>
      </w:r>
      <w:r w:rsidR="00CF511A" w:rsidRPr="00490EA0">
        <w:rPr>
          <w:rFonts w:ascii="Traditional Arabic" w:hAnsi="Traditional Arabic" w:cs="Traditional Arabic"/>
          <w:sz w:val="28"/>
          <w:szCs w:val="28"/>
          <w:rtl/>
        </w:rPr>
        <w:t>خصائص العينة</w:t>
      </w:r>
    </w:p>
    <w:tbl>
      <w:tblPr>
        <w:tblStyle w:val="Grilledutableau"/>
        <w:bidiVisual/>
        <w:tblW w:w="0" w:type="auto"/>
        <w:tblInd w:w="533" w:type="dxa"/>
        <w:tblLook w:val="04A0"/>
      </w:tblPr>
      <w:tblGrid>
        <w:gridCol w:w="1732"/>
        <w:gridCol w:w="2265"/>
        <w:gridCol w:w="2266"/>
        <w:gridCol w:w="2266"/>
      </w:tblGrid>
      <w:tr w:rsidR="00CF511A" w:rsidRPr="00F9186A" w:rsidTr="00596B26">
        <w:tc>
          <w:tcPr>
            <w:tcW w:w="1732" w:type="dxa"/>
            <w:tcBorders>
              <w:top w:val="single" w:sz="12" w:space="0" w:color="auto"/>
              <w:left w:val="single" w:sz="18" w:space="0" w:color="auto"/>
              <w:bottom w:val="single" w:sz="12" w:space="0" w:color="auto"/>
              <w:right w:val="single" w:sz="18" w:space="0" w:color="auto"/>
            </w:tcBorders>
          </w:tcPr>
          <w:p w:rsidR="00CF511A" w:rsidRPr="00BB45A9" w:rsidRDefault="00CF511A" w:rsidP="00956E95">
            <w:pPr>
              <w:bidi/>
              <w:jc w:val="center"/>
              <w:rPr>
                <w:rFonts w:ascii="Traditional Arabic" w:hAnsi="Traditional Arabic" w:cs="Traditional Arabic"/>
                <w:b/>
                <w:bCs/>
                <w:sz w:val="26"/>
                <w:szCs w:val="26"/>
                <w:rtl/>
              </w:rPr>
            </w:pPr>
            <w:r w:rsidRPr="00BB45A9">
              <w:rPr>
                <w:rFonts w:ascii="Traditional Arabic" w:hAnsi="Traditional Arabic" w:cs="Traditional Arabic"/>
                <w:b/>
                <w:bCs/>
                <w:sz w:val="26"/>
                <w:szCs w:val="26"/>
                <w:rtl/>
              </w:rPr>
              <w:t>المتغير</w:t>
            </w:r>
          </w:p>
        </w:tc>
        <w:tc>
          <w:tcPr>
            <w:tcW w:w="2265" w:type="dxa"/>
            <w:tcBorders>
              <w:top w:val="single" w:sz="12" w:space="0" w:color="auto"/>
              <w:left w:val="single" w:sz="18" w:space="0" w:color="auto"/>
              <w:bottom w:val="single" w:sz="12" w:space="0" w:color="auto"/>
              <w:right w:val="single" w:sz="18" w:space="0" w:color="auto"/>
            </w:tcBorders>
          </w:tcPr>
          <w:p w:rsidR="00CF511A" w:rsidRPr="00BB45A9" w:rsidRDefault="00CF511A" w:rsidP="00956E95">
            <w:pPr>
              <w:bidi/>
              <w:jc w:val="center"/>
              <w:rPr>
                <w:rFonts w:ascii="Traditional Arabic" w:hAnsi="Traditional Arabic" w:cs="Traditional Arabic"/>
                <w:b/>
                <w:bCs/>
                <w:sz w:val="26"/>
                <w:szCs w:val="26"/>
                <w:rtl/>
              </w:rPr>
            </w:pPr>
            <w:r w:rsidRPr="00BB45A9">
              <w:rPr>
                <w:rFonts w:ascii="Traditional Arabic" w:hAnsi="Traditional Arabic" w:cs="Traditional Arabic"/>
                <w:b/>
                <w:bCs/>
                <w:sz w:val="26"/>
                <w:szCs w:val="26"/>
                <w:rtl/>
              </w:rPr>
              <w:t>الفئة</w:t>
            </w:r>
          </w:p>
        </w:tc>
        <w:tc>
          <w:tcPr>
            <w:tcW w:w="2266" w:type="dxa"/>
            <w:tcBorders>
              <w:top w:val="single" w:sz="12" w:space="0" w:color="auto"/>
              <w:left w:val="single" w:sz="18" w:space="0" w:color="auto"/>
              <w:bottom w:val="single" w:sz="12" w:space="0" w:color="auto"/>
              <w:right w:val="single" w:sz="18" w:space="0" w:color="auto"/>
            </w:tcBorders>
          </w:tcPr>
          <w:p w:rsidR="00CF511A" w:rsidRPr="00BB45A9" w:rsidRDefault="00CF511A" w:rsidP="00956E95">
            <w:pPr>
              <w:bidi/>
              <w:jc w:val="center"/>
              <w:rPr>
                <w:rFonts w:ascii="Traditional Arabic" w:hAnsi="Traditional Arabic" w:cs="Traditional Arabic"/>
                <w:b/>
                <w:bCs/>
                <w:sz w:val="26"/>
                <w:szCs w:val="26"/>
                <w:rtl/>
              </w:rPr>
            </w:pPr>
            <w:r w:rsidRPr="00BB45A9">
              <w:rPr>
                <w:rFonts w:ascii="Traditional Arabic" w:hAnsi="Traditional Arabic" w:cs="Traditional Arabic"/>
                <w:b/>
                <w:bCs/>
                <w:sz w:val="26"/>
                <w:szCs w:val="26"/>
                <w:rtl/>
              </w:rPr>
              <w:t>التكرار</w:t>
            </w:r>
          </w:p>
        </w:tc>
        <w:tc>
          <w:tcPr>
            <w:tcW w:w="2266" w:type="dxa"/>
            <w:tcBorders>
              <w:top w:val="single" w:sz="12" w:space="0" w:color="auto"/>
              <w:left w:val="single" w:sz="18" w:space="0" w:color="auto"/>
              <w:bottom w:val="single" w:sz="12" w:space="0" w:color="auto"/>
              <w:right w:val="single" w:sz="18" w:space="0" w:color="auto"/>
            </w:tcBorders>
          </w:tcPr>
          <w:p w:rsidR="00CF511A" w:rsidRPr="00BB45A9" w:rsidRDefault="00CF511A" w:rsidP="00956E95">
            <w:pPr>
              <w:bidi/>
              <w:jc w:val="center"/>
              <w:rPr>
                <w:rFonts w:ascii="Traditional Arabic" w:hAnsi="Traditional Arabic" w:cs="Traditional Arabic"/>
                <w:b/>
                <w:bCs/>
                <w:sz w:val="26"/>
                <w:szCs w:val="26"/>
                <w:rtl/>
              </w:rPr>
            </w:pPr>
            <w:r w:rsidRPr="00BB45A9">
              <w:rPr>
                <w:rFonts w:ascii="Traditional Arabic" w:hAnsi="Traditional Arabic" w:cs="Traditional Arabic"/>
                <w:b/>
                <w:bCs/>
                <w:sz w:val="26"/>
                <w:szCs w:val="26"/>
                <w:rtl/>
              </w:rPr>
              <w:t>النسبة</w:t>
            </w:r>
          </w:p>
        </w:tc>
      </w:tr>
      <w:tr w:rsidR="00CF511A" w:rsidRPr="00F9186A" w:rsidTr="00BB45A9">
        <w:trPr>
          <w:trHeight w:val="774"/>
        </w:trPr>
        <w:tc>
          <w:tcPr>
            <w:tcW w:w="1732" w:type="dxa"/>
            <w:tcBorders>
              <w:top w:val="single" w:sz="12" w:space="0" w:color="auto"/>
              <w:left w:val="single" w:sz="18" w:space="0" w:color="auto"/>
              <w:bottom w:val="single" w:sz="12" w:space="0" w:color="auto"/>
              <w:right w:val="single" w:sz="18" w:space="0" w:color="auto"/>
            </w:tcBorders>
          </w:tcPr>
          <w:p w:rsidR="00CF511A" w:rsidRPr="00BB45A9" w:rsidRDefault="00CF511A" w:rsidP="00956E95">
            <w:pPr>
              <w:bidi/>
              <w:jc w:val="center"/>
              <w:rPr>
                <w:rFonts w:ascii="Traditional Arabic" w:hAnsi="Traditional Arabic" w:cs="Traditional Arabic"/>
                <w:b/>
                <w:bCs/>
                <w:sz w:val="26"/>
                <w:szCs w:val="26"/>
                <w:rtl/>
              </w:rPr>
            </w:pPr>
            <w:r w:rsidRPr="00BB45A9">
              <w:rPr>
                <w:rFonts w:ascii="Traditional Arabic" w:hAnsi="Traditional Arabic" w:cs="Traditional Arabic"/>
                <w:b/>
                <w:bCs/>
                <w:sz w:val="26"/>
                <w:szCs w:val="26"/>
                <w:rtl/>
              </w:rPr>
              <w:t>الجنس</w:t>
            </w:r>
          </w:p>
        </w:tc>
        <w:tc>
          <w:tcPr>
            <w:tcW w:w="2265" w:type="dxa"/>
            <w:tcBorders>
              <w:top w:val="single" w:sz="12" w:space="0" w:color="auto"/>
              <w:left w:val="single" w:sz="18" w:space="0" w:color="auto"/>
              <w:bottom w:val="single" w:sz="12" w:space="0" w:color="auto"/>
              <w:right w:val="single" w:sz="18" w:space="0" w:color="auto"/>
            </w:tcBorders>
          </w:tcPr>
          <w:p w:rsidR="00CF511A" w:rsidRPr="00BB45A9" w:rsidRDefault="00535006" w:rsidP="00956E95">
            <w:pPr>
              <w:bidi/>
              <w:jc w:val="center"/>
              <w:rPr>
                <w:rFonts w:ascii="Traditional Arabic" w:hAnsi="Traditional Arabic" w:cs="Traditional Arabic"/>
                <w:sz w:val="26"/>
                <w:szCs w:val="26"/>
                <w:rtl/>
                <w:lang w:bidi="ar-DZ"/>
              </w:rPr>
            </w:pPr>
            <w:r w:rsidRPr="00BB45A9">
              <w:rPr>
                <w:rFonts w:ascii="Traditional Arabic" w:hAnsi="Traditional Arabic" w:cs="Traditional Arabic" w:hint="cs"/>
                <w:sz w:val="26"/>
                <w:szCs w:val="26"/>
                <w:rtl/>
                <w:lang w:bidi="ar-DZ"/>
              </w:rPr>
              <w:t>ذكر</w:t>
            </w:r>
          </w:p>
          <w:p w:rsidR="00535006" w:rsidRPr="00BB45A9" w:rsidRDefault="00A800FD" w:rsidP="00956E95">
            <w:pPr>
              <w:bidi/>
              <w:jc w:val="center"/>
              <w:rPr>
                <w:rFonts w:ascii="Traditional Arabic" w:hAnsi="Traditional Arabic" w:cs="Traditional Arabic"/>
                <w:sz w:val="26"/>
                <w:szCs w:val="26"/>
                <w:rtl/>
                <w:lang w:bidi="ar-DZ"/>
              </w:rPr>
            </w:pPr>
            <w:r w:rsidRPr="00BB45A9">
              <w:rPr>
                <w:rFonts w:ascii="Traditional Arabic" w:hAnsi="Traditional Arabic" w:cs="Traditional Arabic" w:hint="cs"/>
                <w:sz w:val="26"/>
                <w:szCs w:val="26"/>
                <w:rtl/>
                <w:lang w:bidi="ar-DZ"/>
              </w:rPr>
              <w:t>أ</w:t>
            </w:r>
            <w:r w:rsidR="00535006" w:rsidRPr="00BB45A9">
              <w:rPr>
                <w:rFonts w:ascii="Traditional Arabic" w:hAnsi="Traditional Arabic" w:cs="Traditional Arabic" w:hint="cs"/>
                <w:sz w:val="26"/>
                <w:szCs w:val="26"/>
                <w:rtl/>
                <w:lang w:bidi="ar-DZ"/>
              </w:rPr>
              <w:t>نثى</w:t>
            </w:r>
          </w:p>
        </w:tc>
        <w:tc>
          <w:tcPr>
            <w:tcW w:w="2266" w:type="dxa"/>
            <w:tcBorders>
              <w:top w:val="single" w:sz="12" w:space="0" w:color="auto"/>
              <w:left w:val="single" w:sz="18" w:space="0" w:color="auto"/>
              <w:bottom w:val="single" w:sz="12" w:space="0" w:color="auto"/>
              <w:right w:val="single" w:sz="18" w:space="0" w:color="auto"/>
            </w:tcBorders>
          </w:tcPr>
          <w:p w:rsidR="00CF511A" w:rsidRPr="00BB45A9" w:rsidRDefault="00535006" w:rsidP="00956E95">
            <w:pPr>
              <w:bidi/>
              <w:jc w:val="center"/>
              <w:rPr>
                <w:rFonts w:ascii="Traditional Arabic" w:hAnsi="Traditional Arabic" w:cs="Traditional Arabic"/>
                <w:sz w:val="26"/>
                <w:szCs w:val="26"/>
              </w:rPr>
            </w:pPr>
            <w:r w:rsidRPr="00BB45A9">
              <w:rPr>
                <w:rFonts w:ascii="Traditional Arabic" w:hAnsi="Traditional Arabic" w:cs="Traditional Arabic"/>
                <w:sz w:val="26"/>
                <w:szCs w:val="26"/>
              </w:rPr>
              <w:t>67</w:t>
            </w:r>
          </w:p>
          <w:p w:rsidR="00535006" w:rsidRPr="00BB45A9" w:rsidRDefault="00535006" w:rsidP="00956E95">
            <w:pPr>
              <w:bidi/>
              <w:jc w:val="center"/>
              <w:rPr>
                <w:rFonts w:ascii="Traditional Arabic" w:hAnsi="Traditional Arabic" w:cs="Traditional Arabic"/>
                <w:sz w:val="26"/>
                <w:szCs w:val="26"/>
              </w:rPr>
            </w:pPr>
            <w:r w:rsidRPr="00BB45A9">
              <w:rPr>
                <w:rFonts w:ascii="Traditional Arabic" w:hAnsi="Traditional Arabic" w:cs="Traditional Arabic"/>
                <w:sz w:val="26"/>
                <w:szCs w:val="26"/>
              </w:rPr>
              <w:t>98</w:t>
            </w:r>
          </w:p>
        </w:tc>
        <w:tc>
          <w:tcPr>
            <w:tcW w:w="2266" w:type="dxa"/>
            <w:tcBorders>
              <w:top w:val="single" w:sz="12" w:space="0" w:color="auto"/>
              <w:left w:val="single" w:sz="18" w:space="0" w:color="auto"/>
              <w:bottom w:val="single" w:sz="12" w:space="0" w:color="auto"/>
              <w:right w:val="single" w:sz="18" w:space="0" w:color="auto"/>
            </w:tcBorders>
          </w:tcPr>
          <w:p w:rsidR="00CF511A" w:rsidRPr="00BB45A9" w:rsidRDefault="00893451" w:rsidP="00956E95">
            <w:pPr>
              <w:bidi/>
              <w:jc w:val="center"/>
              <w:rPr>
                <w:rFonts w:ascii="Traditional Arabic" w:hAnsi="Traditional Arabic" w:cs="Traditional Arabic"/>
                <w:sz w:val="26"/>
                <w:szCs w:val="26"/>
              </w:rPr>
            </w:pPr>
            <w:r w:rsidRPr="00BB45A9">
              <w:rPr>
                <w:rFonts w:ascii="Traditional Arabic" w:hAnsi="Traditional Arabic" w:cs="Traditional Arabic"/>
                <w:sz w:val="26"/>
                <w:szCs w:val="26"/>
              </w:rPr>
              <w:t>40.60</w:t>
            </w:r>
            <w:r w:rsidR="00B837A7" w:rsidRPr="00BB45A9">
              <w:rPr>
                <w:rFonts w:ascii="Traditional Arabic" w:hAnsi="Traditional Arabic" w:cs="Traditional Arabic"/>
                <w:b/>
                <w:bCs/>
                <w:sz w:val="26"/>
                <w:szCs w:val="26"/>
                <w:rtl/>
              </w:rPr>
              <w:t>%</w:t>
            </w:r>
          </w:p>
          <w:p w:rsidR="00893451" w:rsidRPr="00BB45A9" w:rsidRDefault="00893451" w:rsidP="00956E95">
            <w:pPr>
              <w:bidi/>
              <w:jc w:val="center"/>
              <w:rPr>
                <w:rFonts w:ascii="Traditional Arabic" w:hAnsi="Traditional Arabic" w:cs="Traditional Arabic"/>
                <w:sz w:val="26"/>
                <w:szCs w:val="26"/>
                <w:rtl/>
              </w:rPr>
            </w:pPr>
            <w:r w:rsidRPr="00BB45A9">
              <w:rPr>
                <w:rFonts w:ascii="Traditional Arabic" w:hAnsi="Traditional Arabic" w:cs="Traditional Arabic"/>
                <w:sz w:val="26"/>
                <w:szCs w:val="26"/>
              </w:rPr>
              <w:t>59.4</w:t>
            </w:r>
            <w:r w:rsidR="00B837A7" w:rsidRPr="00BB45A9">
              <w:rPr>
                <w:rFonts w:ascii="Traditional Arabic" w:hAnsi="Traditional Arabic" w:cs="Traditional Arabic"/>
                <w:b/>
                <w:bCs/>
                <w:sz w:val="26"/>
                <w:szCs w:val="26"/>
                <w:rtl/>
              </w:rPr>
              <w:t>%</w:t>
            </w:r>
          </w:p>
        </w:tc>
      </w:tr>
      <w:tr w:rsidR="00CF511A" w:rsidRPr="00F9186A" w:rsidTr="00596B26">
        <w:tc>
          <w:tcPr>
            <w:tcW w:w="1732" w:type="dxa"/>
            <w:tcBorders>
              <w:top w:val="single" w:sz="12" w:space="0" w:color="auto"/>
              <w:left w:val="single" w:sz="18" w:space="0" w:color="auto"/>
              <w:bottom w:val="single" w:sz="12" w:space="0" w:color="auto"/>
              <w:right w:val="single" w:sz="18" w:space="0" w:color="auto"/>
            </w:tcBorders>
          </w:tcPr>
          <w:p w:rsidR="00CF511A" w:rsidRPr="00BB45A9" w:rsidRDefault="00CF511A" w:rsidP="00956E95">
            <w:pPr>
              <w:bidi/>
              <w:jc w:val="center"/>
              <w:rPr>
                <w:rFonts w:ascii="Traditional Arabic" w:hAnsi="Traditional Arabic" w:cs="Traditional Arabic"/>
                <w:b/>
                <w:bCs/>
                <w:sz w:val="26"/>
                <w:szCs w:val="26"/>
                <w:rtl/>
              </w:rPr>
            </w:pPr>
            <w:r w:rsidRPr="00BB45A9">
              <w:rPr>
                <w:rFonts w:ascii="Traditional Arabic" w:hAnsi="Traditional Arabic" w:cs="Traditional Arabic"/>
                <w:b/>
                <w:bCs/>
                <w:sz w:val="26"/>
                <w:szCs w:val="26"/>
                <w:rtl/>
              </w:rPr>
              <w:t>الخبرة</w:t>
            </w:r>
          </w:p>
        </w:tc>
        <w:tc>
          <w:tcPr>
            <w:tcW w:w="2265" w:type="dxa"/>
            <w:tcBorders>
              <w:top w:val="single" w:sz="12" w:space="0" w:color="auto"/>
              <w:left w:val="single" w:sz="18" w:space="0" w:color="auto"/>
              <w:bottom w:val="single" w:sz="12" w:space="0" w:color="auto"/>
              <w:right w:val="single" w:sz="18" w:space="0" w:color="auto"/>
            </w:tcBorders>
          </w:tcPr>
          <w:p w:rsidR="00CF511A" w:rsidRPr="00BB45A9" w:rsidRDefault="00535006" w:rsidP="00956E95">
            <w:pPr>
              <w:bidi/>
              <w:jc w:val="center"/>
              <w:rPr>
                <w:rFonts w:ascii="Traditional Arabic" w:hAnsi="Traditional Arabic" w:cs="Traditional Arabic"/>
                <w:sz w:val="26"/>
                <w:szCs w:val="26"/>
                <w:rtl/>
              </w:rPr>
            </w:pPr>
            <w:r w:rsidRPr="00BB45A9">
              <w:rPr>
                <w:rFonts w:ascii="Traditional Arabic" w:hAnsi="Traditional Arabic" w:cs="Traditional Arabic" w:hint="cs"/>
                <w:sz w:val="26"/>
                <w:szCs w:val="26"/>
                <w:rtl/>
              </w:rPr>
              <w:t>اقل من 5 سنوات</w:t>
            </w:r>
          </w:p>
          <w:p w:rsidR="00535006" w:rsidRPr="00BB45A9" w:rsidRDefault="00535006" w:rsidP="00956E95">
            <w:pPr>
              <w:bidi/>
              <w:jc w:val="center"/>
              <w:rPr>
                <w:rFonts w:ascii="Traditional Arabic" w:hAnsi="Traditional Arabic" w:cs="Traditional Arabic"/>
                <w:sz w:val="26"/>
                <w:szCs w:val="26"/>
                <w:rtl/>
              </w:rPr>
            </w:pPr>
            <w:r w:rsidRPr="00BB45A9">
              <w:rPr>
                <w:rFonts w:ascii="Traditional Arabic" w:hAnsi="Traditional Arabic" w:cs="Traditional Arabic" w:hint="cs"/>
                <w:sz w:val="26"/>
                <w:szCs w:val="26"/>
                <w:rtl/>
              </w:rPr>
              <w:t>من 5 الى 10 سنوات</w:t>
            </w:r>
          </w:p>
          <w:p w:rsidR="00535006" w:rsidRPr="00BB45A9" w:rsidRDefault="00535006" w:rsidP="00956E95">
            <w:pPr>
              <w:bidi/>
              <w:jc w:val="center"/>
              <w:rPr>
                <w:rFonts w:ascii="Traditional Arabic" w:hAnsi="Traditional Arabic" w:cs="Traditional Arabic"/>
                <w:sz w:val="26"/>
                <w:szCs w:val="26"/>
                <w:rtl/>
              </w:rPr>
            </w:pPr>
            <w:r w:rsidRPr="00BB45A9">
              <w:rPr>
                <w:rFonts w:ascii="Traditional Arabic" w:hAnsi="Traditional Arabic" w:cs="Traditional Arabic" w:hint="cs"/>
                <w:sz w:val="26"/>
                <w:szCs w:val="26"/>
                <w:rtl/>
              </w:rPr>
              <w:t>اكثر من 10 سنوات</w:t>
            </w:r>
          </w:p>
        </w:tc>
        <w:tc>
          <w:tcPr>
            <w:tcW w:w="2266" w:type="dxa"/>
            <w:tcBorders>
              <w:top w:val="single" w:sz="12" w:space="0" w:color="auto"/>
              <w:left w:val="single" w:sz="18" w:space="0" w:color="auto"/>
              <w:bottom w:val="single" w:sz="12" w:space="0" w:color="auto"/>
              <w:right w:val="single" w:sz="18" w:space="0" w:color="auto"/>
            </w:tcBorders>
          </w:tcPr>
          <w:p w:rsidR="00CF511A" w:rsidRPr="00BB45A9" w:rsidRDefault="00535006" w:rsidP="00956E95">
            <w:pPr>
              <w:bidi/>
              <w:jc w:val="center"/>
              <w:rPr>
                <w:rFonts w:ascii="Traditional Arabic" w:hAnsi="Traditional Arabic" w:cs="Traditional Arabic"/>
                <w:sz w:val="26"/>
                <w:szCs w:val="26"/>
              </w:rPr>
            </w:pPr>
            <w:r w:rsidRPr="00BB45A9">
              <w:rPr>
                <w:rFonts w:ascii="Traditional Arabic" w:hAnsi="Traditional Arabic" w:cs="Traditional Arabic"/>
                <w:sz w:val="26"/>
                <w:szCs w:val="26"/>
              </w:rPr>
              <w:t>86</w:t>
            </w:r>
          </w:p>
          <w:p w:rsidR="00535006" w:rsidRPr="00BB45A9" w:rsidRDefault="00535006" w:rsidP="00956E95">
            <w:pPr>
              <w:bidi/>
              <w:jc w:val="center"/>
              <w:rPr>
                <w:rFonts w:ascii="Traditional Arabic" w:hAnsi="Traditional Arabic" w:cs="Traditional Arabic"/>
                <w:sz w:val="26"/>
                <w:szCs w:val="26"/>
              </w:rPr>
            </w:pPr>
            <w:r w:rsidRPr="00BB45A9">
              <w:rPr>
                <w:rFonts w:ascii="Traditional Arabic" w:hAnsi="Traditional Arabic" w:cs="Traditional Arabic"/>
                <w:sz w:val="26"/>
                <w:szCs w:val="26"/>
              </w:rPr>
              <w:t>47</w:t>
            </w:r>
          </w:p>
          <w:p w:rsidR="00535006" w:rsidRPr="00BB45A9" w:rsidRDefault="00535006" w:rsidP="00956E95">
            <w:pPr>
              <w:bidi/>
              <w:jc w:val="center"/>
              <w:rPr>
                <w:rFonts w:ascii="Traditional Arabic" w:hAnsi="Traditional Arabic" w:cs="Traditional Arabic"/>
                <w:sz w:val="26"/>
                <w:szCs w:val="26"/>
                <w:rtl/>
              </w:rPr>
            </w:pPr>
            <w:r w:rsidRPr="00BB45A9">
              <w:rPr>
                <w:rFonts w:ascii="Traditional Arabic" w:hAnsi="Traditional Arabic" w:cs="Traditional Arabic"/>
                <w:sz w:val="26"/>
                <w:szCs w:val="26"/>
              </w:rPr>
              <w:t>32</w:t>
            </w:r>
          </w:p>
        </w:tc>
        <w:tc>
          <w:tcPr>
            <w:tcW w:w="2266" w:type="dxa"/>
            <w:tcBorders>
              <w:top w:val="single" w:sz="12" w:space="0" w:color="auto"/>
              <w:left w:val="single" w:sz="18" w:space="0" w:color="auto"/>
              <w:bottom w:val="single" w:sz="12" w:space="0" w:color="auto"/>
              <w:right w:val="single" w:sz="18" w:space="0" w:color="auto"/>
            </w:tcBorders>
          </w:tcPr>
          <w:p w:rsidR="00CF511A" w:rsidRPr="00BB45A9" w:rsidRDefault="00893451" w:rsidP="00956E95">
            <w:pPr>
              <w:bidi/>
              <w:jc w:val="center"/>
              <w:rPr>
                <w:rFonts w:ascii="Traditional Arabic" w:hAnsi="Traditional Arabic" w:cs="Traditional Arabic"/>
                <w:sz w:val="26"/>
                <w:szCs w:val="26"/>
              </w:rPr>
            </w:pPr>
            <w:r w:rsidRPr="00BB45A9">
              <w:rPr>
                <w:rFonts w:ascii="Traditional Arabic" w:hAnsi="Traditional Arabic" w:cs="Traditional Arabic"/>
                <w:sz w:val="26"/>
                <w:szCs w:val="26"/>
              </w:rPr>
              <w:t>52.12</w:t>
            </w:r>
            <w:r w:rsidR="00B837A7" w:rsidRPr="00BB45A9">
              <w:rPr>
                <w:rFonts w:ascii="Traditional Arabic" w:hAnsi="Traditional Arabic" w:cs="Traditional Arabic"/>
                <w:b/>
                <w:bCs/>
                <w:sz w:val="26"/>
                <w:szCs w:val="26"/>
                <w:rtl/>
              </w:rPr>
              <w:t>%</w:t>
            </w:r>
          </w:p>
          <w:p w:rsidR="00893451" w:rsidRPr="00BB45A9" w:rsidRDefault="00893451" w:rsidP="00956E95">
            <w:pPr>
              <w:bidi/>
              <w:jc w:val="center"/>
              <w:rPr>
                <w:rFonts w:ascii="Traditional Arabic" w:hAnsi="Traditional Arabic" w:cs="Traditional Arabic"/>
                <w:sz w:val="26"/>
                <w:szCs w:val="26"/>
              </w:rPr>
            </w:pPr>
            <w:r w:rsidRPr="00BB45A9">
              <w:rPr>
                <w:rFonts w:ascii="Traditional Arabic" w:hAnsi="Traditional Arabic" w:cs="Traditional Arabic"/>
                <w:sz w:val="26"/>
                <w:szCs w:val="26"/>
              </w:rPr>
              <w:t>28.48</w:t>
            </w:r>
            <w:r w:rsidR="00B837A7" w:rsidRPr="00BB45A9">
              <w:rPr>
                <w:rFonts w:ascii="Traditional Arabic" w:hAnsi="Traditional Arabic" w:cs="Traditional Arabic"/>
                <w:b/>
                <w:bCs/>
                <w:sz w:val="26"/>
                <w:szCs w:val="26"/>
                <w:rtl/>
              </w:rPr>
              <w:t>%</w:t>
            </w:r>
          </w:p>
          <w:p w:rsidR="00893451" w:rsidRPr="00BB45A9" w:rsidRDefault="00893451" w:rsidP="00956E95">
            <w:pPr>
              <w:bidi/>
              <w:jc w:val="center"/>
              <w:rPr>
                <w:rFonts w:ascii="Traditional Arabic" w:hAnsi="Traditional Arabic" w:cs="Traditional Arabic"/>
                <w:sz w:val="26"/>
                <w:szCs w:val="26"/>
                <w:rtl/>
              </w:rPr>
            </w:pPr>
            <w:r w:rsidRPr="00BB45A9">
              <w:rPr>
                <w:rFonts w:ascii="Traditional Arabic" w:hAnsi="Traditional Arabic" w:cs="Traditional Arabic"/>
                <w:sz w:val="26"/>
                <w:szCs w:val="26"/>
              </w:rPr>
              <w:t>19.4</w:t>
            </w:r>
            <w:r w:rsidR="00B837A7" w:rsidRPr="00BB45A9">
              <w:rPr>
                <w:rFonts w:ascii="Traditional Arabic" w:hAnsi="Traditional Arabic" w:cs="Traditional Arabic"/>
                <w:b/>
                <w:bCs/>
                <w:sz w:val="26"/>
                <w:szCs w:val="26"/>
                <w:rtl/>
              </w:rPr>
              <w:t>%</w:t>
            </w:r>
          </w:p>
        </w:tc>
      </w:tr>
      <w:tr w:rsidR="00CF511A" w:rsidRPr="00F9186A" w:rsidTr="007E777B">
        <w:trPr>
          <w:trHeight w:val="266"/>
        </w:trPr>
        <w:tc>
          <w:tcPr>
            <w:tcW w:w="1732" w:type="dxa"/>
            <w:tcBorders>
              <w:top w:val="single" w:sz="12" w:space="0" w:color="auto"/>
              <w:left w:val="single" w:sz="18" w:space="0" w:color="auto"/>
              <w:bottom w:val="single" w:sz="18" w:space="0" w:color="auto"/>
              <w:right w:val="single" w:sz="18" w:space="0" w:color="auto"/>
            </w:tcBorders>
          </w:tcPr>
          <w:p w:rsidR="00CF511A" w:rsidRPr="00BB45A9" w:rsidRDefault="00CF511A" w:rsidP="00956E95">
            <w:pPr>
              <w:bidi/>
              <w:ind w:firstLine="708"/>
              <w:jc w:val="center"/>
              <w:rPr>
                <w:rFonts w:ascii="Traditional Arabic" w:hAnsi="Traditional Arabic" w:cs="Traditional Arabic"/>
                <w:b/>
                <w:bCs/>
                <w:sz w:val="26"/>
                <w:szCs w:val="26"/>
                <w:rtl/>
              </w:rPr>
            </w:pPr>
            <w:r w:rsidRPr="00BB45A9">
              <w:rPr>
                <w:rFonts w:ascii="Traditional Arabic" w:hAnsi="Traditional Arabic" w:cs="Traditional Arabic"/>
                <w:b/>
                <w:bCs/>
                <w:sz w:val="26"/>
                <w:szCs w:val="26"/>
                <w:rtl/>
              </w:rPr>
              <w:t>المجموع</w:t>
            </w:r>
          </w:p>
        </w:tc>
        <w:tc>
          <w:tcPr>
            <w:tcW w:w="2265" w:type="dxa"/>
            <w:tcBorders>
              <w:top w:val="single" w:sz="12" w:space="0" w:color="auto"/>
              <w:left w:val="single" w:sz="18" w:space="0" w:color="auto"/>
              <w:bottom w:val="single" w:sz="18" w:space="0" w:color="auto"/>
              <w:right w:val="single" w:sz="18" w:space="0" w:color="auto"/>
            </w:tcBorders>
          </w:tcPr>
          <w:p w:rsidR="00CF511A" w:rsidRPr="00BB45A9" w:rsidRDefault="00956E95" w:rsidP="00956E95">
            <w:pPr>
              <w:bidi/>
              <w:jc w:val="center"/>
              <w:rPr>
                <w:rFonts w:ascii="Traditional Arabic" w:hAnsi="Traditional Arabic" w:cs="Traditional Arabic"/>
                <w:b/>
                <w:bCs/>
                <w:sz w:val="26"/>
                <w:szCs w:val="26"/>
                <w:rtl/>
              </w:rPr>
            </w:pPr>
            <w:r w:rsidRPr="00BB45A9">
              <w:rPr>
                <w:rFonts w:ascii="Traditional Arabic" w:hAnsi="Traditional Arabic" w:cs="Traditional Arabic" w:hint="cs"/>
                <w:b/>
                <w:bCs/>
                <w:sz w:val="26"/>
                <w:szCs w:val="26"/>
                <w:rtl/>
              </w:rPr>
              <w:t>/</w:t>
            </w:r>
          </w:p>
        </w:tc>
        <w:tc>
          <w:tcPr>
            <w:tcW w:w="2266" w:type="dxa"/>
            <w:tcBorders>
              <w:top w:val="single" w:sz="12" w:space="0" w:color="auto"/>
              <w:left w:val="single" w:sz="18" w:space="0" w:color="auto"/>
              <w:bottom w:val="single" w:sz="18" w:space="0" w:color="auto"/>
              <w:right w:val="single" w:sz="18" w:space="0" w:color="auto"/>
            </w:tcBorders>
          </w:tcPr>
          <w:p w:rsidR="00CF511A" w:rsidRPr="00BB45A9" w:rsidRDefault="00893451" w:rsidP="00956E95">
            <w:pPr>
              <w:bidi/>
              <w:jc w:val="center"/>
              <w:rPr>
                <w:rFonts w:ascii="Traditional Arabic" w:hAnsi="Traditional Arabic" w:cs="Traditional Arabic"/>
                <w:b/>
                <w:bCs/>
                <w:sz w:val="26"/>
                <w:szCs w:val="26"/>
                <w:rtl/>
              </w:rPr>
            </w:pPr>
            <w:r w:rsidRPr="00BB45A9">
              <w:rPr>
                <w:rFonts w:ascii="Traditional Arabic" w:hAnsi="Traditional Arabic" w:cs="Traditional Arabic"/>
                <w:b/>
                <w:bCs/>
                <w:sz w:val="26"/>
                <w:szCs w:val="26"/>
              </w:rPr>
              <w:t>165</w:t>
            </w:r>
          </w:p>
        </w:tc>
        <w:tc>
          <w:tcPr>
            <w:tcW w:w="2266" w:type="dxa"/>
            <w:tcBorders>
              <w:top w:val="single" w:sz="12" w:space="0" w:color="auto"/>
              <w:left w:val="single" w:sz="18" w:space="0" w:color="auto"/>
              <w:bottom w:val="single" w:sz="18" w:space="0" w:color="auto"/>
              <w:right w:val="single" w:sz="18" w:space="0" w:color="auto"/>
            </w:tcBorders>
          </w:tcPr>
          <w:p w:rsidR="00CF511A" w:rsidRPr="00BB45A9" w:rsidRDefault="00893451" w:rsidP="00956E95">
            <w:pPr>
              <w:bidi/>
              <w:jc w:val="center"/>
              <w:rPr>
                <w:rFonts w:ascii="Traditional Arabic" w:hAnsi="Traditional Arabic" w:cs="Traditional Arabic"/>
                <w:b/>
                <w:bCs/>
                <w:sz w:val="26"/>
                <w:szCs w:val="26"/>
                <w:rtl/>
                <w:lang w:bidi="ar-DZ"/>
              </w:rPr>
            </w:pPr>
            <w:r w:rsidRPr="00BB45A9">
              <w:rPr>
                <w:rFonts w:ascii="Traditional Arabic" w:hAnsi="Traditional Arabic" w:cs="Traditional Arabic"/>
                <w:b/>
                <w:bCs/>
                <w:sz w:val="26"/>
                <w:szCs w:val="26"/>
              </w:rPr>
              <w:t>100</w:t>
            </w:r>
            <w:r w:rsidR="00B837A7" w:rsidRPr="00BB45A9">
              <w:rPr>
                <w:rFonts w:ascii="Traditional Arabic" w:hAnsi="Traditional Arabic" w:cs="Traditional Arabic"/>
                <w:b/>
                <w:bCs/>
                <w:sz w:val="26"/>
                <w:szCs w:val="26"/>
                <w:rtl/>
              </w:rPr>
              <w:t>%</w:t>
            </w:r>
          </w:p>
        </w:tc>
      </w:tr>
    </w:tbl>
    <w:p w:rsidR="00CF511A" w:rsidRPr="00596B26" w:rsidRDefault="004D339C" w:rsidP="00FC0EB5">
      <w:pPr>
        <w:bidi/>
        <w:spacing w:before="240" w:line="240" w:lineRule="auto"/>
        <w:jc w:val="both"/>
        <w:rPr>
          <w:rFonts w:ascii="Traditional Arabic" w:hAnsi="Traditional Arabic" w:cs="Traditional Arabic"/>
          <w:sz w:val="24"/>
          <w:szCs w:val="24"/>
          <w:rtl/>
        </w:rPr>
      </w:pPr>
      <w:r w:rsidRPr="00596B26">
        <w:rPr>
          <w:rFonts w:ascii="Traditional Arabic" w:hAnsi="Traditional Arabic" w:cs="Traditional Arabic" w:hint="cs"/>
          <w:b/>
          <w:bCs/>
          <w:sz w:val="24"/>
          <w:szCs w:val="24"/>
          <w:rtl/>
        </w:rPr>
        <w:t>ا</w:t>
      </w:r>
      <w:r w:rsidRPr="00596B26">
        <w:rPr>
          <w:rFonts w:ascii="Traditional Arabic" w:hAnsi="Traditional Arabic" w:cs="Traditional Arabic"/>
          <w:b/>
          <w:bCs/>
          <w:sz w:val="24"/>
          <w:szCs w:val="24"/>
          <w:rtl/>
        </w:rPr>
        <w:t>لمصدر</w:t>
      </w:r>
      <w:r w:rsidRPr="00596B26">
        <w:rPr>
          <w:rFonts w:ascii="Traditional Arabic" w:hAnsi="Traditional Arabic" w:cs="Traditional Arabic"/>
          <w:sz w:val="24"/>
          <w:szCs w:val="24"/>
          <w:rtl/>
        </w:rPr>
        <w:t>: من إعداد الباحث</w:t>
      </w:r>
      <w:r w:rsidRPr="00596B26">
        <w:rPr>
          <w:rFonts w:ascii="Traditional Arabic" w:hAnsi="Traditional Arabic" w:cs="Traditional Arabic" w:hint="cs"/>
          <w:sz w:val="24"/>
          <w:szCs w:val="24"/>
          <w:rtl/>
        </w:rPr>
        <w:t xml:space="preserve">تين </w:t>
      </w:r>
      <w:r w:rsidR="00851172" w:rsidRPr="00596B26">
        <w:rPr>
          <w:rFonts w:ascii="Traditional Arabic" w:hAnsi="Traditional Arabic" w:cs="Traditional Arabic"/>
          <w:sz w:val="24"/>
          <w:szCs w:val="24"/>
          <w:rtl/>
        </w:rPr>
        <w:t>بال</w:t>
      </w:r>
      <w:r w:rsidR="00851172" w:rsidRPr="00596B26">
        <w:rPr>
          <w:rFonts w:ascii="Traditional Arabic" w:hAnsi="Traditional Arabic" w:cs="Traditional Arabic" w:hint="cs"/>
          <w:sz w:val="24"/>
          <w:szCs w:val="24"/>
          <w:rtl/>
        </w:rPr>
        <w:t>إ</w:t>
      </w:r>
      <w:r w:rsidRPr="00596B26">
        <w:rPr>
          <w:rFonts w:ascii="Traditional Arabic" w:hAnsi="Traditional Arabic" w:cs="Traditional Arabic"/>
          <w:sz w:val="24"/>
          <w:szCs w:val="24"/>
          <w:rtl/>
        </w:rPr>
        <w:t xml:space="preserve">عتماد على مخرجات </w:t>
      </w:r>
      <w:r w:rsidRPr="00596B26">
        <w:rPr>
          <w:rFonts w:asciiTheme="majorBidi" w:hAnsiTheme="majorBidi" w:cstheme="majorBidi"/>
          <w:sz w:val="24"/>
          <w:szCs w:val="24"/>
        </w:rPr>
        <w:t>spss v 26</w:t>
      </w:r>
    </w:p>
    <w:p w:rsidR="00833224" w:rsidRPr="00833224" w:rsidRDefault="00C43352" w:rsidP="00FC0EB5">
      <w:pPr>
        <w:bidi/>
        <w:spacing w:before="240" w:line="240" w:lineRule="auto"/>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2.1. </w:t>
      </w:r>
      <w:r w:rsidR="00833224" w:rsidRPr="00833224">
        <w:rPr>
          <w:rFonts w:ascii="Traditional Arabic" w:hAnsi="Traditional Arabic" w:cs="Traditional Arabic"/>
          <w:b/>
          <w:bCs/>
          <w:sz w:val="28"/>
          <w:szCs w:val="28"/>
          <w:rtl/>
        </w:rPr>
        <w:t>أداة الدراسة وأساليب القياس</w:t>
      </w:r>
      <w:r>
        <w:rPr>
          <w:rFonts w:ascii="Traditional Arabic" w:hAnsi="Traditional Arabic" w:cs="Traditional Arabic" w:hint="cs"/>
          <w:b/>
          <w:bCs/>
          <w:sz w:val="28"/>
          <w:szCs w:val="28"/>
          <w:rtl/>
        </w:rPr>
        <w:t>:</w:t>
      </w:r>
    </w:p>
    <w:p w:rsidR="00FC23A8" w:rsidRDefault="00833224" w:rsidP="00FC0EB5">
      <w:pPr>
        <w:bidi/>
        <w:spacing w:line="240" w:lineRule="auto"/>
        <w:ind w:firstLine="567"/>
        <w:jc w:val="both"/>
        <w:rPr>
          <w:rFonts w:ascii="Traditional Arabic" w:hAnsi="Traditional Arabic" w:cs="Traditional Arabic"/>
          <w:sz w:val="28"/>
          <w:szCs w:val="28"/>
          <w:rtl/>
          <w:lang w:bidi="ar-DZ"/>
        </w:rPr>
      </w:pPr>
      <w:r w:rsidRPr="00833224">
        <w:rPr>
          <w:rFonts w:ascii="Traditional Arabic" w:hAnsi="Traditional Arabic" w:cs="Traditional Arabic"/>
          <w:sz w:val="28"/>
          <w:szCs w:val="28"/>
          <w:rtl/>
        </w:rPr>
        <w:t>تمث</w:t>
      </w:r>
      <w:r w:rsidR="00FC23A8">
        <w:rPr>
          <w:rFonts w:ascii="Traditional Arabic" w:hAnsi="Traditional Arabic" w:cs="Traditional Arabic"/>
          <w:sz w:val="28"/>
          <w:szCs w:val="28"/>
          <w:rtl/>
        </w:rPr>
        <w:t xml:space="preserve">ل الإستبانة المصدر الرئيس الذي </w:t>
      </w:r>
      <w:r w:rsidR="00FC23A8">
        <w:rPr>
          <w:rFonts w:ascii="Traditional Arabic" w:hAnsi="Traditional Arabic" w:cs="Traditional Arabic" w:hint="cs"/>
          <w:sz w:val="28"/>
          <w:szCs w:val="28"/>
          <w:rtl/>
        </w:rPr>
        <w:t>ا</w:t>
      </w:r>
      <w:r w:rsidRPr="00833224">
        <w:rPr>
          <w:rFonts w:ascii="Traditional Arabic" w:hAnsi="Traditional Arabic" w:cs="Traditional Arabic"/>
          <w:sz w:val="28"/>
          <w:szCs w:val="28"/>
          <w:rtl/>
        </w:rPr>
        <w:t xml:space="preserve">عتمدت عليه الدراسة الحالية في الإجابة عن التساؤلات وتحقيق </w:t>
      </w:r>
      <w:r w:rsidR="00FC23A8">
        <w:rPr>
          <w:rFonts w:ascii="Traditional Arabic" w:hAnsi="Traditional Arabic" w:cs="Traditional Arabic"/>
          <w:sz w:val="28"/>
          <w:szCs w:val="28"/>
          <w:rtl/>
        </w:rPr>
        <w:t>الأهداف المحددة، وقد أُعتمد عل</w:t>
      </w:r>
      <w:r w:rsidR="00FC23A8">
        <w:rPr>
          <w:rFonts w:ascii="Traditional Arabic" w:hAnsi="Traditional Arabic" w:cs="Traditional Arabic" w:hint="cs"/>
          <w:sz w:val="28"/>
          <w:szCs w:val="28"/>
          <w:rtl/>
        </w:rPr>
        <w:t xml:space="preserve">يها </w:t>
      </w:r>
      <w:r w:rsidRPr="00833224">
        <w:rPr>
          <w:rFonts w:ascii="Traditional Arabic" w:hAnsi="Traditional Arabic" w:cs="Traditional Arabic"/>
          <w:sz w:val="28"/>
          <w:szCs w:val="28"/>
          <w:rtl/>
        </w:rPr>
        <w:t xml:space="preserve">لأنها الآن الأكثر شيوعا واستخداما، وقد قسمت </w:t>
      </w:r>
      <w:r w:rsidR="00FC23A8">
        <w:rPr>
          <w:rFonts w:ascii="Traditional Arabic" w:hAnsi="Traditional Arabic" w:cs="Traditional Arabic" w:hint="cs"/>
          <w:sz w:val="28"/>
          <w:szCs w:val="28"/>
          <w:rtl/>
        </w:rPr>
        <w:t>إلى</w:t>
      </w:r>
      <w:r w:rsidRPr="00833224">
        <w:rPr>
          <w:rFonts w:ascii="Traditional Arabic" w:hAnsi="Traditional Arabic" w:cs="Traditional Arabic"/>
          <w:sz w:val="28"/>
          <w:szCs w:val="28"/>
          <w:rtl/>
        </w:rPr>
        <w:t xml:space="preserve"> جزأين أساسين هما:</w:t>
      </w:r>
    </w:p>
    <w:p w:rsidR="00FC23A8" w:rsidRDefault="00833224" w:rsidP="00FC0EB5">
      <w:pPr>
        <w:pStyle w:val="Paragraphedeliste"/>
        <w:numPr>
          <w:ilvl w:val="0"/>
          <w:numId w:val="16"/>
        </w:numPr>
        <w:bidi/>
        <w:spacing w:line="240" w:lineRule="auto"/>
        <w:jc w:val="both"/>
        <w:rPr>
          <w:rFonts w:ascii="Traditional Arabic" w:hAnsi="Traditional Arabic" w:cs="Traditional Arabic"/>
          <w:sz w:val="28"/>
          <w:szCs w:val="28"/>
        </w:rPr>
      </w:pPr>
      <w:r w:rsidRPr="00FC23A8">
        <w:rPr>
          <w:rFonts w:ascii="Traditional Arabic" w:hAnsi="Traditional Arabic" w:cs="Traditional Arabic"/>
          <w:b/>
          <w:bCs/>
          <w:sz w:val="28"/>
          <w:szCs w:val="28"/>
          <w:rtl/>
        </w:rPr>
        <w:t>الجزء الأول:</w:t>
      </w:r>
      <w:r w:rsidRPr="00FC23A8">
        <w:rPr>
          <w:rFonts w:ascii="Traditional Arabic" w:hAnsi="Traditional Arabic" w:cs="Traditional Arabic"/>
          <w:sz w:val="28"/>
          <w:szCs w:val="28"/>
          <w:rtl/>
        </w:rPr>
        <w:t xml:space="preserve"> للمعلومات الشخصية للعاملين: وشملت (الجنس- الخبرة)؛</w:t>
      </w:r>
    </w:p>
    <w:p w:rsidR="00833224" w:rsidRPr="00FC23A8" w:rsidRDefault="00833224" w:rsidP="00575550">
      <w:pPr>
        <w:pStyle w:val="Paragraphedeliste"/>
        <w:numPr>
          <w:ilvl w:val="0"/>
          <w:numId w:val="16"/>
        </w:numPr>
        <w:bidi/>
        <w:spacing w:line="240" w:lineRule="auto"/>
        <w:jc w:val="both"/>
        <w:rPr>
          <w:rFonts w:ascii="Traditional Arabic" w:hAnsi="Traditional Arabic" w:cs="Traditional Arabic"/>
          <w:sz w:val="28"/>
          <w:szCs w:val="28"/>
          <w:rtl/>
        </w:rPr>
      </w:pPr>
      <w:r w:rsidRPr="00FC23A8">
        <w:rPr>
          <w:rFonts w:ascii="Traditional Arabic" w:hAnsi="Traditional Arabic" w:cs="Traditional Arabic"/>
          <w:b/>
          <w:bCs/>
          <w:sz w:val="28"/>
          <w:szCs w:val="28"/>
          <w:rtl/>
        </w:rPr>
        <w:t>الجزء الثاني:</w:t>
      </w:r>
      <w:r w:rsidRPr="00FC23A8">
        <w:rPr>
          <w:rFonts w:ascii="Traditional Arabic" w:hAnsi="Traditional Arabic" w:cs="Traditional Arabic"/>
          <w:sz w:val="28"/>
          <w:szCs w:val="28"/>
          <w:rtl/>
        </w:rPr>
        <w:t xml:space="preserve"> يضم (</w:t>
      </w:r>
      <w:r w:rsidR="00575550">
        <w:rPr>
          <w:rFonts w:ascii="Traditional Arabic" w:hAnsi="Traditional Arabic" w:cs="Traditional Arabic" w:hint="cs"/>
          <w:b/>
          <w:bCs/>
          <w:sz w:val="28"/>
          <w:szCs w:val="28"/>
          <w:rtl/>
        </w:rPr>
        <w:t>32</w:t>
      </w:r>
      <w:r w:rsidRPr="00FC23A8">
        <w:rPr>
          <w:rFonts w:ascii="Traditional Arabic" w:hAnsi="Traditional Arabic" w:cs="Traditional Arabic"/>
          <w:sz w:val="28"/>
          <w:szCs w:val="28"/>
          <w:rtl/>
        </w:rPr>
        <w:t>) عبارة ذات إجابات مقيدة مقسمة إلى المحاور التالية:</w:t>
      </w:r>
    </w:p>
    <w:p w:rsidR="00FC0EB5" w:rsidRDefault="00833224" w:rsidP="00FC0EB5">
      <w:pPr>
        <w:pStyle w:val="Paragraphedeliste"/>
        <w:numPr>
          <w:ilvl w:val="0"/>
          <w:numId w:val="17"/>
        </w:numPr>
        <w:bidi/>
        <w:spacing w:line="240" w:lineRule="auto"/>
        <w:jc w:val="both"/>
        <w:rPr>
          <w:rFonts w:ascii="Traditional Arabic" w:hAnsi="Traditional Arabic" w:cs="Traditional Arabic"/>
          <w:sz w:val="28"/>
          <w:szCs w:val="28"/>
        </w:rPr>
      </w:pPr>
      <w:r w:rsidRPr="00FC0EB5">
        <w:rPr>
          <w:rFonts w:ascii="Traditional Arabic" w:hAnsi="Traditional Arabic" w:cs="Traditional Arabic"/>
          <w:b/>
          <w:bCs/>
          <w:sz w:val="28"/>
          <w:szCs w:val="28"/>
          <w:rtl/>
        </w:rPr>
        <w:t xml:space="preserve">المحور الأول: </w:t>
      </w:r>
      <w:r w:rsidRPr="00D83E4E">
        <w:rPr>
          <w:rFonts w:ascii="Traditional Arabic" w:hAnsi="Traditional Arabic" w:cs="Traditional Arabic"/>
          <w:sz w:val="28"/>
          <w:szCs w:val="28"/>
          <w:rtl/>
        </w:rPr>
        <w:t>يضم</w:t>
      </w:r>
      <w:r w:rsidRPr="00FC0EB5">
        <w:rPr>
          <w:rFonts w:ascii="Traditional Arabic" w:hAnsi="Traditional Arabic" w:cs="Traditional Arabic"/>
          <w:b/>
          <w:bCs/>
          <w:sz w:val="28"/>
          <w:szCs w:val="28"/>
          <w:rtl/>
        </w:rPr>
        <w:t xml:space="preserve"> (26)</w:t>
      </w:r>
      <w:r w:rsidR="00D83E4E">
        <w:rPr>
          <w:rFonts w:ascii="Traditional Arabic" w:hAnsi="Traditional Arabic" w:cs="Traditional Arabic" w:hint="cs"/>
          <w:b/>
          <w:bCs/>
          <w:sz w:val="28"/>
          <w:szCs w:val="28"/>
          <w:rtl/>
        </w:rPr>
        <w:t xml:space="preserve"> </w:t>
      </w:r>
      <w:r w:rsidR="00D83E4E" w:rsidRPr="00D83E4E">
        <w:rPr>
          <w:rFonts w:ascii="Traditional Arabic" w:hAnsi="Traditional Arabic" w:cs="Traditional Arabic" w:hint="cs"/>
          <w:sz w:val="28"/>
          <w:szCs w:val="28"/>
          <w:rtl/>
        </w:rPr>
        <w:t>عبارة</w:t>
      </w:r>
      <w:r w:rsidR="007371FF">
        <w:rPr>
          <w:rFonts w:ascii="Traditional Arabic" w:hAnsi="Traditional Arabic" w:cs="Traditional Arabic" w:hint="cs"/>
          <w:sz w:val="28"/>
          <w:szCs w:val="28"/>
          <w:rtl/>
        </w:rPr>
        <w:t>.</w:t>
      </w:r>
      <w:r w:rsidRPr="00FC0EB5">
        <w:rPr>
          <w:rFonts w:ascii="Traditional Arabic" w:hAnsi="Traditional Arabic" w:cs="Traditional Arabic"/>
          <w:sz w:val="28"/>
          <w:szCs w:val="28"/>
          <w:rtl/>
        </w:rPr>
        <w:t xml:space="preserve"> يركز هذا المحور على</w:t>
      </w:r>
      <w:r w:rsidR="007371FF">
        <w:rPr>
          <w:rFonts w:ascii="Traditional Arabic" w:hAnsi="Traditional Arabic" w:cs="Traditional Arabic" w:hint="cs"/>
          <w:sz w:val="28"/>
          <w:szCs w:val="28"/>
          <w:rtl/>
        </w:rPr>
        <w:t xml:space="preserve"> </w:t>
      </w:r>
      <w:r w:rsidRPr="00FC0EB5">
        <w:rPr>
          <w:rFonts w:ascii="Traditional Arabic" w:hAnsi="Traditional Arabic" w:cs="Traditional Arabic"/>
          <w:sz w:val="28"/>
          <w:szCs w:val="28"/>
          <w:rtl/>
        </w:rPr>
        <w:t xml:space="preserve">أخلاقيات مهنة التدريس لدى الأستاذ الجامعي </w:t>
      </w:r>
    </w:p>
    <w:p w:rsidR="00833224" w:rsidRPr="00FC0EB5" w:rsidRDefault="00833224" w:rsidP="00FC0EB5">
      <w:pPr>
        <w:pStyle w:val="Paragraphedeliste"/>
        <w:numPr>
          <w:ilvl w:val="0"/>
          <w:numId w:val="17"/>
        </w:numPr>
        <w:bidi/>
        <w:spacing w:line="240" w:lineRule="auto"/>
        <w:jc w:val="both"/>
        <w:rPr>
          <w:rFonts w:ascii="Traditional Arabic" w:hAnsi="Traditional Arabic" w:cs="Traditional Arabic"/>
          <w:sz w:val="28"/>
          <w:szCs w:val="28"/>
          <w:rtl/>
        </w:rPr>
      </w:pPr>
      <w:r w:rsidRPr="00FC0EB5">
        <w:rPr>
          <w:rFonts w:ascii="Traditional Arabic" w:hAnsi="Traditional Arabic" w:cs="Traditional Arabic"/>
          <w:b/>
          <w:bCs/>
          <w:sz w:val="28"/>
          <w:szCs w:val="28"/>
          <w:rtl/>
        </w:rPr>
        <w:t>المحور الثاني</w:t>
      </w:r>
      <w:r w:rsidRPr="00FC0EB5">
        <w:rPr>
          <w:rFonts w:ascii="Traditional Arabic" w:hAnsi="Traditional Arabic" w:cs="Traditional Arabic"/>
          <w:sz w:val="28"/>
          <w:szCs w:val="28"/>
          <w:rtl/>
        </w:rPr>
        <w:t>: يضم (</w:t>
      </w:r>
      <w:r w:rsidRPr="00575550">
        <w:rPr>
          <w:rFonts w:ascii="Traditional Arabic" w:hAnsi="Traditional Arabic" w:cs="Traditional Arabic"/>
          <w:b/>
          <w:bCs/>
          <w:sz w:val="28"/>
          <w:szCs w:val="28"/>
          <w:rtl/>
        </w:rPr>
        <w:t>06</w:t>
      </w:r>
      <w:r w:rsidRPr="00FC0EB5">
        <w:rPr>
          <w:rFonts w:ascii="Traditional Arabic" w:hAnsi="Traditional Arabic" w:cs="Traditional Arabic"/>
          <w:sz w:val="28"/>
          <w:szCs w:val="28"/>
          <w:rtl/>
        </w:rPr>
        <w:t>)</w:t>
      </w:r>
      <w:r w:rsidR="00D83E4E">
        <w:rPr>
          <w:rFonts w:ascii="Traditional Arabic" w:hAnsi="Traditional Arabic" w:cs="Traditional Arabic" w:hint="cs"/>
          <w:sz w:val="28"/>
          <w:szCs w:val="28"/>
          <w:rtl/>
        </w:rPr>
        <w:t xml:space="preserve"> عبار</w:t>
      </w:r>
      <w:r w:rsidR="007371FF">
        <w:rPr>
          <w:rFonts w:ascii="Traditional Arabic" w:hAnsi="Traditional Arabic" w:cs="Traditional Arabic" w:hint="cs"/>
          <w:sz w:val="28"/>
          <w:szCs w:val="28"/>
          <w:rtl/>
        </w:rPr>
        <w:t>ات.</w:t>
      </w:r>
      <w:r w:rsidR="00FC0EB5">
        <w:rPr>
          <w:rFonts w:ascii="Traditional Arabic" w:hAnsi="Traditional Arabic" w:cs="Traditional Arabic" w:hint="cs"/>
          <w:sz w:val="28"/>
          <w:szCs w:val="28"/>
          <w:rtl/>
        </w:rPr>
        <w:t xml:space="preserve"> </w:t>
      </w:r>
      <w:r w:rsidRPr="00FC0EB5">
        <w:rPr>
          <w:rFonts w:ascii="Traditional Arabic" w:hAnsi="Traditional Arabic" w:cs="Traditional Arabic"/>
          <w:sz w:val="28"/>
          <w:szCs w:val="28"/>
          <w:rtl/>
        </w:rPr>
        <w:t>يركز هذا المحور على الجودة</w:t>
      </w:r>
    </w:p>
    <w:p w:rsidR="00833224" w:rsidRDefault="007371FF" w:rsidP="005E7AA7">
      <w:pPr>
        <w:bidi/>
        <w:spacing w:line="240" w:lineRule="auto"/>
        <w:ind w:firstLine="567"/>
        <w:jc w:val="both"/>
        <w:rPr>
          <w:rFonts w:ascii="Traditional Arabic" w:hAnsi="Traditional Arabic" w:cs="Traditional Arabic"/>
          <w:sz w:val="28"/>
          <w:szCs w:val="28"/>
          <w:rtl/>
        </w:rPr>
      </w:pPr>
      <w:r>
        <w:rPr>
          <w:rFonts w:ascii="Traditional Arabic" w:hAnsi="Traditional Arabic" w:cs="Traditional Arabic" w:hint="cs"/>
          <w:sz w:val="28"/>
          <w:szCs w:val="28"/>
          <w:rtl/>
        </w:rPr>
        <w:t>كما</w:t>
      </w:r>
      <w:r w:rsidR="00833224" w:rsidRPr="00833224">
        <w:rPr>
          <w:rFonts w:ascii="Traditional Arabic" w:hAnsi="Traditional Arabic" w:cs="Traditional Arabic"/>
          <w:sz w:val="28"/>
          <w:szCs w:val="28"/>
          <w:rtl/>
        </w:rPr>
        <w:t xml:space="preserve"> تم الإستعانة بمقياس ليكرت الخماسي (</w:t>
      </w:r>
      <w:r w:rsidR="00833224" w:rsidRPr="00833224">
        <w:rPr>
          <w:rFonts w:ascii="Traditional Arabic" w:hAnsi="Traditional Arabic" w:cs="Traditional Arabic"/>
          <w:b/>
          <w:bCs/>
          <w:sz w:val="28"/>
          <w:szCs w:val="28"/>
        </w:rPr>
        <w:t>5-point Likert Scale</w:t>
      </w:r>
      <w:r w:rsidR="00833224" w:rsidRPr="00833224">
        <w:rPr>
          <w:rFonts w:ascii="Traditional Arabic" w:hAnsi="Traditional Arabic" w:cs="Traditional Arabic"/>
          <w:sz w:val="28"/>
          <w:szCs w:val="28"/>
          <w:rtl/>
        </w:rPr>
        <w:t>) (</w:t>
      </w:r>
      <w:r w:rsidR="00833224" w:rsidRPr="00833224">
        <w:rPr>
          <w:rFonts w:ascii="Traditional Arabic" w:hAnsi="Traditional Arabic" w:cs="Traditional Arabic"/>
          <w:b/>
          <w:bCs/>
          <w:sz w:val="28"/>
          <w:szCs w:val="28"/>
          <w:rtl/>
        </w:rPr>
        <w:t>1- 5</w:t>
      </w:r>
      <w:r w:rsidR="00833224" w:rsidRPr="00833224">
        <w:rPr>
          <w:rFonts w:ascii="Traditional Arabic" w:hAnsi="Traditional Arabic" w:cs="Traditional Arabic"/>
          <w:sz w:val="28"/>
          <w:szCs w:val="28"/>
          <w:rtl/>
        </w:rPr>
        <w:t>) حيث يشير الرقم (</w:t>
      </w:r>
      <w:r w:rsidR="00833224" w:rsidRPr="00833224">
        <w:rPr>
          <w:rFonts w:ascii="Traditional Arabic" w:hAnsi="Traditional Arabic" w:cs="Traditional Arabic"/>
          <w:b/>
          <w:bCs/>
          <w:sz w:val="28"/>
          <w:szCs w:val="28"/>
          <w:rtl/>
        </w:rPr>
        <w:t>1</w:t>
      </w:r>
      <w:r w:rsidR="00833224" w:rsidRPr="00833224">
        <w:rPr>
          <w:rFonts w:ascii="Traditional Arabic" w:hAnsi="Traditional Arabic" w:cs="Traditional Arabic"/>
          <w:sz w:val="28"/>
          <w:szCs w:val="28"/>
          <w:rtl/>
        </w:rPr>
        <w:t>) إلى غير موافق تماما، بينما يشير الرقم (</w:t>
      </w:r>
      <w:r w:rsidR="00833224" w:rsidRPr="00833224">
        <w:rPr>
          <w:rFonts w:ascii="Traditional Arabic" w:hAnsi="Traditional Arabic" w:cs="Traditional Arabic"/>
          <w:b/>
          <w:bCs/>
          <w:sz w:val="28"/>
          <w:szCs w:val="28"/>
          <w:rtl/>
        </w:rPr>
        <w:t>5</w:t>
      </w:r>
      <w:r w:rsidR="00833224" w:rsidRPr="00833224">
        <w:rPr>
          <w:rFonts w:ascii="Traditional Arabic" w:hAnsi="Traditional Arabic" w:cs="Traditional Arabic"/>
          <w:sz w:val="28"/>
          <w:szCs w:val="28"/>
          <w:rtl/>
        </w:rPr>
        <w:t>) إلى أقصى درجات الموافقة، وقد تم حساب طول الخلية في المقياس وذلك بحساب المدى بين درجات المقياس، والحدود العليا والدنيا للفئات (</w:t>
      </w:r>
      <w:r w:rsidR="00833224" w:rsidRPr="007371FF">
        <w:rPr>
          <w:rFonts w:ascii="Traditional Arabic" w:hAnsi="Traditional Arabic" w:cs="Traditional Arabic"/>
          <w:b/>
          <w:bCs/>
          <w:sz w:val="28"/>
          <w:szCs w:val="28"/>
          <w:rtl/>
        </w:rPr>
        <w:t>5-1=4</w:t>
      </w:r>
      <w:r w:rsidR="00833224" w:rsidRPr="00833224">
        <w:rPr>
          <w:rFonts w:ascii="Traditional Arabic" w:hAnsi="Traditional Arabic" w:cs="Traditional Arabic"/>
          <w:sz w:val="28"/>
          <w:szCs w:val="28"/>
          <w:rtl/>
        </w:rPr>
        <w:t>)، ثم تقسيمه على (</w:t>
      </w:r>
      <w:r w:rsidR="00833224" w:rsidRPr="007371FF">
        <w:rPr>
          <w:rFonts w:ascii="Traditional Arabic" w:hAnsi="Traditional Arabic" w:cs="Traditional Arabic"/>
          <w:b/>
          <w:bCs/>
          <w:sz w:val="28"/>
          <w:szCs w:val="28"/>
          <w:rtl/>
        </w:rPr>
        <w:t>5</w:t>
      </w:r>
      <w:r w:rsidR="00833224" w:rsidRPr="00833224">
        <w:rPr>
          <w:rFonts w:ascii="Traditional Arabic" w:hAnsi="Traditional Arabic" w:cs="Traditional Arabic"/>
          <w:sz w:val="28"/>
          <w:szCs w:val="28"/>
          <w:rtl/>
        </w:rPr>
        <w:t>) ليصبح طول الخلية الصحيح (</w:t>
      </w:r>
      <w:r w:rsidR="00833224" w:rsidRPr="007371FF">
        <w:rPr>
          <w:rFonts w:ascii="Traditional Arabic" w:hAnsi="Traditional Arabic" w:cs="Traditional Arabic"/>
          <w:b/>
          <w:bCs/>
          <w:sz w:val="28"/>
          <w:szCs w:val="28"/>
          <w:rtl/>
        </w:rPr>
        <w:t>5/4=0.80</w:t>
      </w:r>
      <w:r w:rsidR="00833224" w:rsidRPr="00833224">
        <w:rPr>
          <w:rFonts w:ascii="Traditional Arabic" w:hAnsi="Traditional Arabic" w:cs="Traditional Arabic"/>
          <w:sz w:val="28"/>
          <w:szCs w:val="28"/>
          <w:rtl/>
        </w:rPr>
        <w:t>)</w:t>
      </w:r>
      <w:r>
        <w:rPr>
          <w:rFonts w:ascii="Traditional Arabic" w:hAnsi="Traditional Arabic" w:cs="Traditional Arabic" w:hint="cs"/>
          <w:sz w:val="28"/>
          <w:szCs w:val="28"/>
          <w:rtl/>
        </w:rPr>
        <w:t xml:space="preserve">، </w:t>
      </w:r>
      <w:r w:rsidR="00833224" w:rsidRPr="00833224">
        <w:rPr>
          <w:rFonts w:ascii="Traditional Arabic" w:hAnsi="Traditional Arabic" w:cs="Traditional Arabic"/>
          <w:sz w:val="28"/>
          <w:szCs w:val="28"/>
          <w:rtl/>
        </w:rPr>
        <w:t>وبعد ذلك يتم إضافة هذه القيمة إلى أقل قيمة في مقياس ليكرت الخماسي</w:t>
      </w:r>
      <w:r>
        <w:rPr>
          <w:rFonts w:ascii="Traditional Arabic" w:hAnsi="Traditional Arabic" w:cs="Traditional Arabic" w:hint="cs"/>
          <w:sz w:val="28"/>
          <w:szCs w:val="28"/>
          <w:rtl/>
        </w:rPr>
        <w:t xml:space="preserve"> </w:t>
      </w:r>
      <w:r w:rsidR="00833224" w:rsidRPr="00833224">
        <w:rPr>
          <w:rFonts w:ascii="Traditional Arabic" w:hAnsi="Traditional Arabic" w:cs="Traditional Arabic"/>
          <w:sz w:val="28"/>
          <w:szCs w:val="28"/>
          <w:rtl/>
        </w:rPr>
        <w:t>(بداية المقياس وهو الواحد الصحيح)</w:t>
      </w:r>
      <w:r w:rsidR="00161FB1">
        <w:rPr>
          <w:rFonts w:ascii="Traditional Arabic" w:hAnsi="Traditional Arabic" w:cs="Traditional Arabic" w:hint="cs"/>
          <w:sz w:val="28"/>
          <w:szCs w:val="28"/>
          <w:rtl/>
        </w:rPr>
        <w:t>.</w:t>
      </w:r>
      <w:r w:rsidR="00161FB1">
        <w:rPr>
          <w:rFonts w:ascii="Traditional Arabic" w:hAnsi="Traditional Arabic" w:cs="Traditional Arabic"/>
          <w:sz w:val="28"/>
          <w:szCs w:val="28"/>
          <w:rtl/>
        </w:rPr>
        <w:t xml:space="preserve"> </w:t>
      </w:r>
      <w:r w:rsidR="00161FB1">
        <w:rPr>
          <w:rFonts w:ascii="Traditional Arabic" w:hAnsi="Traditional Arabic" w:cs="Traditional Arabic" w:hint="cs"/>
          <w:sz w:val="28"/>
          <w:szCs w:val="28"/>
          <w:rtl/>
        </w:rPr>
        <w:t>ا</w:t>
      </w:r>
      <w:r w:rsidR="00833224" w:rsidRPr="00833224">
        <w:rPr>
          <w:rFonts w:ascii="Traditional Arabic" w:hAnsi="Traditional Arabic" w:cs="Traditional Arabic"/>
          <w:sz w:val="28"/>
          <w:szCs w:val="28"/>
          <w:rtl/>
        </w:rPr>
        <w:t>لجدول</w:t>
      </w:r>
      <w:r w:rsidR="00161FB1">
        <w:rPr>
          <w:rFonts w:ascii="Traditional Arabic" w:hAnsi="Traditional Arabic" w:cs="Traditional Arabic" w:hint="cs"/>
          <w:sz w:val="28"/>
          <w:szCs w:val="28"/>
          <w:rtl/>
        </w:rPr>
        <w:t xml:space="preserve"> الموالي</w:t>
      </w:r>
      <w:r w:rsidR="00161FB1">
        <w:rPr>
          <w:rFonts w:ascii="Traditional Arabic" w:hAnsi="Traditional Arabic" w:cs="Traditional Arabic"/>
          <w:sz w:val="28"/>
          <w:szCs w:val="28"/>
          <w:rtl/>
        </w:rPr>
        <w:t xml:space="preserve"> رقم (</w:t>
      </w:r>
      <w:r w:rsidR="00161FB1" w:rsidRPr="00161FB1">
        <w:rPr>
          <w:rFonts w:ascii="Traditional Arabic" w:hAnsi="Traditional Arabic" w:cs="Traditional Arabic"/>
          <w:b/>
          <w:bCs/>
          <w:sz w:val="28"/>
          <w:szCs w:val="28"/>
          <w:rtl/>
        </w:rPr>
        <w:t>02</w:t>
      </w:r>
      <w:r w:rsidR="00161FB1">
        <w:rPr>
          <w:rFonts w:ascii="Traditional Arabic" w:hAnsi="Traditional Arabic" w:cs="Traditional Arabic"/>
          <w:sz w:val="28"/>
          <w:szCs w:val="28"/>
          <w:rtl/>
        </w:rPr>
        <w:t>) يوضح سلم المقياس الم</w:t>
      </w:r>
      <w:r w:rsidR="00161FB1">
        <w:rPr>
          <w:rFonts w:ascii="Traditional Arabic" w:hAnsi="Traditional Arabic" w:cs="Traditional Arabic" w:hint="cs"/>
          <w:sz w:val="28"/>
          <w:szCs w:val="28"/>
          <w:rtl/>
        </w:rPr>
        <w:t>س</w:t>
      </w:r>
      <w:r w:rsidR="00833224" w:rsidRPr="00833224">
        <w:rPr>
          <w:rFonts w:ascii="Traditional Arabic" w:hAnsi="Traditional Arabic" w:cs="Traditional Arabic"/>
          <w:sz w:val="28"/>
          <w:szCs w:val="28"/>
          <w:rtl/>
        </w:rPr>
        <w:t>تخدم في الدراسة</w:t>
      </w:r>
      <w:r w:rsidR="00161FB1">
        <w:rPr>
          <w:rFonts w:ascii="Traditional Arabic" w:hAnsi="Traditional Arabic" w:cs="Traditional Arabic" w:hint="cs"/>
          <w:sz w:val="28"/>
          <w:szCs w:val="28"/>
          <w:rtl/>
        </w:rPr>
        <w:t>.</w:t>
      </w:r>
    </w:p>
    <w:p w:rsidR="00596B26" w:rsidRPr="00F9186A" w:rsidRDefault="00596B26" w:rsidP="005E7AA7">
      <w:pPr>
        <w:bidi/>
        <w:spacing w:line="240" w:lineRule="auto"/>
        <w:ind w:firstLine="567"/>
        <w:jc w:val="center"/>
        <w:rPr>
          <w:rFonts w:ascii="Traditional Arabic" w:hAnsi="Traditional Arabic" w:cs="Traditional Arabic"/>
          <w:sz w:val="28"/>
          <w:szCs w:val="28"/>
          <w:rtl/>
        </w:rPr>
      </w:pPr>
      <w:r w:rsidRPr="00161FB1">
        <w:rPr>
          <w:rFonts w:ascii="Traditional Arabic" w:hAnsi="Traditional Arabic" w:cs="Traditional Arabic"/>
          <w:b/>
          <w:bCs/>
          <w:sz w:val="28"/>
          <w:szCs w:val="28"/>
          <w:rtl/>
        </w:rPr>
        <w:t>الجدول  رقم (02)</w:t>
      </w:r>
      <w:r w:rsidRPr="00161FB1">
        <w:rPr>
          <w:rFonts w:ascii="Traditional Arabic" w:hAnsi="Traditional Arabic" w:cs="Traditional Arabic" w:hint="cs"/>
          <w:b/>
          <w:bCs/>
          <w:sz w:val="28"/>
          <w:szCs w:val="28"/>
          <w:rtl/>
        </w:rPr>
        <w:t>:</w:t>
      </w:r>
      <w:r w:rsidRPr="00161FB1">
        <w:rPr>
          <w:rFonts w:ascii="Traditional Arabic" w:hAnsi="Traditional Arabic" w:cs="Traditional Arabic"/>
          <w:b/>
          <w:bCs/>
          <w:sz w:val="28"/>
          <w:szCs w:val="28"/>
          <w:rtl/>
        </w:rPr>
        <w:t xml:space="preserve"> </w:t>
      </w:r>
      <w:r w:rsidR="00106471">
        <w:rPr>
          <w:rFonts w:ascii="Traditional Arabic" w:hAnsi="Traditional Arabic" w:cs="Traditional Arabic"/>
          <w:sz w:val="28"/>
          <w:szCs w:val="28"/>
          <w:rtl/>
        </w:rPr>
        <w:t>سلم المقياس الم</w:t>
      </w:r>
      <w:r w:rsidR="00106471">
        <w:rPr>
          <w:rFonts w:ascii="Traditional Arabic" w:hAnsi="Traditional Arabic" w:cs="Traditional Arabic" w:hint="cs"/>
          <w:sz w:val="28"/>
          <w:szCs w:val="28"/>
          <w:rtl/>
        </w:rPr>
        <w:t>س</w:t>
      </w:r>
      <w:r w:rsidRPr="00161FB1">
        <w:rPr>
          <w:rFonts w:ascii="Traditional Arabic" w:hAnsi="Traditional Arabic" w:cs="Traditional Arabic"/>
          <w:sz w:val="28"/>
          <w:szCs w:val="28"/>
          <w:rtl/>
        </w:rPr>
        <w:t>تخدم في الدراسة</w:t>
      </w:r>
    </w:p>
    <w:tbl>
      <w:tblPr>
        <w:tblStyle w:val="Grilledutableau"/>
        <w:tblW w:w="0" w:type="auto"/>
        <w:jc w:val="center"/>
        <w:tblLook w:val="04A0"/>
      </w:tblPr>
      <w:tblGrid>
        <w:gridCol w:w="1943"/>
        <w:gridCol w:w="2275"/>
        <w:gridCol w:w="1984"/>
        <w:gridCol w:w="1666"/>
      </w:tblGrid>
      <w:tr w:rsidR="001362C8" w:rsidRPr="001362C8" w:rsidTr="005C4CDB">
        <w:trPr>
          <w:jc w:val="center"/>
        </w:trPr>
        <w:tc>
          <w:tcPr>
            <w:tcW w:w="1943" w:type="dxa"/>
            <w:tcBorders>
              <w:top w:val="single" w:sz="12" w:space="0" w:color="auto"/>
              <w:left w:val="single" w:sz="18" w:space="0" w:color="auto"/>
              <w:bottom w:val="single" w:sz="12" w:space="0" w:color="auto"/>
              <w:right w:val="single" w:sz="18" w:space="0" w:color="auto"/>
            </w:tcBorders>
            <w:hideMark/>
          </w:tcPr>
          <w:p w:rsidR="001362C8" w:rsidRPr="00BB45A9" w:rsidRDefault="001362C8" w:rsidP="005E7AA7">
            <w:pPr>
              <w:bidi/>
              <w:jc w:val="center"/>
              <w:rPr>
                <w:rFonts w:ascii="Traditional Arabic" w:hAnsi="Traditional Arabic" w:cs="Traditional Arabic"/>
                <w:b/>
                <w:bCs/>
                <w:sz w:val="26"/>
                <w:szCs w:val="26"/>
                <w:rtl/>
              </w:rPr>
            </w:pPr>
            <w:r w:rsidRPr="00BB45A9">
              <w:rPr>
                <w:rFonts w:ascii="Traditional Arabic" w:hAnsi="Traditional Arabic" w:cs="Traditional Arabic"/>
                <w:b/>
                <w:bCs/>
                <w:sz w:val="26"/>
                <w:szCs w:val="26"/>
                <w:rtl/>
              </w:rPr>
              <w:t>الدرجة</w:t>
            </w:r>
          </w:p>
        </w:tc>
        <w:tc>
          <w:tcPr>
            <w:tcW w:w="2275" w:type="dxa"/>
            <w:tcBorders>
              <w:top w:val="single" w:sz="12" w:space="0" w:color="auto"/>
              <w:left w:val="single" w:sz="18" w:space="0" w:color="auto"/>
              <w:bottom w:val="single" w:sz="12" w:space="0" w:color="auto"/>
              <w:right w:val="single" w:sz="18" w:space="0" w:color="auto"/>
            </w:tcBorders>
            <w:hideMark/>
          </w:tcPr>
          <w:p w:rsidR="001362C8" w:rsidRPr="00BB45A9" w:rsidRDefault="001362C8" w:rsidP="005E7AA7">
            <w:pPr>
              <w:bidi/>
              <w:jc w:val="center"/>
              <w:rPr>
                <w:rFonts w:ascii="Traditional Arabic" w:hAnsi="Traditional Arabic" w:cs="Traditional Arabic"/>
                <w:b/>
                <w:bCs/>
                <w:sz w:val="26"/>
                <w:szCs w:val="26"/>
                <w:rtl/>
              </w:rPr>
            </w:pPr>
            <w:r w:rsidRPr="00BB45A9">
              <w:rPr>
                <w:rFonts w:ascii="Traditional Arabic" w:hAnsi="Traditional Arabic" w:cs="Traditional Arabic"/>
                <w:b/>
                <w:bCs/>
                <w:sz w:val="26"/>
                <w:szCs w:val="26"/>
                <w:rtl/>
              </w:rPr>
              <w:t>المتوسط الحسابي</w:t>
            </w:r>
          </w:p>
        </w:tc>
        <w:tc>
          <w:tcPr>
            <w:tcW w:w="1984" w:type="dxa"/>
            <w:tcBorders>
              <w:top w:val="single" w:sz="12" w:space="0" w:color="auto"/>
              <w:left w:val="single" w:sz="18" w:space="0" w:color="auto"/>
              <w:bottom w:val="single" w:sz="12" w:space="0" w:color="auto"/>
              <w:right w:val="single" w:sz="18" w:space="0" w:color="auto"/>
            </w:tcBorders>
            <w:hideMark/>
          </w:tcPr>
          <w:p w:rsidR="001362C8" w:rsidRPr="00BB45A9" w:rsidRDefault="001362C8" w:rsidP="005E7AA7">
            <w:pPr>
              <w:bidi/>
              <w:jc w:val="center"/>
              <w:rPr>
                <w:rFonts w:ascii="Traditional Arabic" w:hAnsi="Traditional Arabic" w:cs="Traditional Arabic"/>
                <w:b/>
                <w:bCs/>
                <w:sz w:val="26"/>
                <w:szCs w:val="26"/>
                <w:rtl/>
              </w:rPr>
            </w:pPr>
            <w:r w:rsidRPr="00BB45A9">
              <w:rPr>
                <w:rFonts w:ascii="Traditional Arabic" w:hAnsi="Traditional Arabic" w:cs="Traditional Arabic"/>
                <w:b/>
                <w:bCs/>
                <w:sz w:val="26"/>
                <w:szCs w:val="26"/>
                <w:rtl/>
              </w:rPr>
              <w:t>النسبة المئوية</w:t>
            </w:r>
          </w:p>
        </w:tc>
        <w:tc>
          <w:tcPr>
            <w:tcW w:w="1666" w:type="dxa"/>
            <w:tcBorders>
              <w:top w:val="single" w:sz="12" w:space="0" w:color="auto"/>
              <w:left w:val="single" w:sz="18" w:space="0" w:color="auto"/>
              <w:bottom w:val="single" w:sz="12" w:space="0" w:color="auto"/>
              <w:right w:val="single" w:sz="18" w:space="0" w:color="auto"/>
            </w:tcBorders>
            <w:hideMark/>
          </w:tcPr>
          <w:p w:rsidR="001362C8" w:rsidRPr="00BB45A9" w:rsidRDefault="001362C8" w:rsidP="005E7AA7">
            <w:pPr>
              <w:bidi/>
              <w:jc w:val="center"/>
              <w:rPr>
                <w:rFonts w:ascii="Traditional Arabic" w:hAnsi="Traditional Arabic" w:cs="Traditional Arabic"/>
                <w:b/>
                <w:bCs/>
                <w:sz w:val="26"/>
                <w:szCs w:val="26"/>
                <w:rtl/>
              </w:rPr>
            </w:pPr>
            <w:r w:rsidRPr="00BB45A9">
              <w:rPr>
                <w:rFonts w:ascii="Traditional Arabic" w:hAnsi="Traditional Arabic" w:cs="Traditional Arabic"/>
                <w:b/>
                <w:bCs/>
                <w:sz w:val="26"/>
                <w:szCs w:val="26"/>
                <w:rtl/>
              </w:rPr>
              <w:t>المستوى</w:t>
            </w:r>
          </w:p>
        </w:tc>
      </w:tr>
      <w:tr w:rsidR="001362C8" w:rsidRPr="001362C8" w:rsidTr="005C4CDB">
        <w:trPr>
          <w:jc w:val="center"/>
        </w:trPr>
        <w:tc>
          <w:tcPr>
            <w:tcW w:w="1943" w:type="dxa"/>
            <w:tcBorders>
              <w:top w:val="single" w:sz="12" w:space="0" w:color="auto"/>
              <w:left w:val="single" w:sz="18" w:space="0" w:color="auto"/>
              <w:bottom w:val="single" w:sz="12" w:space="0" w:color="auto"/>
              <w:right w:val="single" w:sz="18" w:space="0" w:color="auto"/>
            </w:tcBorders>
            <w:hideMark/>
          </w:tcPr>
          <w:p w:rsidR="001362C8" w:rsidRPr="00BB45A9" w:rsidRDefault="001362C8" w:rsidP="005E7AA7">
            <w:pPr>
              <w:bidi/>
              <w:jc w:val="center"/>
              <w:rPr>
                <w:rFonts w:ascii="Traditional Arabic" w:hAnsi="Traditional Arabic" w:cs="Traditional Arabic"/>
                <w:sz w:val="26"/>
                <w:szCs w:val="26"/>
                <w:rtl/>
              </w:rPr>
            </w:pPr>
            <w:r w:rsidRPr="00BB45A9">
              <w:rPr>
                <w:rFonts w:ascii="Traditional Arabic" w:hAnsi="Traditional Arabic" w:cs="Traditional Arabic"/>
                <w:sz w:val="26"/>
                <w:szCs w:val="26"/>
                <w:rtl/>
              </w:rPr>
              <w:t>1</w:t>
            </w:r>
          </w:p>
        </w:tc>
        <w:tc>
          <w:tcPr>
            <w:tcW w:w="2275" w:type="dxa"/>
            <w:tcBorders>
              <w:top w:val="single" w:sz="12" w:space="0" w:color="auto"/>
              <w:left w:val="single" w:sz="18" w:space="0" w:color="auto"/>
              <w:bottom w:val="single" w:sz="12" w:space="0" w:color="auto"/>
              <w:right w:val="single" w:sz="18" w:space="0" w:color="auto"/>
            </w:tcBorders>
            <w:hideMark/>
          </w:tcPr>
          <w:p w:rsidR="001362C8" w:rsidRPr="00BB45A9" w:rsidRDefault="001362C8" w:rsidP="005E7AA7">
            <w:pPr>
              <w:bidi/>
              <w:jc w:val="center"/>
              <w:rPr>
                <w:rFonts w:ascii="Traditional Arabic" w:hAnsi="Traditional Arabic" w:cs="Traditional Arabic"/>
                <w:sz w:val="26"/>
                <w:szCs w:val="26"/>
                <w:rtl/>
              </w:rPr>
            </w:pPr>
            <w:r w:rsidRPr="00BB45A9">
              <w:rPr>
                <w:rFonts w:ascii="Traditional Arabic" w:hAnsi="Traditional Arabic" w:cs="Traditional Arabic"/>
                <w:sz w:val="26"/>
                <w:szCs w:val="26"/>
                <w:rtl/>
              </w:rPr>
              <w:t>من 1- 1.80</w:t>
            </w:r>
          </w:p>
        </w:tc>
        <w:tc>
          <w:tcPr>
            <w:tcW w:w="1984" w:type="dxa"/>
            <w:tcBorders>
              <w:top w:val="single" w:sz="12" w:space="0" w:color="auto"/>
              <w:left w:val="single" w:sz="18" w:space="0" w:color="auto"/>
              <w:bottom w:val="single" w:sz="12" w:space="0" w:color="auto"/>
              <w:right w:val="single" w:sz="18" w:space="0" w:color="auto"/>
            </w:tcBorders>
            <w:hideMark/>
          </w:tcPr>
          <w:p w:rsidR="001362C8" w:rsidRPr="00BB45A9" w:rsidRDefault="001362C8" w:rsidP="005E7AA7">
            <w:pPr>
              <w:bidi/>
              <w:jc w:val="center"/>
              <w:rPr>
                <w:rFonts w:ascii="Traditional Arabic" w:hAnsi="Traditional Arabic" w:cs="Traditional Arabic"/>
                <w:sz w:val="26"/>
                <w:szCs w:val="26"/>
                <w:rtl/>
              </w:rPr>
            </w:pPr>
            <w:r w:rsidRPr="00BB45A9">
              <w:rPr>
                <w:rFonts w:ascii="Traditional Arabic" w:hAnsi="Traditional Arabic" w:cs="Traditional Arabic"/>
                <w:sz w:val="26"/>
                <w:szCs w:val="26"/>
                <w:rtl/>
              </w:rPr>
              <w:t>من 20%- 36%</w:t>
            </w:r>
          </w:p>
        </w:tc>
        <w:tc>
          <w:tcPr>
            <w:tcW w:w="1666" w:type="dxa"/>
            <w:tcBorders>
              <w:top w:val="single" w:sz="12" w:space="0" w:color="auto"/>
              <w:left w:val="single" w:sz="18" w:space="0" w:color="auto"/>
              <w:bottom w:val="single" w:sz="12" w:space="0" w:color="auto"/>
              <w:right w:val="single" w:sz="18" w:space="0" w:color="auto"/>
            </w:tcBorders>
            <w:hideMark/>
          </w:tcPr>
          <w:p w:rsidR="001362C8" w:rsidRPr="00BB45A9" w:rsidRDefault="001362C8" w:rsidP="005E7AA7">
            <w:pPr>
              <w:bidi/>
              <w:jc w:val="center"/>
              <w:rPr>
                <w:rFonts w:ascii="Traditional Arabic" w:hAnsi="Traditional Arabic" w:cs="Traditional Arabic"/>
                <w:sz w:val="26"/>
                <w:szCs w:val="26"/>
                <w:rtl/>
              </w:rPr>
            </w:pPr>
            <w:r w:rsidRPr="00BB45A9">
              <w:rPr>
                <w:rFonts w:ascii="Traditional Arabic" w:hAnsi="Traditional Arabic" w:cs="Traditional Arabic"/>
                <w:sz w:val="26"/>
                <w:szCs w:val="26"/>
                <w:rtl/>
              </w:rPr>
              <w:t>ضعيف جدا</w:t>
            </w:r>
          </w:p>
        </w:tc>
      </w:tr>
      <w:tr w:rsidR="001362C8" w:rsidRPr="001362C8" w:rsidTr="005C4CDB">
        <w:trPr>
          <w:jc w:val="center"/>
        </w:trPr>
        <w:tc>
          <w:tcPr>
            <w:tcW w:w="1943" w:type="dxa"/>
            <w:tcBorders>
              <w:top w:val="single" w:sz="12" w:space="0" w:color="auto"/>
              <w:left w:val="single" w:sz="18" w:space="0" w:color="auto"/>
              <w:bottom w:val="single" w:sz="12" w:space="0" w:color="auto"/>
              <w:right w:val="single" w:sz="18" w:space="0" w:color="auto"/>
            </w:tcBorders>
            <w:hideMark/>
          </w:tcPr>
          <w:p w:rsidR="001362C8" w:rsidRPr="00BB45A9" w:rsidRDefault="001362C8" w:rsidP="005E7AA7">
            <w:pPr>
              <w:bidi/>
              <w:jc w:val="center"/>
              <w:rPr>
                <w:rFonts w:ascii="Traditional Arabic" w:hAnsi="Traditional Arabic" w:cs="Traditional Arabic"/>
                <w:sz w:val="26"/>
                <w:szCs w:val="26"/>
                <w:rtl/>
              </w:rPr>
            </w:pPr>
            <w:r w:rsidRPr="00BB45A9">
              <w:rPr>
                <w:rFonts w:ascii="Traditional Arabic" w:hAnsi="Traditional Arabic" w:cs="Traditional Arabic"/>
                <w:sz w:val="26"/>
                <w:szCs w:val="26"/>
                <w:rtl/>
              </w:rPr>
              <w:t>2</w:t>
            </w:r>
          </w:p>
        </w:tc>
        <w:tc>
          <w:tcPr>
            <w:tcW w:w="2275" w:type="dxa"/>
            <w:tcBorders>
              <w:top w:val="single" w:sz="12" w:space="0" w:color="auto"/>
              <w:left w:val="single" w:sz="18" w:space="0" w:color="auto"/>
              <w:bottom w:val="single" w:sz="12" w:space="0" w:color="auto"/>
              <w:right w:val="single" w:sz="18" w:space="0" w:color="auto"/>
            </w:tcBorders>
            <w:hideMark/>
          </w:tcPr>
          <w:p w:rsidR="001362C8" w:rsidRPr="00BB45A9" w:rsidRDefault="001362C8" w:rsidP="005E7AA7">
            <w:pPr>
              <w:bidi/>
              <w:jc w:val="center"/>
              <w:rPr>
                <w:rFonts w:ascii="Traditional Arabic" w:hAnsi="Traditional Arabic" w:cs="Traditional Arabic"/>
                <w:sz w:val="26"/>
                <w:szCs w:val="26"/>
                <w:rtl/>
              </w:rPr>
            </w:pPr>
            <w:r w:rsidRPr="00BB45A9">
              <w:rPr>
                <w:rFonts w:ascii="Traditional Arabic" w:hAnsi="Traditional Arabic" w:cs="Traditional Arabic"/>
                <w:sz w:val="26"/>
                <w:szCs w:val="26"/>
                <w:rtl/>
              </w:rPr>
              <w:t>من 1.81- أقل من 2.60</w:t>
            </w:r>
          </w:p>
        </w:tc>
        <w:tc>
          <w:tcPr>
            <w:tcW w:w="1984" w:type="dxa"/>
            <w:tcBorders>
              <w:top w:val="single" w:sz="12" w:space="0" w:color="auto"/>
              <w:left w:val="single" w:sz="18" w:space="0" w:color="auto"/>
              <w:bottom w:val="single" w:sz="12" w:space="0" w:color="auto"/>
              <w:right w:val="single" w:sz="18" w:space="0" w:color="auto"/>
            </w:tcBorders>
            <w:hideMark/>
          </w:tcPr>
          <w:p w:rsidR="001362C8" w:rsidRPr="00BB45A9" w:rsidRDefault="001362C8" w:rsidP="005E7AA7">
            <w:pPr>
              <w:bidi/>
              <w:jc w:val="center"/>
              <w:rPr>
                <w:rFonts w:ascii="Traditional Arabic" w:hAnsi="Traditional Arabic" w:cs="Traditional Arabic"/>
                <w:sz w:val="26"/>
                <w:szCs w:val="26"/>
                <w:rtl/>
              </w:rPr>
            </w:pPr>
            <w:r w:rsidRPr="00BB45A9">
              <w:rPr>
                <w:rFonts w:ascii="Traditional Arabic" w:hAnsi="Traditional Arabic" w:cs="Traditional Arabic"/>
                <w:sz w:val="26"/>
                <w:szCs w:val="26"/>
                <w:rtl/>
              </w:rPr>
              <w:t>من 37%- 52%</w:t>
            </w:r>
          </w:p>
        </w:tc>
        <w:tc>
          <w:tcPr>
            <w:tcW w:w="1666" w:type="dxa"/>
            <w:tcBorders>
              <w:top w:val="single" w:sz="12" w:space="0" w:color="auto"/>
              <w:left w:val="single" w:sz="18" w:space="0" w:color="auto"/>
              <w:bottom w:val="single" w:sz="12" w:space="0" w:color="auto"/>
              <w:right w:val="single" w:sz="18" w:space="0" w:color="auto"/>
            </w:tcBorders>
            <w:hideMark/>
          </w:tcPr>
          <w:p w:rsidR="001362C8" w:rsidRPr="00BB45A9" w:rsidRDefault="001362C8" w:rsidP="005E7AA7">
            <w:pPr>
              <w:bidi/>
              <w:jc w:val="center"/>
              <w:rPr>
                <w:rFonts w:ascii="Traditional Arabic" w:hAnsi="Traditional Arabic" w:cs="Traditional Arabic"/>
                <w:sz w:val="26"/>
                <w:szCs w:val="26"/>
                <w:rtl/>
              </w:rPr>
            </w:pPr>
            <w:r w:rsidRPr="00BB45A9">
              <w:rPr>
                <w:rFonts w:ascii="Traditional Arabic" w:hAnsi="Traditional Arabic" w:cs="Traditional Arabic"/>
                <w:sz w:val="26"/>
                <w:szCs w:val="26"/>
                <w:rtl/>
              </w:rPr>
              <w:t>ضعيف</w:t>
            </w:r>
          </w:p>
        </w:tc>
      </w:tr>
      <w:tr w:rsidR="001362C8" w:rsidRPr="001362C8" w:rsidTr="005C4CDB">
        <w:trPr>
          <w:jc w:val="center"/>
        </w:trPr>
        <w:tc>
          <w:tcPr>
            <w:tcW w:w="1943" w:type="dxa"/>
            <w:tcBorders>
              <w:top w:val="single" w:sz="12" w:space="0" w:color="auto"/>
              <w:left w:val="single" w:sz="18" w:space="0" w:color="auto"/>
              <w:bottom w:val="single" w:sz="12" w:space="0" w:color="auto"/>
              <w:right w:val="single" w:sz="18" w:space="0" w:color="auto"/>
            </w:tcBorders>
            <w:hideMark/>
          </w:tcPr>
          <w:p w:rsidR="001362C8" w:rsidRPr="00BB45A9" w:rsidRDefault="001362C8" w:rsidP="005E7AA7">
            <w:pPr>
              <w:bidi/>
              <w:jc w:val="center"/>
              <w:rPr>
                <w:rFonts w:ascii="Traditional Arabic" w:hAnsi="Traditional Arabic" w:cs="Traditional Arabic"/>
                <w:sz w:val="26"/>
                <w:szCs w:val="26"/>
                <w:rtl/>
              </w:rPr>
            </w:pPr>
            <w:r w:rsidRPr="00BB45A9">
              <w:rPr>
                <w:rFonts w:ascii="Traditional Arabic" w:hAnsi="Traditional Arabic" w:cs="Traditional Arabic"/>
                <w:sz w:val="26"/>
                <w:szCs w:val="26"/>
                <w:rtl/>
              </w:rPr>
              <w:t>3</w:t>
            </w:r>
          </w:p>
        </w:tc>
        <w:tc>
          <w:tcPr>
            <w:tcW w:w="2275" w:type="dxa"/>
            <w:tcBorders>
              <w:top w:val="single" w:sz="12" w:space="0" w:color="auto"/>
              <w:left w:val="single" w:sz="18" w:space="0" w:color="auto"/>
              <w:bottom w:val="single" w:sz="12" w:space="0" w:color="auto"/>
              <w:right w:val="single" w:sz="18" w:space="0" w:color="auto"/>
            </w:tcBorders>
            <w:hideMark/>
          </w:tcPr>
          <w:p w:rsidR="001362C8" w:rsidRPr="00BB45A9" w:rsidRDefault="001362C8" w:rsidP="005E7AA7">
            <w:pPr>
              <w:bidi/>
              <w:jc w:val="center"/>
              <w:rPr>
                <w:rFonts w:ascii="Traditional Arabic" w:hAnsi="Traditional Arabic" w:cs="Traditional Arabic"/>
                <w:sz w:val="26"/>
                <w:szCs w:val="26"/>
                <w:rtl/>
              </w:rPr>
            </w:pPr>
            <w:r w:rsidRPr="00BB45A9">
              <w:rPr>
                <w:rFonts w:ascii="Traditional Arabic" w:hAnsi="Traditional Arabic" w:cs="Traditional Arabic"/>
                <w:sz w:val="26"/>
                <w:szCs w:val="26"/>
                <w:rtl/>
              </w:rPr>
              <w:t>من 2.61- أقل من 3.40</w:t>
            </w:r>
          </w:p>
        </w:tc>
        <w:tc>
          <w:tcPr>
            <w:tcW w:w="1984" w:type="dxa"/>
            <w:tcBorders>
              <w:top w:val="single" w:sz="12" w:space="0" w:color="auto"/>
              <w:left w:val="single" w:sz="18" w:space="0" w:color="auto"/>
              <w:bottom w:val="single" w:sz="12" w:space="0" w:color="auto"/>
              <w:right w:val="single" w:sz="18" w:space="0" w:color="auto"/>
            </w:tcBorders>
            <w:hideMark/>
          </w:tcPr>
          <w:p w:rsidR="001362C8" w:rsidRPr="00BB45A9" w:rsidRDefault="001362C8" w:rsidP="005E7AA7">
            <w:pPr>
              <w:bidi/>
              <w:jc w:val="center"/>
              <w:rPr>
                <w:rFonts w:ascii="Traditional Arabic" w:hAnsi="Traditional Arabic" w:cs="Traditional Arabic"/>
                <w:sz w:val="26"/>
                <w:szCs w:val="26"/>
                <w:rtl/>
              </w:rPr>
            </w:pPr>
            <w:r w:rsidRPr="00BB45A9">
              <w:rPr>
                <w:rFonts w:ascii="Traditional Arabic" w:hAnsi="Traditional Arabic" w:cs="Traditional Arabic"/>
                <w:sz w:val="26"/>
                <w:szCs w:val="26"/>
                <w:rtl/>
              </w:rPr>
              <w:t>من 53%- 68%</w:t>
            </w:r>
          </w:p>
        </w:tc>
        <w:tc>
          <w:tcPr>
            <w:tcW w:w="1666" w:type="dxa"/>
            <w:tcBorders>
              <w:top w:val="single" w:sz="12" w:space="0" w:color="auto"/>
              <w:left w:val="single" w:sz="18" w:space="0" w:color="auto"/>
              <w:bottom w:val="single" w:sz="12" w:space="0" w:color="auto"/>
              <w:right w:val="single" w:sz="18" w:space="0" w:color="auto"/>
            </w:tcBorders>
            <w:hideMark/>
          </w:tcPr>
          <w:p w:rsidR="001362C8" w:rsidRPr="00BB45A9" w:rsidRDefault="001362C8" w:rsidP="005E7AA7">
            <w:pPr>
              <w:bidi/>
              <w:jc w:val="center"/>
              <w:rPr>
                <w:rFonts w:ascii="Traditional Arabic" w:hAnsi="Traditional Arabic" w:cs="Traditional Arabic"/>
                <w:sz w:val="26"/>
                <w:szCs w:val="26"/>
                <w:rtl/>
              </w:rPr>
            </w:pPr>
            <w:r w:rsidRPr="00BB45A9">
              <w:rPr>
                <w:rFonts w:ascii="Traditional Arabic" w:hAnsi="Traditional Arabic" w:cs="Traditional Arabic"/>
                <w:sz w:val="26"/>
                <w:szCs w:val="26"/>
                <w:rtl/>
              </w:rPr>
              <w:t>متوسط</w:t>
            </w:r>
          </w:p>
        </w:tc>
      </w:tr>
      <w:tr w:rsidR="001362C8" w:rsidRPr="001362C8" w:rsidTr="005C4CDB">
        <w:trPr>
          <w:jc w:val="center"/>
        </w:trPr>
        <w:tc>
          <w:tcPr>
            <w:tcW w:w="1943" w:type="dxa"/>
            <w:tcBorders>
              <w:top w:val="single" w:sz="12" w:space="0" w:color="auto"/>
              <w:left w:val="single" w:sz="18" w:space="0" w:color="auto"/>
              <w:bottom w:val="single" w:sz="12" w:space="0" w:color="auto"/>
              <w:right w:val="single" w:sz="18" w:space="0" w:color="auto"/>
            </w:tcBorders>
            <w:hideMark/>
          </w:tcPr>
          <w:p w:rsidR="001362C8" w:rsidRPr="00BB45A9" w:rsidRDefault="001362C8" w:rsidP="005E7AA7">
            <w:pPr>
              <w:bidi/>
              <w:jc w:val="center"/>
              <w:rPr>
                <w:rFonts w:ascii="Traditional Arabic" w:hAnsi="Traditional Arabic" w:cs="Traditional Arabic"/>
                <w:sz w:val="26"/>
                <w:szCs w:val="26"/>
                <w:rtl/>
              </w:rPr>
            </w:pPr>
            <w:r w:rsidRPr="00BB45A9">
              <w:rPr>
                <w:rFonts w:ascii="Traditional Arabic" w:hAnsi="Traditional Arabic" w:cs="Traditional Arabic"/>
                <w:sz w:val="26"/>
                <w:szCs w:val="26"/>
                <w:rtl/>
              </w:rPr>
              <w:t>4</w:t>
            </w:r>
          </w:p>
        </w:tc>
        <w:tc>
          <w:tcPr>
            <w:tcW w:w="2275" w:type="dxa"/>
            <w:tcBorders>
              <w:top w:val="single" w:sz="12" w:space="0" w:color="auto"/>
              <w:left w:val="single" w:sz="18" w:space="0" w:color="auto"/>
              <w:bottom w:val="single" w:sz="12" w:space="0" w:color="auto"/>
              <w:right w:val="single" w:sz="18" w:space="0" w:color="auto"/>
            </w:tcBorders>
            <w:hideMark/>
          </w:tcPr>
          <w:p w:rsidR="001362C8" w:rsidRPr="00BB45A9" w:rsidRDefault="001362C8" w:rsidP="005E7AA7">
            <w:pPr>
              <w:bidi/>
              <w:jc w:val="center"/>
              <w:rPr>
                <w:rFonts w:ascii="Traditional Arabic" w:hAnsi="Traditional Arabic" w:cs="Traditional Arabic"/>
                <w:sz w:val="26"/>
                <w:szCs w:val="26"/>
                <w:rtl/>
              </w:rPr>
            </w:pPr>
            <w:r w:rsidRPr="00BB45A9">
              <w:rPr>
                <w:rFonts w:ascii="Traditional Arabic" w:hAnsi="Traditional Arabic" w:cs="Traditional Arabic"/>
                <w:sz w:val="26"/>
                <w:szCs w:val="26"/>
                <w:rtl/>
              </w:rPr>
              <w:t>من 3.41- أقل من 4.20</w:t>
            </w:r>
          </w:p>
        </w:tc>
        <w:tc>
          <w:tcPr>
            <w:tcW w:w="1984" w:type="dxa"/>
            <w:tcBorders>
              <w:top w:val="single" w:sz="12" w:space="0" w:color="auto"/>
              <w:left w:val="single" w:sz="18" w:space="0" w:color="auto"/>
              <w:bottom w:val="single" w:sz="12" w:space="0" w:color="auto"/>
              <w:right w:val="single" w:sz="18" w:space="0" w:color="auto"/>
            </w:tcBorders>
            <w:hideMark/>
          </w:tcPr>
          <w:p w:rsidR="001362C8" w:rsidRPr="00BB45A9" w:rsidRDefault="001362C8" w:rsidP="005E7AA7">
            <w:pPr>
              <w:bidi/>
              <w:jc w:val="center"/>
              <w:rPr>
                <w:rFonts w:ascii="Traditional Arabic" w:hAnsi="Traditional Arabic" w:cs="Traditional Arabic"/>
                <w:sz w:val="26"/>
                <w:szCs w:val="26"/>
                <w:rtl/>
              </w:rPr>
            </w:pPr>
            <w:r w:rsidRPr="00BB45A9">
              <w:rPr>
                <w:rFonts w:ascii="Traditional Arabic" w:hAnsi="Traditional Arabic" w:cs="Traditional Arabic"/>
                <w:sz w:val="26"/>
                <w:szCs w:val="26"/>
                <w:rtl/>
              </w:rPr>
              <w:t>من 69%- 84%</w:t>
            </w:r>
          </w:p>
        </w:tc>
        <w:tc>
          <w:tcPr>
            <w:tcW w:w="1666" w:type="dxa"/>
            <w:tcBorders>
              <w:top w:val="single" w:sz="12" w:space="0" w:color="auto"/>
              <w:left w:val="single" w:sz="18" w:space="0" w:color="auto"/>
              <w:bottom w:val="single" w:sz="12" w:space="0" w:color="auto"/>
              <w:right w:val="single" w:sz="18" w:space="0" w:color="auto"/>
            </w:tcBorders>
            <w:hideMark/>
          </w:tcPr>
          <w:p w:rsidR="001362C8" w:rsidRPr="00BB45A9" w:rsidRDefault="001362C8" w:rsidP="005E7AA7">
            <w:pPr>
              <w:bidi/>
              <w:jc w:val="center"/>
              <w:rPr>
                <w:rFonts w:ascii="Traditional Arabic" w:hAnsi="Traditional Arabic" w:cs="Traditional Arabic"/>
                <w:sz w:val="26"/>
                <w:szCs w:val="26"/>
                <w:rtl/>
              </w:rPr>
            </w:pPr>
            <w:r w:rsidRPr="00BB45A9">
              <w:rPr>
                <w:rFonts w:ascii="Traditional Arabic" w:hAnsi="Traditional Arabic" w:cs="Traditional Arabic"/>
                <w:sz w:val="26"/>
                <w:szCs w:val="26"/>
                <w:rtl/>
              </w:rPr>
              <w:t>مرتفع</w:t>
            </w:r>
          </w:p>
        </w:tc>
      </w:tr>
      <w:tr w:rsidR="001362C8" w:rsidRPr="001362C8" w:rsidTr="005C4CDB">
        <w:trPr>
          <w:jc w:val="center"/>
        </w:trPr>
        <w:tc>
          <w:tcPr>
            <w:tcW w:w="1943" w:type="dxa"/>
            <w:tcBorders>
              <w:top w:val="single" w:sz="12" w:space="0" w:color="auto"/>
              <w:left w:val="single" w:sz="18" w:space="0" w:color="auto"/>
              <w:bottom w:val="single" w:sz="18" w:space="0" w:color="auto"/>
              <w:right w:val="single" w:sz="18" w:space="0" w:color="auto"/>
            </w:tcBorders>
            <w:hideMark/>
          </w:tcPr>
          <w:p w:rsidR="001362C8" w:rsidRPr="00BB45A9" w:rsidRDefault="001362C8" w:rsidP="005E7AA7">
            <w:pPr>
              <w:bidi/>
              <w:jc w:val="center"/>
              <w:rPr>
                <w:rFonts w:ascii="Traditional Arabic" w:hAnsi="Traditional Arabic" w:cs="Traditional Arabic"/>
                <w:sz w:val="26"/>
                <w:szCs w:val="26"/>
                <w:rtl/>
              </w:rPr>
            </w:pPr>
            <w:r w:rsidRPr="00BB45A9">
              <w:rPr>
                <w:rFonts w:ascii="Traditional Arabic" w:hAnsi="Traditional Arabic" w:cs="Traditional Arabic"/>
                <w:sz w:val="26"/>
                <w:szCs w:val="26"/>
                <w:rtl/>
              </w:rPr>
              <w:t>5</w:t>
            </w:r>
          </w:p>
        </w:tc>
        <w:tc>
          <w:tcPr>
            <w:tcW w:w="2275" w:type="dxa"/>
            <w:tcBorders>
              <w:top w:val="single" w:sz="12" w:space="0" w:color="auto"/>
              <w:left w:val="single" w:sz="18" w:space="0" w:color="auto"/>
              <w:bottom w:val="single" w:sz="18" w:space="0" w:color="auto"/>
              <w:right w:val="single" w:sz="18" w:space="0" w:color="auto"/>
            </w:tcBorders>
            <w:hideMark/>
          </w:tcPr>
          <w:p w:rsidR="001362C8" w:rsidRPr="00BB45A9" w:rsidRDefault="001362C8" w:rsidP="005E7AA7">
            <w:pPr>
              <w:bidi/>
              <w:jc w:val="center"/>
              <w:rPr>
                <w:rFonts w:ascii="Traditional Arabic" w:hAnsi="Traditional Arabic" w:cs="Traditional Arabic"/>
                <w:sz w:val="26"/>
                <w:szCs w:val="26"/>
                <w:rtl/>
              </w:rPr>
            </w:pPr>
            <w:r w:rsidRPr="00BB45A9">
              <w:rPr>
                <w:rFonts w:ascii="Traditional Arabic" w:hAnsi="Traditional Arabic" w:cs="Traditional Arabic"/>
                <w:sz w:val="26"/>
                <w:szCs w:val="26"/>
                <w:rtl/>
              </w:rPr>
              <w:t>من 4.21- 5.00</w:t>
            </w:r>
          </w:p>
        </w:tc>
        <w:tc>
          <w:tcPr>
            <w:tcW w:w="1984" w:type="dxa"/>
            <w:tcBorders>
              <w:top w:val="single" w:sz="12" w:space="0" w:color="auto"/>
              <w:left w:val="single" w:sz="18" w:space="0" w:color="auto"/>
              <w:bottom w:val="single" w:sz="18" w:space="0" w:color="auto"/>
              <w:right w:val="single" w:sz="18" w:space="0" w:color="auto"/>
            </w:tcBorders>
            <w:hideMark/>
          </w:tcPr>
          <w:p w:rsidR="001362C8" w:rsidRPr="00BB45A9" w:rsidRDefault="001362C8" w:rsidP="005E7AA7">
            <w:pPr>
              <w:bidi/>
              <w:jc w:val="center"/>
              <w:rPr>
                <w:rFonts w:ascii="Traditional Arabic" w:hAnsi="Traditional Arabic" w:cs="Traditional Arabic"/>
                <w:sz w:val="26"/>
                <w:szCs w:val="26"/>
                <w:rtl/>
              </w:rPr>
            </w:pPr>
            <w:r w:rsidRPr="00BB45A9">
              <w:rPr>
                <w:rFonts w:ascii="Traditional Arabic" w:hAnsi="Traditional Arabic" w:cs="Traditional Arabic"/>
                <w:sz w:val="26"/>
                <w:szCs w:val="26"/>
                <w:rtl/>
              </w:rPr>
              <w:t>من 85%- 100%</w:t>
            </w:r>
          </w:p>
        </w:tc>
        <w:tc>
          <w:tcPr>
            <w:tcW w:w="1666" w:type="dxa"/>
            <w:tcBorders>
              <w:top w:val="single" w:sz="12" w:space="0" w:color="auto"/>
              <w:left w:val="single" w:sz="18" w:space="0" w:color="auto"/>
              <w:bottom w:val="single" w:sz="18" w:space="0" w:color="auto"/>
              <w:right w:val="single" w:sz="18" w:space="0" w:color="auto"/>
            </w:tcBorders>
            <w:hideMark/>
          </w:tcPr>
          <w:p w:rsidR="001362C8" w:rsidRPr="00BB45A9" w:rsidRDefault="001362C8" w:rsidP="005E7AA7">
            <w:pPr>
              <w:bidi/>
              <w:jc w:val="center"/>
              <w:rPr>
                <w:rFonts w:ascii="Traditional Arabic" w:hAnsi="Traditional Arabic" w:cs="Traditional Arabic"/>
                <w:sz w:val="26"/>
                <w:szCs w:val="26"/>
                <w:rtl/>
              </w:rPr>
            </w:pPr>
            <w:r w:rsidRPr="00BB45A9">
              <w:rPr>
                <w:rFonts w:ascii="Traditional Arabic" w:hAnsi="Traditional Arabic" w:cs="Traditional Arabic"/>
                <w:sz w:val="26"/>
                <w:szCs w:val="26"/>
                <w:rtl/>
              </w:rPr>
              <w:t>مرتفع جدا</w:t>
            </w:r>
          </w:p>
        </w:tc>
      </w:tr>
    </w:tbl>
    <w:p w:rsidR="001362C8" w:rsidRPr="00596B26" w:rsidRDefault="00596B26" w:rsidP="005E7AA7">
      <w:pPr>
        <w:bidi/>
        <w:spacing w:before="240" w:line="240" w:lineRule="auto"/>
        <w:jc w:val="both"/>
        <w:rPr>
          <w:rFonts w:ascii="Traditional Arabic" w:hAnsi="Traditional Arabic" w:cs="Traditional Arabic"/>
          <w:sz w:val="24"/>
          <w:szCs w:val="24"/>
          <w:rtl/>
        </w:rPr>
      </w:pPr>
      <w:r w:rsidRPr="00596B26">
        <w:rPr>
          <w:rFonts w:ascii="Traditional Arabic" w:hAnsi="Traditional Arabic" w:cs="Traditional Arabic" w:hint="cs"/>
          <w:b/>
          <w:bCs/>
          <w:sz w:val="24"/>
          <w:szCs w:val="24"/>
          <w:rtl/>
        </w:rPr>
        <w:t>ا</w:t>
      </w:r>
      <w:r w:rsidRPr="00596B26">
        <w:rPr>
          <w:rFonts w:ascii="Traditional Arabic" w:hAnsi="Traditional Arabic" w:cs="Traditional Arabic"/>
          <w:b/>
          <w:bCs/>
          <w:sz w:val="24"/>
          <w:szCs w:val="24"/>
          <w:rtl/>
        </w:rPr>
        <w:t>لمصدر</w:t>
      </w:r>
      <w:r w:rsidRPr="00596B26">
        <w:rPr>
          <w:rFonts w:ascii="Traditional Arabic" w:hAnsi="Traditional Arabic" w:cs="Traditional Arabic"/>
          <w:sz w:val="24"/>
          <w:szCs w:val="24"/>
          <w:rtl/>
        </w:rPr>
        <w:t>: من إعداد الباحث</w:t>
      </w:r>
      <w:r w:rsidRPr="00596B26">
        <w:rPr>
          <w:rFonts w:ascii="Traditional Arabic" w:hAnsi="Traditional Arabic" w:cs="Traditional Arabic" w:hint="cs"/>
          <w:sz w:val="24"/>
          <w:szCs w:val="24"/>
          <w:rtl/>
        </w:rPr>
        <w:t>تين</w:t>
      </w:r>
    </w:p>
    <w:p w:rsidR="00EA51A0" w:rsidRPr="005E5370" w:rsidRDefault="005E5370" w:rsidP="005E7AA7">
      <w:pPr>
        <w:bidi/>
        <w:spacing w:line="240" w:lineRule="auto"/>
        <w:jc w:val="both"/>
        <w:rPr>
          <w:rFonts w:ascii="Traditional Arabic" w:hAnsi="Traditional Arabic" w:cs="Traditional Arabic"/>
          <w:b/>
          <w:bCs/>
          <w:sz w:val="28"/>
          <w:szCs w:val="28"/>
        </w:rPr>
      </w:pPr>
      <w:r w:rsidRPr="005E5370">
        <w:rPr>
          <w:rFonts w:ascii="Traditional Arabic" w:hAnsi="Traditional Arabic" w:cs="Traditional Arabic" w:hint="cs"/>
          <w:b/>
          <w:bCs/>
          <w:sz w:val="28"/>
          <w:szCs w:val="28"/>
          <w:rtl/>
        </w:rPr>
        <w:lastRenderedPageBreak/>
        <w:t>3.</w:t>
      </w:r>
      <w:r>
        <w:rPr>
          <w:rFonts w:ascii="Traditional Arabic" w:hAnsi="Traditional Arabic" w:cs="Traditional Arabic"/>
          <w:b/>
          <w:bCs/>
          <w:sz w:val="28"/>
          <w:szCs w:val="28"/>
          <w:rtl/>
        </w:rPr>
        <w:t xml:space="preserve">1. </w:t>
      </w:r>
      <w:r w:rsidR="00EA51A0" w:rsidRPr="005E5370">
        <w:rPr>
          <w:rFonts w:ascii="Traditional Arabic" w:hAnsi="Traditional Arabic" w:cs="Traditional Arabic"/>
          <w:b/>
          <w:bCs/>
          <w:sz w:val="28"/>
          <w:szCs w:val="28"/>
          <w:rtl/>
        </w:rPr>
        <w:t xml:space="preserve">ثبات أداة البحث: </w:t>
      </w:r>
    </w:p>
    <w:p w:rsidR="00EA51A0" w:rsidRDefault="00EA51A0" w:rsidP="0030330A">
      <w:pPr>
        <w:bidi/>
        <w:spacing w:line="240" w:lineRule="auto"/>
        <w:ind w:firstLine="567"/>
        <w:jc w:val="both"/>
        <w:rPr>
          <w:rFonts w:ascii="Traditional Arabic" w:hAnsi="Traditional Arabic" w:cs="Traditional Arabic"/>
          <w:sz w:val="28"/>
          <w:szCs w:val="28"/>
          <w:rtl/>
        </w:rPr>
      </w:pPr>
      <w:r w:rsidRPr="00EA51A0">
        <w:rPr>
          <w:rFonts w:ascii="Traditional Arabic" w:hAnsi="Traditional Arabic" w:cs="Traditional Arabic"/>
          <w:sz w:val="28"/>
          <w:szCs w:val="28"/>
          <w:rtl/>
        </w:rPr>
        <w:t>من أجل التأكد من ثبات أداة البحث (الإستبانة)، تم حساب معامل ألفاكرونباخ (</w:t>
      </w:r>
      <w:r w:rsidRPr="00EA51A0">
        <w:rPr>
          <w:rFonts w:ascii="Traditional Arabic" w:hAnsi="Traditional Arabic" w:cs="Traditional Arabic"/>
          <w:b/>
          <w:bCs/>
          <w:sz w:val="28"/>
          <w:szCs w:val="28"/>
        </w:rPr>
        <w:t>Cronbach’s Alfa</w:t>
      </w:r>
      <w:r w:rsidR="005E7AA7">
        <w:rPr>
          <w:rFonts w:ascii="Traditional Arabic" w:hAnsi="Traditional Arabic" w:cs="Traditional Arabic"/>
          <w:sz w:val="28"/>
          <w:szCs w:val="28"/>
          <w:rtl/>
        </w:rPr>
        <w:t>)، بحيث يكون مقبولا</w:t>
      </w:r>
      <w:r w:rsidR="005E7AA7">
        <w:rPr>
          <w:rFonts w:ascii="Traditional Arabic" w:hAnsi="Traditional Arabic" w:cs="Traditional Arabic" w:hint="cs"/>
          <w:sz w:val="28"/>
          <w:szCs w:val="28"/>
          <w:rtl/>
        </w:rPr>
        <w:t xml:space="preserve"> </w:t>
      </w:r>
      <w:r w:rsidRPr="00EA51A0">
        <w:rPr>
          <w:rFonts w:ascii="Traditional Arabic" w:hAnsi="Traditional Arabic" w:cs="Traditional Arabic"/>
          <w:sz w:val="28"/>
          <w:szCs w:val="28"/>
          <w:rtl/>
        </w:rPr>
        <w:t>إذا كانت قيمته مساوية أو أكبر من (</w:t>
      </w:r>
      <w:r w:rsidRPr="00EA51A0">
        <w:rPr>
          <w:rFonts w:ascii="Traditional Arabic" w:hAnsi="Traditional Arabic" w:cs="Traditional Arabic"/>
          <w:b/>
          <w:bCs/>
          <w:sz w:val="28"/>
          <w:szCs w:val="28"/>
          <w:rtl/>
        </w:rPr>
        <w:t>0.70</w:t>
      </w:r>
      <w:r w:rsidRPr="00EA51A0">
        <w:rPr>
          <w:rFonts w:ascii="Traditional Arabic" w:hAnsi="Traditional Arabic" w:cs="Traditional Arabic"/>
          <w:sz w:val="28"/>
          <w:szCs w:val="28"/>
          <w:rtl/>
        </w:rPr>
        <w:t>) حسب ما إقترح (</w:t>
      </w:r>
      <w:r w:rsidRPr="00EA51A0">
        <w:rPr>
          <w:rFonts w:ascii="Traditional Arabic" w:hAnsi="Traditional Arabic" w:cs="Traditional Arabic"/>
          <w:b/>
          <w:bCs/>
          <w:sz w:val="28"/>
          <w:szCs w:val="28"/>
        </w:rPr>
        <w:t>Hair et al,2010</w:t>
      </w:r>
      <w:r w:rsidRPr="00EA51A0">
        <w:rPr>
          <w:rFonts w:ascii="Traditional Arabic" w:hAnsi="Traditional Arabic" w:cs="Traditional Arabic"/>
          <w:sz w:val="28"/>
          <w:szCs w:val="28"/>
          <w:rtl/>
        </w:rPr>
        <w:t>)</w:t>
      </w:r>
      <w:r w:rsidR="0030330A">
        <w:rPr>
          <w:rFonts w:ascii="Traditional Arabic" w:hAnsi="Traditional Arabic" w:cs="Traditional Arabic" w:hint="cs"/>
          <w:sz w:val="28"/>
          <w:szCs w:val="28"/>
          <w:rtl/>
        </w:rPr>
        <w:t>.</w:t>
      </w:r>
      <w:r w:rsidRPr="00EA51A0">
        <w:rPr>
          <w:rFonts w:ascii="Traditional Arabic" w:hAnsi="Traditional Arabic" w:cs="Traditional Arabic"/>
          <w:sz w:val="28"/>
          <w:szCs w:val="28"/>
          <w:rtl/>
        </w:rPr>
        <w:t xml:space="preserve"> وبالإطلاع على نتائج الإختبار الإحصائي تبين أن معامل الثبات العام للإستبيان عالٍ، حيث بلغ (</w:t>
      </w:r>
      <w:r w:rsidR="00F0162A" w:rsidRPr="0030330A">
        <w:rPr>
          <w:rFonts w:ascii="Traditional Arabic" w:hAnsi="Traditional Arabic" w:cs="Traditional Arabic"/>
          <w:b/>
          <w:bCs/>
          <w:sz w:val="28"/>
          <w:szCs w:val="28"/>
        </w:rPr>
        <w:t>0.842</w:t>
      </w:r>
      <w:r w:rsidR="0030330A">
        <w:rPr>
          <w:rFonts w:ascii="Traditional Arabic" w:hAnsi="Traditional Arabic" w:cs="Traditional Arabic"/>
          <w:sz w:val="28"/>
          <w:szCs w:val="28"/>
          <w:rtl/>
        </w:rPr>
        <w:t xml:space="preserve">)، وهو ما يدل على أن الإستبانة </w:t>
      </w:r>
      <w:r w:rsidR="0030330A">
        <w:rPr>
          <w:rFonts w:ascii="Traditional Arabic" w:hAnsi="Traditional Arabic" w:cs="Traditional Arabic" w:hint="cs"/>
          <w:sz w:val="28"/>
          <w:szCs w:val="28"/>
          <w:rtl/>
        </w:rPr>
        <w:t>ت</w:t>
      </w:r>
      <w:r w:rsidRPr="00EA51A0">
        <w:rPr>
          <w:rFonts w:ascii="Traditional Arabic" w:hAnsi="Traditional Arabic" w:cs="Traditional Arabic"/>
          <w:sz w:val="28"/>
          <w:szCs w:val="28"/>
          <w:rtl/>
        </w:rPr>
        <w:t xml:space="preserve">تمتع بدرجة عالية من الثبات. </w:t>
      </w:r>
      <w:r w:rsidR="00A920FC">
        <w:rPr>
          <w:rFonts w:ascii="Traditional Arabic" w:hAnsi="Traditional Arabic" w:cs="Traditional Arabic" w:hint="cs"/>
          <w:sz w:val="28"/>
          <w:szCs w:val="28"/>
          <w:rtl/>
        </w:rPr>
        <w:t>الجدول الموالي رقم (</w:t>
      </w:r>
      <w:r w:rsidR="00A920FC" w:rsidRPr="00A920FC">
        <w:rPr>
          <w:rFonts w:ascii="Traditional Arabic" w:hAnsi="Traditional Arabic" w:cs="Traditional Arabic" w:hint="cs"/>
          <w:b/>
          <w:bCs/>
          <w:sz w:val="28"/>
          <w:szCs w:val="28"/>
          <w:rtl/>
        </w:rPr>
        <w:t>03</w:t>
      </w:r>
      <w:r w:rsidR="00A920FC">
        <w:rPr>
          <w:rFonts w:ascii="Traditional Arabic" w:hAnsi="Traditional Arabic" w:cs="Traditional Arabic" w:hint="cs"/>
          <w:sz w:val="28"/>
          <w:szCs w:val="28"/>
          <w:rtl/>
        </w:rPr>
        <w:t xml:space="preserve">) يبين قيمة معامل </w:t>
      </w:r>
      <w:r w:rsidR="00A920FC" w:rsidRPr="00EA51A0">
        <w:rPr>
          <w:rFonts w:ascii="Traditional Arabic" w:hAnsi="Traditional Arabic" w:cs="Traditional Arabic"/>
          <w:sz w:val="28"/>
          <w:szCs w:val="28"/>
          <w:rtl/>
        </w:rPr>
        <w:t>ألفاكرونباخ</w:t>
      </w:r>
      <w:r w:rsidR="00A920FC">
        <w:rPr>
          <w:rFonts w:ascii="Traditional Arabic" w:hAnsi="Traditional Arabic" w:cs="Traditional Arabic" w:hint="cs"/>
          <w:sz w:val="28"/>
          <w:szCs w:val="28"/>
          <w:rtl/>
        </w:rPr>
        <w:t xml:space="preserve"> لكل محور مع المعدل العام.</w:t>
      </w:r>
    </w:p>
    <w:p w:rsidR="00A920FC" w:rsidRPr="00F9186A" w:rsidRDefault="00A920FC" w:rsidP="00C91C28">
      <w:pPr>
        <w:bidi/>
        <w:spacing w:before="240" w:line="240" w:lineRule="auto"/>
        <w:ind w:firstLine="567"/>
        <w:jc w:val="center"/>
        <w:rPr>
          <w:rFonts w:ascii="Traditional Arabic" w:hAnsi="Traditional Arabic" w:cs="Traditional Arabic"/>
          <w:sz w:val="28"/>
          <w:szCs w:val="28"/>
          <w:rtl/>
        </w:rPr>
      </w:pPr>
      <w:r w:rsidRPr="00A920FC">
        <w:rPr>
          <w:rFonts w:ascii="Traditional Arabic" w:hAnsi="Traditional Arabic" w:cs="Traditional Arabic" w:hint="cs"/>
          <w:b/>
          <w:bCs/>
          <w:sz w:val="28"/>
          <w:szCs w:val="28"/>
          <w:rtl/>
        </w:rPr>
        <w:t>الجدول رقم (03):</w:t>
      </w:r>
      <w:r>
        <w:rPr>
          <w:rFonts w:ascii="Traditional Arabic" w:hAnsi="Traditional Arabic" w:cs="Traditional Arabic" w:hint="cs"/>
          <w:sz w:val="28"/>
          <w:szCs w:val="28"/>
          <w:rtl/>
        </w:rPr>
        <w:t xml:space="preserve"> معامل </w:t>
      </w:r>
      <w:r w:rsidRPr="00EA51A0">
        <w:rPr>
          <w:rFonts w:ascii="Traditional Arabic" w:hAnsi="Traditional Arabic" w:cs="Traditional Arabic"/>
          <w:sz w:val="28"/>
          <w:szCs w:val="28"/>
          <w:rtl/>
        </w:rPr>
        <w:t>ألفاكرونباخ</w:t>
      </w:r>
      <w:r w:rsidRPr="00892F76">
        <w:rPr>
          <w:rFonts w:ascii="Traditional Arabic" w:hAnsi="Traditional Arabic" w:cs="Traditional Arabic"/>
          <w:sz w:val="28"/>
          <w:szCs w:val="28"/>
          <w:rtl/>
        </w:rPr>
        <w:t xml:space="preserve"> (</w:t>
      </w:r>
      <w:r w:rsidRPr="00892F76">
        <w:rPr>
          <w:rFonts w:ascii="Traditional Arabic" w:hAnsi="Traditional Arabic" w:cs="Traditional Arabic"/>
          <w:sz w:val="28"/>
          <w:szCs w:val="28"/>
        </w:rPr>
        <w:t>Cronbach’s Alfa</w:t>
      </w:r>
      <w:r w:rsidRPr="00892F76">
        <w:rPr>
          <w:rFonts w:ascii="Traditional Arabic" w:hAnsi="Traditional Arabic" w:cs="Traditional Arabic"/>
          <w:sz w:val="28"/>
          <w:szCs w:val="28"/>
          <w:rtl/>
        </w:rPr>
        <w:t>)</w:t>
      </w:r>
    </w:p>
    <w:tbl>
      <w:tblPr>
        <w:tblStyle w:val="Grilledutableau"/>
        <w:bidiVisual/>
        <w:tblW w:w="0" w:type="auto"/>
        <w:tblInd w:w="675" w:type="dxa"/>
        <w:tblLook w:val="04A0"/>
      </w:tblPr>
      <w:tblGrid>
        <w:gridCol w:w="1590"/>
        <w:gridCol w:w="2835"/>
        <w:gridCol w:w="1696"/>
        <w:gridCol w:w="1675"/>
      </w:tblGrid>
      <w:tr w:rsidR="00234400" w:rsidRPr="00F9186A" w:rsidTr="00842E6E">
        <w:tc>
          <w:tcPr>
            <w:tcW w:w="1590" w:type="dxa"/>
            <w:tcBorders>
              <w:top w:val="single" w:sz="12" w:space="0" w:color="auto"/>
              <w:left w:val="single" w:sz="18" w:space="0" w:color="auto"/>
              <w:bottom w:val="single" w:sz="12" w:space="0" w:color="auto"/>
              <w:right w:val="single" w:sz="18" w:space="0" w:color="auto"/>
            </w:tcBorders>
          </w:tcPr>
          <w:p w:rsidR="00234400" w:rsidRPr="00C91C28" w:rsidRDefault="00234400" w:rsidP="00C91C28">
            <w:pPr>
              <w:bidi/>
              <w:jc w:val="center"/>
              <w:rPr>
                <w:rFonts w:ascii="Traditional Arabic" w:hAnsi="Traditional Arabic" w:cs="Traditional Arabic"/>
                <w:b/>
                <w:bCs/>
                <w:sz w:val="28"/>
                <w:szCs w:val="28"/>
                <w:rtl/>
              </w:rPr>
            </w:pPr>
            <w:r w:rsidRPr="00C91C28">
              <w:rPr>
                <w:rFonts w:ascii="Traditional Arabic" w:hAnsi="Traditional Arabic" w:cs="Traditional Arabic"/>
                <w:b/>
                <w:bCs/>
                <w:sz w:val="28"/>
                <w:szCs w:val="28"/>
                <w:rtl/>
              </w:rPr>
              <w:t>رقم المحور</w:t>
            </w:r>
          </w:p>
        </w:tc>
        <w:tc>
          <w:tcPr>
            <w:tcW w:w="2835" w:type="dxa"/>
            <w:tcBorders>
              <w:top w:val="single" w:sz="12" w:space="0" w:color="auto"/>
              <w:left w:val="single" w:sz="18" w:space="0" w:color="auto"/>
              <w:bottom w:val="single" w:sz="12" w:space="0" w:color="auto"/>
              <w:right w:val="single" w:sz="18" w:space="0" w:color="auto"/>
            </w:tcBorders>
          </w:tcPr>
          <w:p w:rsidR="00234400" w:rsidRPr="00C91C28" w:rsidRDefault="001749C7" w:rsidP="00C91C28">
            <w:pPr>
              <w:bidi/>
              <w:jc w:val="center"/>
              <w:rPr>
                <w:rFonts w:ascii="Traditional Arabic" w:hAnsi="Traditional Arabic" w:cs="Traditional Arabic"/>
                <w:b/>
                <w:bCs/>
                <w:sz w:val="28"/>
                <w:szCs w:val="28"/>
                <w:rtl/>
              </w:rPr>
            </w:pPr>
            <w:r>
              <w:rPr>
                <w:rFonts w:ascii="Traditional Arabic" w:hAnsi="Traditional Arabic" w:cs="Traditional Arabic"/>
                <w:b/>
                <w:bCs/>
                <w:sz w:val="28"/>
                <w:szCs w:val="28"/>
                <w:rtl/>
              </w:rPr>
              <w:t>محاور ال</w:t>
            </w:r>
            <w:r>
              <w:rPr>
                <w:rFonts w:ascii="Traditional Arabic" w:hAnsi="Traditional Arabic" w:cs="Traditional Arabic" w:hint="cs"/>
                <w:b/>
                <w:bCs/>
                <w:sz w:val="28"/>
                <w:szCs w:val="28"/>
                <w:rtl/>
              </w:rPr>
              <w:t>إ</w:t>
            </w:r>
            <w:r w:rsidR="00234400" w:rsidRPr="00C91C28">
              <w:rPr>
                <w:rFonts w:ascii="Traditional Arabic" w:hAnsi="Traditional Arabic" w:cs="Traditional Arabic"/>
                <w:b/>
                <w:bCs/>
                <w:sz w:val="28"/>
                <w:szCs w:val="28"/>
                <w:rtl/>
              </w:rPr>
              <w:t>ستمارة</w:t>
            </w:r>
          </w:p>
        </w:tc>
        <w:tc>
          <w:tcPr>
            <w:tcW w:w="1696" w:type="dxa"/>
            <w:tcBorders>
              <w:top w:val="single" w:sz="12" w:space="0" w:color="auto"/>
              <w:left w:val="single" w:sz="18" w:space="0" w:color="auto"/>
              <w:bottom w:val="single" w:sz="12" w:space="0" w:color="auto"/>
              <w:right w:val="single" w:sz="18" w:space="0" w:color="auto"/>
            </w:tcBorders>
          </w:tcPr>
          <w:p w:rsidR="00234400" w:rsidRPr="00C91C28" w:rsidRDefault="00234400" w:rsidP="00C91C28">
            <w:pPr>
              <w:bidi/>
              <w:jc w:val="center"/>
              <w:rPr>
                <w:rFonts w:ascii="Traditional Arabic" w:hAnsi="Traditional Arabic" w:cs="Traditional Arabic"/>
                <w:b/>
                <w:bCs/>
                <w:sz w:val="28"/>
                <w:szCs w:val="28"/>
                <w:rtl/>
              </w:rPr>
            </w:pPr>
            <w:r w:rsidRPr="00C91C28">
              <w:rPr>
                <w:rFonts w:ascii="Traditional Arabic" w:hAnsi="Traditional Arabic" w:cs="Traditional Arabic"/>
                <w:b/>
                <w:bCs/>
                <w:sz w:val="28"/>
                <w:szCs w:val="28"/>
                <w:rtl/>
              </w:rPr>
              <w:t>عدد الفقرات</w:t>
            </w:r>
          </w:p>
        </w:tc>
        <w:tc>
          <w:tcPr>
            <w:tcW w:w="1675" w:type="dxa"/>
            <w:tcBorders>
              <w:top w:val="single" w:sz="12" w:space="0" w:color="auto"/>
              <w:left w:val="single" w:sz="18" w:space="0" w:color="auto"/>
              <w:bottom w:val="single" w:sz="12" w:space="0" w:color="auto"/>
              <w:right w:val="single" w:sz="18" w:space="0" w:color="auto"/>
            </w:tcBorders>
          </w:tcPr>
          <w:p w:rsidR="00234400" w:rsidRPr="00C91C28" w:rsidRDefault="00234400" w:rsidP="00C91C28">
            <w:pPr>
              <w:bidi/>
              <w:jc w:val="center"/>
              <w:rPr>
                <w:rFonts w:ascii="Traditional Arabic" w:hAnsi="Traditional Arabic" w:cs="Traditional Arabic"/>
                <w:b/>
                <w:bCs/>
                <w:sz w:val="28"/>
                <w:szCs w:val="28"/>
                <w:rtl/>
              </w:rPr>
            </w:pPr>
            <w:r w:rsidRPr="00C91C28">
              <w:rPr>
                <w:rFonts w:ascii="Traditional Arabic" w:hAnsi="Traditional Arabic" w:cs="Traditional Arabic"/>
                <w:b/>
                <w:bCs/>
                <w:sz w:val="28"/>
                <w:szCs w:val="28"/>
                <w:rtl/>
              </w:rPr>
              <w:t>ثباث المحور</w:t>
            </w:r>
          </w:p>
        </w:tc>
      </w:tr>
      <w:tr w:rsidR="00234400" w:rsidRPr="00F9186A" w:rsidTr="00842E6E">
        <w:tc>
          <w:tcPr>
            <w:tcW w:w="1590" w:type="dxa"/>
            <w:tcBorders>
              <w:top w:val="single" w:sz="12" w:space="0" w:color="auto"/>
              <w:left w:val="single" w:sz="18" w:space="0" w:color="auto"/>
              <w:bottom w:val="single" w:sz="12" w:space="0" w:color="auto"/>
              <w:right w:val="single" w:sz="18" w:space="0" w:color="auto"/>
            </w:tcBorders>
          </w:tcPr>
          <w:p w:rsidR="00234400" w:rsidRPr="00F9186A" w:rsidRDefault="00234400" w:rsidP="00C91C28">
            <w:pPr>
              <w:bidi/>
              <w:jc w:val="center"/>
              <w:rPr>
                <w:rFonts w:ascii="Traditional Arabic" w:hAnsi="Traditional Arabic" w:cs="Traditional Arabic"/>
                <w:sz w:val="28"/>
                <w:szCs w:val="28"/>
                <w:rtl/>
              </w:rPr>
            </w:pPr>
            <w:r w:rsidRPr="00F9186A">
              <w:rPr>
                <w:rFonts w:ascii="Traditional Arabic" w:hAnsi="Traditional Arabic" w:cs="Traditional Arabic"/>
                <w:sz w:val="28"/>
                <w:szCs w:val="28"/>
                <w:rtl/>
              </w:rPr>
              <w:t>1</w:t>
            </w:r>
          </w:p>
        </w:tc>
        <w:tc>
          <w:tcPr>
            <w:tcW w:w="2835" w:type="dxa"/>
            <w:tcBorders>
              <w:top w:val="single" w:sz="12" w:space="0" w:color="auto"/>
              <w:left w:val="single" w:sz="18" w:space="0" w:color="auto"/>
              <w:bottom w:val="single" w:sz="12" w:space="0" w:color="auto"/>
              <w:right w:val="single" w:sz="18" w:space="0" w:color="auto"/>
            </w:tcBorders>
          </w:tcPr>
          <w:p w:rsidR="00234400" w:rsidRPr="00F9186A" w:rsidRDefault="00C91C28" w:rsidP="00C91C28">
            <w:pPr>
              <w:bidi/>
              <w:jc w:val="center"/>
              <w:rPr>
                <w:rFonts w:ascii="Traditional Arabic" w:hAnsi="Traditional Arabic" w:cs="Traditional Arabic"/>
                <w:sz w:val="28"/>
                <w:szCs w:val="28"/>
                <w:rtl/>
              </w:rPr>
            </w:pPr>
            <w:r>
              <w:rPr>
                <w:rFonts w:ascii="Traditional Arabic" w:hAnsi="Traditional Arabic" w:cs="Traditional Arabic" w:hint="cs"/>
                <w:sz w:val="28"/>
                <w:szCs w:val="28"/>
                <w:rtl/>
              </w:rPr>
              <w:t>أ</w:t>
            </w:r>
            <w:r w:rsidR="00234400" w:rsidRPr="00F9186A">
              <w:rPr>
                <w:rFonts w:ascii="Traditional Arabic" w:hAnsi="Traditional Arabic" w:cs="Traditional Arabic"/>
                <w:sz w:val="28"/>
                <w:szCs w:val="28"/>
                <w:rtl/>
              </w:rPr>
              <w:t>خلاقيات مهنة التدريس الجامعي</w:t>
            </w:r>
          </w:p>
        </w:tc>
        <w:tc>
          <w:tcPr>
            <w:tcW w:w="1696" w:type="dxa"/>
            <w:tcBorders>
              <w:top w:val="single" w:sz="12" w:space="0" w:color="auto"/>
              <w:left w:val="single" w:sz="18" w:space="0" w:color="auto"/>
              <w:bottom w:val="single" w:sz="12" w:space="0" w:color="auto"/>
              <w:right w:val="single" w:sz="18" w:space="0" w:color="auto"/>
            </w:tcBorders>
          </w:tcPr>
          <w:p w:rsidR="00234400" w:rsidRPr="00F9186A" w:rsidRDefault="008E3BC2" w:rsidP="00C91C28">
            <w:pPr>
              <w:bidi/>
              <w:jc w:val="center"/>
              <w:rPr>
                <w:rFonts w:ascii="Traditional Arabic" w:hAnsi="Traditional Arabic" w:cs="Traditional Arabic"/>
                <w:sz w:val="28"/>
                <w:szCs w:val="28"/>
                <w:rtl/>
              </w:rPr>
            </w:pPr>
            <w:r>
              <w:rPr>
                <w:rFonts w:ascii="Traditional Arabic" w:hAnsi="Traditional Arabic" w:cs="Traditional Arabic"/>
                <w:sz w:val="28"/>
                <w:szCs w:val="28"/>
              </w:rPr>
              <w:t>26</w:t>
            </w:r>
          </w:p>
        </w:tc>
        <w:tc>
          <w:tcPr>
            <w:tcW w:w="1675" w:type="dxa"/>
            <w:tcBorders>
              <w:top w:val="single" w:sz="12" w:space="0" w:color="auto"/>
              <w:left w:val="single" w:sz="18" w:space="0" w:color="auto"/>
              <w:bottom w:val="single" w:sz="12" w:space="0" w:color="auto"/>
              <w:right w:val="single" w:sz="18" w:space="0" w:color="auto"/>
            </w:tcBorders>
          </w:tcPr>
          <w:p w:rsidR="00234400" w:rsidRPr="00F9186A" w:rsidRDefault="00F0162A" w:rsidP="00C91C28">
            <w:pPr>
              <w:bidi/>
              <w:jc w:val="center"/>
              <w:rPr>
                <w:rFonts w:ascii="Traditional Arabic" w:hAnsi="Traditional Arabic" w:cs="Traditional Arabic"/>
                <w:sz w:val="28"/>
                <w:szCs w:val="28"/>
                <w:rtl/>
              </w:rPr>
            </w:pPr>
            <w:r>
              <w:rPr>
                <w:rFonts w:ascii="Traditional Arabic" w:hAnsi="Traditional Arabic" w:cs="Traditional Arabic"/>
                <w:sz w:val="28"/>
                <w:szCs w:val="28"/>
              </w:rPr>
              <w:t>0.822</w:t>
            </w:r>
          </w:p>
        </w:tc>
      </w:tr>
      <w:tr w:rsidR="00234400" w:rsidRPr="00F9186A" w:rsidTr="00842E6E">
        <w:tc>
          <w:tcPr>
            <w:tcW w:w="1590" w:type="dxa"/>
            <w:tcBorders>
              <w:top w:val="single" w:sz="12" w:space="0" w:color="auto"/>
              <w:left w:val="single" w:sz="18" w:space="0" w:color="auto"/>
              <w:bottom w:val="single" w:sz="12" w:space="0" w:color="auto"/>
              <w:right w:val="single" w:sz="18" w:space="0" w:color="auto"/>
            </w:tcBorders>
          </w:tcPr>
          <w:p w:rsidR="00234400" w:rsidRPr="00F9186A" w:rsidRDefault="00234400" w:rsidP="00C91C28">
            <w:pPr>
              <w:bidi/>
              <w:jc w:val="center"/>
              <w:rPr>
                <w:rFonts w:ascii="Traditional Arabic" w:hAnsi="Traditional Arabic" w:cs="Traditional Arabic"/>
                <w:sz w:val="28"/>
                <w:szCs w:val="28"/>
                <w:rtl/>
              </w:rPr>
            </w:pPr>
            <w:r w:rsidRPr="00F9186A">
              <w:rPr>
                <w:rFonts w:ascii="Traditional Arabic" w:hAnsi="Traditional Arabic" w:cs="Traditional Arabic"/>
                <w:sz w:val="28"/>
                <w:szCs w:val="28"/>
                <w:rtl/>
              </w:rPr>
              <w:t>2</w:t>
            </w:r>
          </w:p>
        </w:tc>
        <w:tc>
          <w:tcPr>
            <w:tcW w:w="2835" w:type="dxa"/>
            <w:tcBorders>
              <w:top w:val="single" w:sz="12" w:space="0" w:color="auto"/>
              <w:left w:val="single" w:sz="18" w:space="0" w:color="auto"/>
              <w:bottom w:val="single" w:sz="12" w:space="0" w:color="auto"/>
              <w:right w:val="single" w:sz="18" w:space="0" w:color="auto"/>
            </w:tcBorders>
          </w:tcPr>
          <w:p w:rsidR="00234400" w:rsidRPr="00F9186A" w:rsidRDefault="00234400" w:rsidP="00C91C28">
            <w:pPr>
              <w:bidi/>
              <w:jc w:val="center"/>
              <w:rPr>
                <w:rFonts w:ascii="Traditional Arabic" w:hAnsi="Traditional Arabic" w:cs="Traditional Arabic"/>
                <w:sz w:val="28"/>
                <w:szCs w:val="28"/>
                <w:rtl/>
              </w:rPr>
            </w:pPr>
            <w:r w:rsidRPr="00F9186A">
              <w:rPr>
                <w:rFonts w:ascii="Traditional Arabic" w:hAnsi="Traditional Arabic" w:cs="Traditional Arabic"/>
                <w:sz w:val="28"/>
                <w:szCs w:val="28"/>
                <w:rtl/>
              </w:rPr>
              <w:t>الجودة</w:t>
            </w:r>
          </w:p>
        </w:tc>
        <w:tc>
          <w:tcPr>
            <w:tcW w:w="1696" w:type="dxa"/>
            <w:tcBorders>
              <w:top w:val="single" w:sz="12" w:space="0" w:color="auto"/>
              <w:left w:val="single" w:sz="18" w:space="0" w:color="auto"/>
              <w:bottom w:val="single" w:sz="12" w:space="0" w:color="auto"/>
              <w:right w:val="single" w:sz="18" w:space="0" w:color="auto"/>
            </w:tcBorders>
          </w:tcPr>
          <w:p w:rsidR="00234400" w:rsidRPr="00F9186A" w:rsidRDefault="008E3BC2" w:rsidP="00C91C28">
            <w:pPr>
              <w:bidi/>
              <w:jc w:val="center"/>
              <w:rPr>
                <w:rFonts w:ascii="Traditional Arabic" w:hAnsi="Traditional Arabic" w:cs="Traditional Arabic"/>
                <w:sz w:val="28"/>
                <w:szCs w:val="28"/>
                <w:rtl/>
              </w:rPr>
            </w:pPr>
            <w:r>
              <w:rPr>
                <w:rFonts w:ascii="Traditional Arabic" w:hAnsi="Traditional Arabic" w:cs="Traditional Arabic"/>
                <w:sz w:val="28"/>
                <w:szCs w:val="28"/>
              </w:rPr>
              <w:t>6</w:t>
            </w:r>
          </w:p>
        </w:tc>
        <w:tc>
          <w:tcPr>
            <w:tcW w:w="1675" w:type="dxa"/>
            <w:tcBorders>
              <w:top w:val="single" w:sz="12" w:space="0" w:color="auto"/>
              <w:left w:val="single" w:sz="18" w:space="0" w:color="auto"/>
              <w:bottom w:val="single" w:sz="12" w:space="0" w:color="auto"/>
              <w:right w:val="single" w:sz="18" w:space="0" w:color="auto"/>
            </w:tcBorders>
          </w:tcPr>
          <w:p w:rsidR="00234400" w:rsidRPr="00F9186A" w:rsidRDefault="00F0162A" w:rsidP="00C91C28">
            <w:pPr>
              <w:bidi/>
              <w:jc w:val="center"/>
              <w:rPr>
                <w:rFonts w:ascii="Traditional Arabic" w:hAnsi="Traditional Arabic" w:cs="Traditional Arabic"/>
                <w:sz w:val="28"/>
                <w:szCs w:val="28"/>
                <w:rtl/>
              </w:rPr>
            </w:pPr>
            <w:r>
              <w:rPr>
                <w:rFonts w:ascii="Traditional Arabic" w:hAnsi="Traditional Arabic" w:cs="Traditional Arabic"/>
                <w:sz w:val="28"/>
                <w:szCs w:val="28"/>
              </w:rPr>
              <w:t>0.663</w:t>
            </w:r>
          </w:p>
        </w:tc>
      </w:tr>
      <w:tr w:rsidR="00234400" w:rsidRPr="00F9186A" w:rsidTr="00842E6E">
        <w:tc>
          <w:tcPr>
            <w:tcW w:w="1590" w:type="dxa"/>
            <w:tcBorders>
              <w:top w:val="single" w:sz="12" w:space="0" w:color="auto"/>
              <w:left w:val="single" w:sz="18" w:space="0" w:color="auto"/>
              <w:bottom w:val="single" w:sz="18" w:space="0" w:color="auto"/>
              <w:right w:val="single" w:sz="18" w:space="0" w:color="auto"/>
            </w:tcBorders>
          </w:tcPr>
          <w:p w:rsidR="00234400" w:rsidRPr="00F9186A" w:rsidRDefault="00234400" w:rsidP="00C91C28">
            <w:pPr>
              <w:bidi/>
              <w:jc w:val="center"/>
              <w:rPr>
                <w:rFonts w:ascii="Traditional Arabic" w:hAnsi="Traditional Arabic" w:cs="Traditional Arabic"/>
                <w:sz w:val="28"/>
                <w:szCs w:val="28"/>
                <w:rtl/>
              </w:rPr>
            </w:pPr>
          </w:p>
        </w:tc>
        <w:tc>
          <w:tcPr>
            <w:tcW w:w="2835" w:type="dxa"/>
            <w:tcBorders>
              <w:top w:val="single" w:sz="12" w:space="0" w:color="auto"/>
              <w:left w:val="single" w:sz="18" w:space="0" w:color="auto"/>
              <w:bottom w:val="single" w:sz="18" w:space="0" w:color="auto"/>
              <w:right w:val="single" w:sz="18" w:space="0" w:color="auto"/>
            </w:tcBorders>
          </w:tcPr>
          <w:p w:rsidR="00234400" w:rsidRPr="00C91C28" w:rsidRDefault="00684FAA" w:rsidP="00C91C28">
            <w:pPr>
              <w:bidi/>
              <w:jc w:val="center"/>
              <w:rPr>
                <w:rFonts w:ascii="Traditional Arabic" w:hAnsi="Traditional Arabic" w:cs="Traditional Arabic"/>
                <w:b/>
                <w:bCs/>
                <w:sz w:val="28"/>
                <w:szCs w:val="28"/>
                <w:rtl/>
              </w:rPr>
            </w:pPr>
            <w:r w:rsidRPr="00C91C28">
              <w:rPr>
                <w:rFonts w:ascii="Traditional Arabic" w:hAnsi="Traditional Arabic" w:cs="Traditional Arabic"/>
                <w:b/>
                <w:bCs/>
                <w:sz w:val="28"/>
                <w:szCs w:val="28"/>
                <w:rtl/>
              </w:rPr>
              <w:t>المعدل العام</w:t>
            </w:r>
          </w:p>
        </w:tc>
        <w:tc>
          <w:tcPr>
            <w:tcW w:w="1696" w:type="dxa"/>
            <w:tcBorders>
              <w:top w:val="single" w:sz="12" w:space="0" w:color="auto"/>
              <w:left w:val="single" w:sz="18" w:space="0" w:color="auto"/>
              <w:bottom w:val="single" w:sz="18" w:space="0" w:color="auto"/>
              <w:right w:val="single" w:sz="18" w:space="0" w:color="auto"/>
            </w:tcBorders>
          </w:tcPr>
          <w:p w:rsidR="00234400" w:rsidRPr="00C91C28" w:rsidRDefault="008E3BC2" w:rsidP="00C91C28">
            <w:pPr>
              <w:bidi/>
              <w:jc w:val="center"/>
              <w:rPr>
                <w:rFonts w:ascii="Traditional Arabic" w:hAnsi="Traditional Arabic" w:cs="Traditional Arabic"/>
                <w:b/>
                <w:bCs/>
                <w:sz w:val="28"/>
                <w:szCs w:val="28"/>
                <w:rtl/>
              </w:rPr>
            </w:pPr>
            <w:r w:rsidRPr="00C91C28">
              <w:rPr>
                <w:rFonts w:ascii="Traditional Arabic" w:hAnsi="Traditional Arabic" w:cs="Traditional Arabic"/>
                <w:b/>
                <w:bCs/>
                <w:sz w:val="28"/>
                <w:szCs w:val="28"/>
              </w:rPr>
              <w:t>32</w:t>
            </w:r>
          </w:p>
        </w:tc>
        <w:tc>
          <w:tcPr>
            <w:tcW w:w="1675" w:type="dxa"/>
            <w:tcBorders>
              <w:top w:val="single" w:sz="12" w:space="0" w:color="auto"/>
              <w:left w:val="single" w:sz="18" w:space="0" w:color="auto"/>
              <w:bottom w:val="single" w:sz="18" w:space="0" w:color="auto"/>
              <w:right w:val="single" w:sz="18" w:space="0" w:color="auto"/>
            </w:tcBorders>
          </w:tcPr>
          <w:p w:rsidR="00234400" w:rsidRPr="00C91C28" w:rsidRDefault="00F0162A" w:rsidP="00C91C28">
            <w:pPr>
              <w:bidi/>
              <w:jc w:val="center"/>
              <w:rPr>
                <w:rFonts w:ascii="Traditional Arabic" w:hAnsi="Traditional Arabic" w:cs="Traditional Arabic"/>
                <w:b/>
                <w:bCs/>
                <w:sz w:val="28"/>
                <w:szCs w:val="28"/>
              </w:rPr>
            </w:pPr>
            <w:r w:rsidRPr="00C91C28">
              <w:rPr>
                <w:rFonts w:ascii="Traditional Arabic" w:hAnsi="Traditional Arabic" w:cs="Traditional Arabic"/>
                <w:b/>
                <w:bCs/>
                <w:sz w:val="28"/>
                <w:szCs w:val="28"/>
              </w:rPr>
              <w:t>0.842</w:t>
            </w:r>
          </w:p>
        </w:tc>
      </w:tr>
    </w:tbl>
    <w:p w:rsidR="00234400" w:rsidRPr="00C91C28" w:rsidRDefault="003F3503" w:rsidP="00892F76">
      <w:pPr>
        <w:bidi/>
        <w:spacing w:before="240" w:line="240" w:lineRule="auto"/>
        <w:jc w:val="both"/>
        <w:rPr>
          <w:rFonts w:ascii="Traditional Arabic" w:hAnsi="Traditional Arabic" w:cs="Traditional Arabic"/>
          <w:sz w:val="24"/>
          <w:szCs w:val="24"/>
          <w:rtl/>
        </w:rPr>
      </w:pPr>
      <w:bookmarkStart w:id="0" w:name="_Hlk208777760"/>
      <w:r w:rsidRPr="00C91C28">
        <w:rPr>
          <w:rFonts w:ascii="Traditional Arabic" w:hAnsi="Traditional Arabic" w:cs="Traditional Arabic" w:hint="cs"/>
          <w:b/>
          <w:bCs/>
          <w:sz w:val="24"/>
          <w:szCs w:val="24"/>
          <w:rtl/>
        </w:rPr>
        <w:t>ا</w:t>
      </w:r>
      <w:r w:rsidRPr="00C91C28">
        <w:rPr>
          <w:rFonts w:ascii="Traditional Arabic" w:hAnsi="Traditional Arabic" w:cs="Traditional Arabic"/>
          <w:b/>
          <w:bCs/>
          <w:sz w:val="24"/>
          <w:szCs w:val="24"/>
          <w:rtl/>
        </w:rPr>
        <w:t>لمصدر</w:t>
      </w:r>
      <w:r w:rsidRPr="00C91C28">
        <w:rPr>
          <w:rFonts w:ascii="Traditional Arabic" w:hAnsi="Traditional Arabic" w:cs="Traditional Arabic"/>
          <w:sz w:val="24"/>
          <w:szCs w:val="24"/>
          <w:rtl/>
        </w:rPr>
        <w:t>: من إعداد الباحث</w:t>
      </w:r>
      <w:r w:rsidR="004D339C" w:rsidRPr="00C91C28">
        <w:rPr>
          <w:rFonts w:ascii="Traditional Arabic" w:hAnsi="Traditional Arabic" w:cs="Traditional Arabic" w:hint="cs"/>
          <w:sz w:val="24"/>
          <w:szCs w:val="24"/>
          <w:rtl/>
        </w:rPr>
        <w:t xml:space="preserve">تين </w:t>
      </w:r>
      <w:r w:rsidR="00892F76" w:rsidRPr="00C91C28">
        <w:rPr>
          <w:rFonts w:ascii="Traditional Arabic" w:hAnsi="Traditional Arabic" w:cs="Traditional Arabic"/>
          <w:sz w:val="24"/>
          <w:szCs w:val="24"/>
          <w:rtl/>
        </w:rPr>
        <w:t>بال</w:t>
      </w:r>
      <w:r w:rsidR="00892F76" w:rsidRPr="00C91C28">
        <w:rPr>
          <w:rFonts w:ascii="Traditional Arabic" w:hAnsi="Traditional Arabic" w:cs="Traditional Arabic" w:hint="cs"/>
          <w:sz w:val="24"/>
          <w:szCs w:val="24"/>
          <w:rtl/>
        </w:rPr>
        <w:t>إ</w:t>
      </w:r>
      <w:r w:rsidRPr="00C91C28">
        <w:rPr>
          <w:rFonts w:ascii="Traditional Arabic" w:hAnsi="Traditional Arabic" w:cs="Traditional Arabic"/>
          <w:sz w:val="24"/>
          <w:szCs w:val="24"/>
          <w:rtl/>
        </w:rPr>
        <w:t xml:space="preserve">عتماد على مخرجات </w:t>
      </w:r>
      <w:r w:rsidRPr="00C91C28">
        <w:rPr>
          <w:rFonts w:asciiTheme="majorBidi" w:hAnsiTheme="majorBidi" w:cstheme="majorBidi"/>
          <w:sz w:val="24"/>
          <w:szCs w:val="24"/>
        </w:rPr>
        <w:t>spss v 26</w:t>
      </w:r>
    </w:p>
    <w:bookmarkEnd w:id="0"/>
    <w:p w:rsidR="00EA51A0" w:rsidRPr="00EA51A0" w:rsidRDefault="00C91C28" w:rsidP="008F2032">
      <w:pPr>
        <w:bidi/>
        <w:spacing w:before="240" w:line="240" w:lineRule="auto"/>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4.1. </w:t>
      </w:r>
      <w:r w:rsidR="00EA51A0" w:rsidRPr="00EA51A0">
        <w:rPr>
          <w:rFonts w:ascii="Traditional Arabic" w:hAnsi="Traditional Arabic" w:cs="Traditional Arabic"/>
          <w:b/>
          <w:bCs/>
          <w:sz w:val="28"/>
          <w:szCs w:val="28"/>
          <w:rtl/>
        </w:rPr>
        <w:t>أساليب المعالجة الإحصائية</w:t>
      </w:r>
      <w:r>
        <w:rPr>
          <w:rFonts w:ascii="Traditional Arabic" w:hAnsi="Traditional Arabic" w:cs="Traditional Arabic" w:hint="cs"/>
          <w:b/>
          <w:bCs/>
          <w:sz w:val="28"/>
          <w:szCs w:val="28"/>
          <w:rtl/>
        </w:rPr>
        <w:t>:</w:t>
      </w:r>
      <w:r w:rsidR="005D5EC0">
        <w:rPr>
          <w:rFonts w:ascii="Traditional Arabic" w:hAnsi="Traditional Arabic" w:cs="Traditional Arabic" w:hint="cs"/>
          <w:b/>
          <w:bCs/>
          <w:sz w:val="28"/>
          <w:szCs w:val="28"/>
          <w:rtl/>
        </w:rPr>
        <w:t xml:space="preserve"> </w:t>
      </w:r>
      <w:r w:rsidR="005D5EC0" w:rsidRPr="005D5EC0">
        <w:rPr>
          <w:rFonts w:ascii="Traditional Arabic" w:hAnsi="Traditional Arabic" w:cs="Traditional Arabic" w:hint="cs"/>
          <w:sz w:val="28"/>
          <w:szCs w:val="28"/>
          <w:rtl/>
        </w:rPr>
        <w:t>تم استخدام الأساليب الإحصائية التالية لمعالجة البيانات</w:t>
      </w:r>
      <w:r w:rsidR="005D5EC0">
        <w:rPr>
          <w:rFonts w:ascii="Traditional Arabic" w:hAnsi="Traditional Arabic" w:cs="Traditional Arabic" w:hint="cs"/>
          <w:sz w:val="28"/>
          <w:szCs w:val="28"/>
          <w:rtl/>
        </w:rPr>
        <w:t>:</w:t>
      </w:r>
    </w:p>
    <w:p w:rsidR="00EA51A0" w:rsidRPr="00EA51A0" w:rsidRDefault="00EA51A0" w:rsidP="00726156">
      <w:pPr>
        <w:numPr>
          <w:ilvl w:val="0"/>
          <w:numId w:val="2"/>
        </w:numPr>
        <w:bidi/>
        <w:spacing w:after="0" w:line="240" w:lineRule="auto"/>
        <w:jc w:val="both"/>
        <w:rPr>
          <w:rFonts w:ascii="Traditional Arabic" w:hAnsi="Traditional Arabic" w:cs="Traditional Arabic"/>
          <w:sz w:val="28"/>
          <w:szCs w:val="28"/>
        </w:rPr>
      </w:pPr>
      <w:r w:rsidRPr="00EA51A0">
        <w:rPr>
          <w:rFonts w:ascii="Traditional Arabic" w:hAnsi="Traditional Arabic" w:cs="Traditional Arabic"/>
          <w:b/>
          <w:bCs/>
          <w:sz w:val="28"/>
          <w:szCs w:val="28"/>
          <w:rtl/>
        </w:rPr>
        <w:t>معامل ألفا كرونباخ (</w:t>
      </w:r>
      <w:r w:rsidRPr="005D5EC0">
        <w:rPr>
          <w:rFonts w:asciiTheme="majorBidi" w:hAnsiTheme="majorBidi" w:cstheme="majorBidi"/>
          <w:b/>
          <w:bCs/>
          <w:sz w:val="24"/>
          <w:szCs w:val="24"/>
        </w:rPr>
        <w:t>Cronbach's Alpha</w:t>
      </w:r>
      <w:r w:rsidRPr="00EA51A0">
        <w:rPr>
          <w:rFonts w:ascii="Traditional Arabic" w:hAnsi="Traditional Arabic" w:cs="Traditional Arabic"/>
          <w:b/>
          <w:bCs/>
          <w:sz w:val="28"/>
          <w:szCs w:val="28"/>
          <w:rtl/>
        </w:rPr>
        <w:t>):</w:t>
      </w:r>
      <w:r w:rsidRPr="00EA51A0">
        <w:rPr>
          <w:rFonts w:ascii="Traditional Arabic" w:hAnsi="Traditional Arabic" w:cs="Traditional Arabic"/>
          <w:sz w:val="28"/>
          <w:szCs w:val="28"/>
          <w:rtl/>
        </w:rPr>
        <w:t xml:space="preserve"> للتحقق من ثبات أداة البحث؛</w:t>
      </w:r>
    </w:p>
    <w:p w:rsidR="00EA51A0" w:rsidRPr="00EA51A0" w:rsidRDefault="00EA51A0" w:rsidP="00726156">
      <w:pPr>
        <w:numPr>
          <w:ilvl w:val="0"/>
          <w:numId w:val="2"/>
        </w:numPr>
        <w:bidi/>
        <w:spacing w:after="0" w:line="240" w:lineRule="auto"/>
        <w:jc w:val="both"/>
        <w:rPr>
          <w:rFonts w:ascii="Traditional Arabic" w:hAnsi="Traditional Arabic" w:cs="Traditional Arabic"/>
          <w:sz w:val="28"/>
          <w:szCs w:val="28"/>
        </w:rPr>
      </w:pPr>
      <w:r w:rsidRPr="00EA51A0">
        <w:rPr>
          <w:rFonts w:ascii="Traditional Arabic" w:hAnsi="Traditional Arabic" w:cs="Traditional Arabic"/>
          <w:b/>
          <w:bCs/>
          <w:sz w:val="28"/>
          <w:szCs w:val="28"/>
          <w:rtl/>
        </w:rPr>
        <w:t xml:space="preserve">الإنحدار المتعدد </w:t>
      </w:r>
      <w:r w:rsidRPr="00EA51A0">
        <w:rPr>
          <w:rFonts w:ascii="Traditional Arabic" w:hAnsi="Traditional Arabic" w:cs="Traditional Arabic"/>
          <w:sz w:val="28"/>
          <w:szCs w:val="28"/>
          <w:rtl/>
        </w:rPr>
        <w:t>(</w:t>
      </w:r>
      <w:r w:rsidRPr="005D5EC0">
        <w:rPr>
          <w:rFonts w:asciiTheme="majorBidi" w:hAnsiTheme="majorBidi" w:cstheme="majorBidi"/>
          <w:b/>
          <w:bCs/>
          <w:sz w:val="24"/>
          <w:szCs w:val="24"/>
        </w:rPr>
        <w:t>Multiple Regression</w:t>
      </w:r>
      <w:r w:rsidRPr="00EA51A0">
        <w:rPr>
          <w:rFonts w:ascii="Traditional Arabic" w:hAnsi="Traditional Arabic" w:cs="Traditional Arabic"/>
          <w:sz w:val="28"/>
          <w:szCs w:val="28"/>
          <w:rtl/>
        </w:rPr>
        <w:t>): لإختبار تأثير كل متغير مستقل لوحده على المتغير التابع؛</w:t>
      </w:r>
    </w:p>
    <w:p w:rsidR="00726156" w:rsidRDefault="00EA51A0" w:rsidP="00726156">
      <w:pPr>
        <w:numPr>
          <w:ilvl w:val="0"/>
          <w:numId w:val="2"/>
        </w:numPr>
        <w:bidi/>
        <w:spacing w:after="0" w:line="240" w:lineRule="auto"/>
        <w:jc w:val="both"/>
        <w:rPr>
          <w:rFonts w:ascii="Traditional Arabic" w:hAnsi="Traditional Arabic" w:cs="Traditional Arabic"/>
          <w:sz w:val="28"/>
          <w:szCs w:val="28"/>
        </w:rPr>
      </w:pPr>
      <w:r w:rsidRPr="00EA51A0">
        <w:rPr>
          <w:rFonts w:ascii="Traditional Arabic" w:hAnsi="Traditional Arabic" w:cs="Traditional Arabic"/>
          <w:b/>
          <w:bCs/>
          <w:sz w:val="28"/>
          <w:szCs w:val="28"/>
          <w:rtl/>
        </w:rPr>
        <w:t>إختبار (</w:t>
      </w:r>
      <w:r w:rsidRPr="00EA51A0">
        <w:rPr>
          <w:rFonts w:ascii="Traditional Arabic" w:hAnsi="Traditional Arabic" w:cs="Traditional Arabic"/>
          <w:b/>
          <w:bCs/>
          <w:sz w:val="28"/>
          <w:szCs w:val="28"/>
        </w:rPr>
        <w:t>T</w:t>
      </w:r>
      <w:r w:rsidRPr="00EA51A0">
        <w:rPr>
          <w:rFonts w:ascii="Traditional Arabic" w:hAnsi="Traditional Arabic" w:cs="Traditional Arabic"/>
          <w:b/>
          <w:bCs/>
          <w:sz w:val="28"/>
          <w:szCs w:val="28"/>
          <w:rtl/>
        </w:rPr>
        <w:t>) في حالة عينتين</w:t>
      </w:r>
      <w:r w:rsidRPr="00EA51A0">
        <w:rPr>
          <w:rFonts w:ascii="Traditional Arabic" w:hAnsi="Traditional Arabic" w:cs="Traditional Arabic"/>
          <w:sz w:val="28"/>
          <w:szCs w:val="28"/>
          <w:rtl/>
        </w:rPr>
        <w:t xml:space="preserve"> (</w:t>
      </w:r>
      <w:r w:rsidRPr="00D829E8">
        <w:rPr>
          <w:rFonts w:asciiTheme="majorBidi" w:hAnsiTheme="majorBidi" w:cstheme="majorBidi"/>
          <w:b/>
          <w:bCs/>
          <w:sz w:val="24"/>
          <w:szCs w:val="24"/>
        </w:rPr>
        <w:t>Independent Samples T-Test</w:t>
      </w:r>
      <w:r w:rsidRPr="00EA51A0">
        <w:rPr>
          <w:rFonts w:ascii="Traditional Arabic" w:hAnsi="Traditional Arabic" w:cs="Traditional Arabic"/>
          <w:sz w:val="28"/>
          <w:szCs w:val="28"/>
          <w:rtl/>
        </w:rPr>
        <w:t>)</w:t>
      </w:r>
      <w:r w:rsidR="004914DD">
        <w:rPr>
          <w:rFonts w:ascii="Traditional Arabic" w:hAnsi="Traditional Arabic" w:cs="Traditional Arabic" w:hint="cs"/>
          <w:sz w:val="28"/>
          <w:szCs w:val="28"/>
          <w:rtl/>
          <w:lang w:bidi="ar-DZ"/>
        </w:rPr>
        <w:t>:</w:t>
      </w:r>
      <w:r w:rsidRPr="00EA51A0">
        <w:rPr>
          <w:rFonts w:ascii="Traditional Arabic" w:hAnsi="Traditional Arabic" w:cs="Traditional Arabic"/>
          <w:sz w:val="28"/>
          <w:szCs w:val="28"/>
          <w:rtl/>
        </w:rPr>
        <w:t xml:space="preserve"> لمعرفة ما إذا كان هناك فروقات ذات دلالة إحصائية بين مجموعتين من البيانات المستقلة؛</w:t>
      </w:r>
    </w:p>
    <w:p w:rsidR="00EA51A0" w:rsidRPr="00726156" w:rsidRDefault="00EA51A0" w:rsidP="00726156">
      <w:pPr>
        <w:numPr>
          <w:ilvl w:val="0"/>
          <w:numId w:val="2"/>
        </w:numPr>
        <w:bidi/>
        <w:spacing w:after="0" w:line="240" w:lineRule="auto"/>
        <w:jc w:val="both"/>
        <w:rPr>
          <w:rFonts w:ascii="Traditional Arabic" w:hAnsi="Traditional Arabic" w:cs="Traditional Arabic"/>
          <w:sz w:val="28"/>
          <w:szCs w:val="28"/>
        </w:rPr>
      </w:pPr>
      <w:r w:rsidRPr="00726156">
        <w:rPr>
          <w:rFonts w:ascii="Traditional Arabic" w:hAnsi="Traditional Arabic" w:cs="Traditional Arabic"/>
          <w:b/>
          <w:bCs/>
          <w:sz w:val="28"/>
          <w:szCs w:val="28"/>
          <w:rtl/>
        </w:rPr>
        <w:t>إختبار تحليل التباين الأحادي</w:t>
      </w:r>
      <w:r w:rsidRPr="00726156">
        <w:rPr>
          <w:rFonts w:ascii="Traditional Arabic" w:hAnsi="Traditional Arabic" w:cs="Traditional Arabic"/>
          <w:sz w:val="28"/>
          <w:szCs w:val="28"/>
          <w:rtl/>
        </w:rPr>
        <w:t xml:space="preserve"> (</w:t>
      </w:r>
      <w:r w:rsidR="00D829E8" w:rsidRPr="00726156">
        <w:rPr>
          <w:rFonts w:ascii="Traditional Arabic" w:hAnsi="Traditional Arabic" w:cs="Traditional Arabic"/>
          <w:sz w:val="28"/>
          <w:szCs w:val="28"/>
        </w:rPr>
        <w:t>(</w:t>
      </w:r>
      <w:r w:rsidRPr="00726156">
        <w:rPr>
          <w:rFonts w:asciiTheme="majorBidi" w:hAnsiTheme="majorBidi" w:cstheme="majorBidi"/>
          <w:b/>
          <w:bCs/>
          <w:sz w:val="24"/>
          <w:szCs w:val="24"/>
        </w:rPr>
        <w:t>One Way</w:t>
      </w:r>
      <w:r w:rsidR="00D829E8" w:rsidRPr="00726156">
        <w:rPr>
          <w:rFonts w:asciiTheme="majorBidi" w:hAnsiTheme="majorBidi" w:cstheme="majorBidi"/>
          <w:b/>
          <w:bCs/>
          <w:sz w:val="24"/>
          <w:szCs w:val="24"/>
        </w:rPr>
        <w:t xml:space="preserve"> </w:t>
      </w:r>
      <w:r w:rsidRPr="00726156">
        <w:rPr>
          <w:rFonts w:asciiTheme="majorBidi" w:hAnsiTheme="majorBidi" w:cstheme="majorBidi"/>
          <w:b/>
          <w:bCs/>
          <w:sz w:val="24"/>
          <w:szCs w:val="24"/>
        </w:rPr>
        <w:t>Analysis of Variance – ANOVA</w:t>
      </w:r>
      <w:r w:rsidR="00726156" w:rsidRPr="00726156">
        <w:rPr>
          <w:rFonts w:asciiTheme="majorBidi" w:hAnsiTheme="majorBidi" w:cstheme="majorBidi" w:hint="cs"/>
          <w:b/>
          <w:bCs/>
          <w:sz w:val="24"/>
          <w:szCs w:val="24"/>
          <w:rtl/>
        </w:rPr>
        <w:t xml:space="preserve">: </w:t>
      </w:r>
      <w:r w:rsidR="00726156" w:rsidRPr="00726156">
        <w:rPr>
          <w:rFonts w:ascii="Traditional Arabic" w:hAnsi="Traditional Arabic" w:cs="Traditional Arabic"/>
          <w:sz w:val="28"/>
          <w:szCs w:val="28"/>
          <w:rtl/>
        </w:rPr>
        <w:t>لمعرفة ما إذا كان هناك فروق بين المتوسطات أو عدم وجودها.</w:t>
      </w:r>
    </w:p>
    <w:p w:rsidR="00684FAA" w:rsidRPr="0080526A" w:rsidRDefault="00684FAA" w:rsidP="00650BFD">
      <w:pPr>
        <w:pStyle w:val="Paragraphedeliste"/>
        <w:numPr>
          <w:ilvl w:val="0"/>
          <w:numId w:val="15"/>
        </w:numPr>
        <w:bidi/>
        <w:spacing w:before="240" w:after="0" w:line="240" w:lineRule="auto"/>
        <w:jc w:val="both"/>
        <w:rPr>
          <w:rFonts w:ascii="Traditional Arabic" w:eastAsia="Times New Roman" w:hAnsi="Traditional Arabic" w:cs="Traditional Arabic"/>
          <w:sz w:val="28"/>
          <w:szCs w:val="28"/>
          <w:lang w:eastAsia="fr-FR"/>
        </w:rPr>
      </w:pPr>
      <w:r w:rsidRPr="0080526A">
        <w:rPr>
          <w:rFonts w:ascii="Traditional Arabic" w:eastAsia="Times New Roman" w:hAnsi="Traditional Arabic" w:cs="Traditional Arabic"/>
          <w:b/>
          <w:bCs/>
          <w:color w:val="000000"/>
          <w:sz w:val="28"/>
          <w:szCs w:val="28"/>
          <w:rtl/>
          <w:lang w:eastAsia="fr-FR"/>
        </w:rPr>
        <w:t>النتائج ومناقشته</w:t>
      </w:r>
      <w:r w:rsidR="0080526A">
        <w:rPr>
          <w:rFonts w:ascii="Traditional Arabic" w:eastAsia="Times New Roman" w:hAnsi="Traditional Arabic" w:cs="Traditional Arabic" w:hint="cs"/>
          <w:b/>
          <w:bCs/>
          <w:color w:val="000000"/>
          <w:sz w:val="28"/>
          <w:szCs w:val="28"/>
          <w:rtl/>
          <w:lang w:eastAsia="fr-FR"/>
        </w:rPr>
        <w:t>ا:</w:t>
      </w:r>
    </w:p>
    <w:p w:rsidR="00684FAA" w:rsidRPr="00684FAA" w:rsidRDefault="00126919" w:rsidP="00184EFA">
      <w:pPr>
        <w:bidi/>
        <w:spacing w:before="240" w:line="240" w:lineRule="auto"/>
        <w:jc w:val="both"/>
        <w:rPr>
          <w:rFonts w:ascii="Traditional Arabic" w:eastAsia="Times New Roman" w:hAnsi="Traditional Arabic" w:cs="Traditional Arabic"/>
          <w:sz w:val="28"/>
          <w:szCs w:val="28"/>
          <w:lang w:eastAsia="fr-FR"/>
        </w:rPr>
      </w:pPr>
      <w:r>
        <w:rPr>
          <w:rFonts w:ascii="Traditional Arabic" w:eastAsia="Times New Roman" w:hAnsi="Traditional Arabic" w:cs="Traditional Arabic" w:hint="cs"/>
          <w:b/>
          <w:bCs/>
          <w:color w:val="000000"/>
          <w:sz w:val="28"/>
          <w:szCs w:val="28"/>
          <w:rtl/>
          <w:lang w:eastAsia="fr-FR"/>
        </w:rPr>
        <w:t xml:space="preserve">1.2. </w:t>
      </w:r>
      <w:r w:rsidR="00684FAA" w:rsidRPr="00684FAA">
        <w:rPr>
          <w:rFonts w:ascii="Traditional Arabic" w:eastAsia="Times New Roman" w:hAnsi="Traditional Arabic" w:cs="Traditional Arabic"/>
          <w:b/>
          <w:bCs/>
          <w:color w:val="000000"/>
          <w:sz w:val="28"/>
          <w:szCs w:val="28"/>
          <w:rtl/>
          <w:lang w:eastAsia="fr-FR"/>
        </w:rPr>
        <w:t xml:space="preserve">عرض النتائج ومناقشتها في ضوء إستجابات أفراد عينة الدراسة حول مستوى </w:t>
      </w:r>
      <w:r w:rsidR="00684FAA" w:rsidRPr="00F9186A">
        <w:rPr>
          <w:rFonts w:ascii="Traditional Arabic" w:eastAsia="Times New Roman" w:hAnsi="Traditional Arabic" w:cs="Traditional Arabic"/>
          <w:b/>
          <w:bCs/>
          <w:color w:val="000000"/>
          <w:sz w:val="28"/>
          <w:szCs w:val="28"/>
          <w:rtl/>
          <w:lang w:eastAsia="fr-FR"/>
        </w:rPr>
        <w:t>أخلاقيات</w:t>
      </w:r>
      <w:r w:rsidR="00684FAA" w:rsidRPr="00684FAA">
        <w:rPr>
          <w:rFonts w:ascii="Traditional Arabic" w:eastAsia="Times New Roman" w:hAnsi="Traditional Arabic" w:cs="Traditional Arabic"/>
          <w:b/>
          <w:bCs/>
          <w:color w:val="000000"/>
          <w:sz w:val="28"/>
          <w:szCs w:val="28"/>
          <w:rtl/>
          <w:lang w:eastAsia="fr-FR"/>
        </w:rPr>
        <w:t xml:space="preserve"> مهنة التدريس الجامعي لدى </w:t>
      </w:r>
      <w:r w:rsidR="00684FAA" w:rsidRPr="00F9186A">
        <w:rPr>
          <w:rFonts w:ascii="Traditional Arabic" w:eastAsia="Times New Roman" w:hAnsi="Traditional Arabic" w:cs="Traditional Arabic"/>
          <w:b/>
          <w:bCs/>
          <w:color w:val="000000"/>
          <w:sz w:val="28"/>
          <w:szCs w:val="28"/>
          <w:rtl/>
          <w:lang w:eastAsia="fr-FR"/>
        </w:rPr>
        <w:t>الأستاذ</w:t>
      </w:r>
      <w:r w:rsidR="00684FAA" w:rsidRPr="00684FAA">
        <w:rPr>
          <w:rFonts w:ascii="Traditional Arabic" w:eastAsia="Times New Roman" w:hAnsi="Traditional Arabic" w:cs="Traditional Arabic"/>
          <w:b/>
          <w:bCs/>
          <w:color w:val="000000"/>
          <w:sz w:val="28"/>
          <w:szCs w:val="28"/>
          <w:rtl/>
          <w:lang w:eastAsia="fr-FR"/>
        </w:rPr>
        <w:t xml:space="preserve"> في مجال </w:t>
      </w:r>
      <w:r w:rsidR="00684FAA" w:rsidRPr="00F9186A">
        <w:rPr>
          <w:rFonts w:ascii="Traditional Arabic" w:eastAsia="Times New Roman" w:hAnsi="Traditional Arabic" w:cs="Traditional Arabic"/>
          <w:b/>
          <w:bCs/>
          <w:color w:val="000000"/>
          <w:sz w:val="28"/>
          <w:szCs w:val="28"/>
          <w:rtl/>
          <w:lang w:eastAsia="fr-FR"/>
        </w:rPr>
        <w:t>علاقته</w:t>
      </w:r>
      <w:r>
        <w:rPr>
          <w:rFonts w:ascii="Traditional Arabic" w:eastAsia="Times New Roman" w:hAnsi="Traditional Arabic" w:cs="Traditional Arabic" w:hint="cs"/>
          <w:b/>
          <w:bCs/>
          <w:color w:val="000000"/>
          <w:sz w:val="28"/>
          <w:szCs w:val="28"/>
          <w:rtl/>
          <w:lang w:eastAsia="fr-FR"/>
        </w:rPr>
        <w:t xml:space="preserve"> </w:t>
      </w:r>
      <w:r w:rsidR="00684FAA" w:rsidRPr="00F9186A">
        <w:rPr>
          <w:rFonts w:ascii="Traditional Arabic" w:eastAsia="Times New Roman" w:hAnsi="Traditional Arabic" w:cs="Traditional Arabic"/>
          <w:b/>
          <w:bCs/>
          <w:color w:val="000000"/>
          <w:sz w:val="28"/>
          <w:szCs w:val="28"/>
          <w:rtl/>
          <w:lang w:eastAsia="fr-FR"/>
        </w:rPr>
        <w:t>بالإدارة</w:t>
      </w:r>
      <w:r w:rsidR="00184EFA">
        <w:rPr>
          <w:rFonts w:ascii="Traditional Arabic" w:eastAsia="Times New Roman" w:hAnsi="Traditional Arabic" w:cs="Traditional Arabic"/>
          <w:b/>
          <w:bCs/>
          <w:color w:val="000000"/>
          <w:sz w:val="28"/>
          <w:szCs w:val="28"/>
          <w:rtl/>
          <w:lang w:eastAsia="fr-FR"/>
        </w:rPr>
        <w:t>،</w:t>
      </w:r>
      <w:r w:rsidR="00184EFA">
        <w:rPr>
          <w:rFonts w:ascii="Traditional Arabic" w:eastAsia="Times New Roman" w:hAnsi="Traditional Arabic" w:cs="Traditional Arabic" w:hint="cs"/>
          <w:b/>
          <w:bCs/>
          <w:color w:val="000000"/>
          <w:sz w:val="28"/>
          <w:szCs w:val="28"/>
          <w:rtl/>
          <w:lang w:eastAsia="fr-FR"/>
        </w:rPr>
        <w:t xml:space="preserve"> </w:t>
      </w:r>
      <w:r w:rsidR="00684FAA" w:rsidRPr="00F9186A">
        <w:rPr>
          <w:rFonts w:ascii="Traditional Arabic" w:eastAsia="Times New Roman" w:hAnsi="Traditional Arabic" w:cs="Traditional Arabic"/>
          <w:b/>
          <w:bCs/>
          <w:color w:val="000000"/>
          <w:sz w:val="28"/>
          <w:szCs w:val="28"/>
          <w:rtl/>
          <w:lang w:eastAsia="fr-FR"/>
        </w:rPr>
        <w:t>والطلبة من</w:t>
      </w:r>
      <w:r w:rsidR="00684FAA" w:rsidRPr="00684FAA">
        <w:rPr>
          <w:rFonts w:ascii="Traditional Arabic" w:eastAsia="Times New Roman" w:hAnsi="Traditional Arabic" w:cs="Traditional Arabic"/>
          <w:b/>
          <w:bCs/>
          <w:color w:val="000000"/>
          <w:sz w:val="28"/>
          <w:szCs w:val="28"/>
          <w:rtl/>
          <w:lang w:eastAsia="fr-FR"/>
        </w:rPr>
        <w:t xml:space="preserve"> وجهة نظر أساتذة الجامعة الجزائرية</w:t>
      </w:r>
      <w:r>
        <w:rPr>
          <w:rFonts w:ascii="Traditional Arabic" w:eastAsia="Times New Roman" w:hAnsi="Traditional Arabic" w:cs="Traditional Arabic" w:hint="cs"/>
          <w:b/>
          <w:bCs/>
          <w:color w:val="000000"/>
          <w:sz w:val="28"/>
          <w:szCs w:val="28"/>
          <w:rtl/>
          <w:lang w:eastAsia="fr-FR"/>
        </w:rPr>
        <w:t>:</w:t>
      </w:r>
      <w:r w:rsidR="00684FAA" w:rsidRPr="00684FAA">
        <w:rPr>
          <w:rFonts w:ascii="Traditional Arabic" w:eastAsia="Times New Roman" w:hAnsi="Traditional Arabic" w:cs="Traditional Arabic"/>
          <w:b/>
          <w:bCs/>
          <w:color w:val="000000"/>
          <w:sz w:val="28"/>
          <w:szCs w:val="28"/>
          <w:lang w:eastAsia="fr-FR"/>
        </w:rPr>
        <w:t xml:space="preserve"> </w:t>
      </w:r>
    </w:p>
    <w:p w:rsidR="00FA3D98" w:rsidRPr="00630A4E" w:rsidRDefault="00126919" w:rsidP="00385AA6">
      <w:pPr>
        <w:bidi/>
        <w:spacing w:line="240" w:lineRule="auto"/>
        <w:ind w:firstLine="567"/>
        <w:jc w:val="both"/>
        <w:rPr>
          <w:rFonts w:ascii="Traditional Arabic" w:eastAsia="Times New Roman" w:hAnsi="Traditional Arabic" w:cs="Traditional Arabic"/>
          <w:color w:val="000000"/>
          <w:sz w:val="28"/>
          <w:szCs w:val="28"/>
          <w:lang w:eastAsia="fr-FR"/>
        </w:rPr>
      </w:pPr>
      <w:r>
        <w:rPr>
          <w:rFonts w:ascii="Traditional Arabic" w:eastAsia="Times New Roman" w:hAnsi="Traditional Arabic" w:cs="Traditional Arabic"/>
          <w:color w:val="000000"/>
          <w:sz w:val="28"/>
          <w:szCs w:val="28"/>
          <w:rtl/>
          <w:lang w:eastAsia="fr-FR"/>
        </w:rPr>
        <w:t>لل</w:t>
      </w:r>
      <w:r>
        <w:rPr>
          <w:rFonts w:ascii="Traditional Arabic" w:eastAsia="Times New Roman" w:hAnsi="Traditional Arabic" w:cs="Traditional Arabic" w:hint="cs"/>
          <w:color w:val="000000"/>
          <w:sz w:val="28"/>
          <w:szCs w:val="28"/>
          <w:rtl/>
          <w:lang w:eastAsia="fr-FR"/>
        </w:rPr>
        <w:t>تّ</w:t>
      </w:r>
      <w:r w:rsidR="00684FAA" w:rsidRPr="00684FAA">
        <w:rPr>
          <w:rFonts w:ascii="Traditional Arabic" w:eastAsia="Times New Roman" w:hAnsi="Traditional Arabic" w:cs="Traditional Arabic"/>
          <w:color w:val="000000"/>
          <w:sz w:val="28"/>
          <w:szCs w:val="28"/>
          <w:rtl/>
          <w:lang w:eastAsia="fr-FR"/>
        </w:rPr>
        <w:t xml:space="preserve">عرف على مستوى </w:t>
      </w:r>
      <w:r w:rsidR="00684FAA" w:rsidRPr="00F9186A">
        <w:rPr>
          <w:rFonts w:ascii="Traditional Arabic" w:eastAsia="Times New Roman" w:hAnsi="Traditional Arabic" w:cs="Traditional Arabic"/>
          <w:color w:val="000000"/>
          <w:sz w:val="28"/>
          <w:szCs w:val="28"/>
          <w:rtl/>
          <w:lang w:eastAsia="fr-FR"/>
        </w:rPr>
        <w:t>أخلاقيات</w:t>
      </w:r>
      <w:r w:rsidR="00684FAA" w:rsidRPr="00684FAA">
        <w:rPr>
          <w:rFonts w:ascii="Traditional Arabic" w:eastAsia="Times New Roman" w:hAnsi="Traditional Arabic" w:cs="Traditional Arabic"/>
          <w:color w:val="000000"/>
          <w:sz w:val="28"/>
          <w:szCs w:val="28"/>
          <w:rtl/>
          <w:lang w:eastAsia="fr-FR"/>
        </w:rPr>
        <w:t xml:space="preserve"> مهنة التدريس الجامعي</w:t>
      </w:r>
      <w:r>
        <w:rPr>
          <w:rFonts w:ascii="Traditional Arabic" w:eastAsia="Times New Roman" w:hAnsi="Traditional Arabic" w:cs="Traditional Arabic" w:hint="cs"/>
          <w:color w:val="000000"/>
          <w:sz w:val="28"/>
          <w:szCs w:val="28"/>
          <w:rtl/>
          <w:lang w:eastAsia="fr-FR"/>
        </w:rPr>
        <w:t xml:space="preserve"> </w:t>
      </w:r>
      <w:r w:rsidR="00684FAA" w:rsidRPr="00684FAA">
        <w:rPr>
          <w:rFonts w:ascii="Traditional Arabic" w:eastAsia="Times New Roman" w:hAnsi="Traditional Arabic" w:cs="Traditional Arabic"/>
          <w:color w:val="000000"/>
          <w:sz w:val="28"/>
          <w:szCs w:val="28"/>
          <w:rtl/>
          <w:lang w:eastAsia="fr-FR"/>
        </w:rPr>
        <w:t xml:space="preserve">لدى </w:t>
      </w:r>
      <w:r w:rsidR="00684FAA" w:rsidRPr="00F9186A">
        <w:rPr>
          <w:rFonts w:ascii="Traditional Arabic" w:eastAsia="Times New Roman" w:hAnsi="Traditional Arabic" w:cs="Traditional Arabic"/>
          <w:color w:val="000000"/>
          <w:sz w:val="28"/>
          <w:szCs w:val="28"/>
          <w:rtl/>
          <w:lang w:eastAsia="fr-FR"/>
        </w:rPr>
        <w:t>الأستاذ</w:t>
      </w:r>
      <w:r w:rsidR="00684FAA" w:rsidRPr="00684FAA">
        <w:rPr>
          <w:rFonts w:ascii="Traditional Arabic" w:eastAsia="Times New Roman" w:hAnsi="Traditional Arabic" w:cs="Traditional Arabic"/>
          <w:color w:val="000000"/>
          <w:sz w:val="28"/>
          <w:szCs w:val="28"/>
          <w:rtl/>
          <w:lang w:eastAsia="fr-FR"/>
        </w:rPr>
        <w:t xml:space="preserve"> في مجال </w:t>
      </w:r>
      <w:r w:rsidR="00684FAA" w:rsidRPr="00F9186A">
        <w:rPr>
          <w:rFonts w:ascii="Traditional Arabic" w:eastAsia="Times New Roman" w:hAnsi="Traditional Arabic" w:cs="Traditional Arabic"/>
          <w:color w:val="000000"/>
          <w:sz w:val="28"/>
          <w:szCs w:val="28"/>
          <w:rtl/>
          <w:lang w:eastAsia="fr-FR"/>
        </w:rPr>
        <w:t>علاقته</w:t>
      </w:r>
      <w:r>
        <w:rPr>
          <w:rFonts w:ascii="Traditional Arabic" w:eastAsia="Times New Roman" w:hAnsi="Traditional Arabic" w:cs="Traditional Arabic" w:hint="cs"/>
          <w:color w:val="000000"/>
          <w:sz w:val="28"/>
          <w:szCs w:val="28"/>
          <w:rtl/>
          <w:lang w:eastAsia="fr-FR"/>
        </w:rPr>
        <w:t xml:space="preserve"> </w:t>
      </w:r>
      <w:r w:rsidR="00684FAA" w:rsidRPr="00F9186A">
        <w:rPr>
          <w:rFonts w:ascii="Traditional Arabic" w:eastAsia="Times New Roman" w:hAnsi="Traditional Arabic" w:cs="Traditional Arabic"/>
          <w:color w:val="000000"/>
          <w:sz w:val="28"/>
          <w:szCs w:val="28"/>
          <w:rtl/>
          <w:lang w:eastAsia="fr-FR"/>
        </w:rPr>
        <w:t>بالإدارة</w:t>
      </w:r>
      <w:r w:rsidR="00684FAA" w:rsidRPr="00684FAA">
        <w:rPr>
          <w:rFonts w:ascii="Traditional Arabic" w:eastAsia="Times New Roman" w:hAnsi="Traditional Arabic" w:cs="Traditional Arabic"/>
          <w:color w:val="000000"/>
          <w:sz w:val="28"/>
          <w:szCs w:val="28"/>
          <w:rtl/>
          <w:lang w:eastAsia="fr-FR"/>
        </w:rPr>
        <w:t>، والطلبة</w:t>
      </w:r>
      <w:r>
        <w:rPr>
          <w:rFonts w:ascii="Traditional Arabic" w:eastAsia="Times New Roman" w:hAnsi="Traditional Arabic" w:cs="Traditional Arabic" w:hint="cs"/>
          <w:color w:val="000000"/>
          <w:sz w:val="28"/>
          <w:szCs w:val="28"/>
          <w:rtl/>
          <w:lang w:eastAsia="fr-FR"/>
        </w:rPr>
        <w:t xml:space="preserve"> </w:t>
      </w:r>
      <w:r w:rsidR="00684FAA" w:rsidRPr="00684FAA">
        <w:rPr>
          <w:rFonts w:ascii="Traditional Arabic" w:eastAsia="Times New Roman" w:hAnsi="Traditional Arabic" w:cs="Traditional Arabic"/>
          <w:color w:val="000000"/>
          <w:sz w:val="28"/>
          <w:szCs w:val="28"/>
          <w:rtl/>
          <w:lang w:eastAsia="fr-FR"/>
        </w:rPr>
        <w:t xml:space="preserve">من وجهة نظر أساتذة الجامعة </w:t>
      </w:r>
      <w:r w:rsidR="00684FAA" w:rsidRPr="00F9186A">
        <w:rPr>
          <w:rFonts w:ascii="Traditional Arabic" w:eastAsia="Times New Roman" w:hAnsi="Traditional Arabic" w:cs="Traditional Arabic"/>
          <w:color w:val="000000"/>
          <w:sz w:val="28"/>
          <w:szCs w:val="28"/>
          <w:rtl/>
          <w:lang w:eastAsia="fr-FR"/>
        </w:rPr>
        <w:t>الجزائرية</w:t>
      </w:r>
      <w:r>
        <w:rPr>
          <w:rFonts w:ascii="Traditional Arabic" w:eastAsia="Times New Roman" w:hAnsi="Traditional Arabic" w:cs="Traditional Arabic" w:hint="cs"/>
          <w:color w:val="000000"/>
          <w:sz w:val="28"/>
          <w:szCs w:val="28"/>
          <w:rtl/>
          <w:lang w:eastAsia="fr-FR"/>
        </w:rPr>
        <w:t>،</w:t>
      </w:r>
      <w:r w:rsidR="00684FAA" w:rsidRPr="00F9186A">
        <w:rPr>
          <w:rFonts w:ascii="Traditional Arabic" w:eastAsia="Times New Roman" w:hAnsi="Traditional Arabic" w:cs="Traditional Arabic"/>
          <w:color w:val="000000"/>
          <w:sz w:val="28"/>
          <w:szCs w:val="28"/>
          <w:rtl/>
          <w:lang w:eastAsia="fr-FR"/>
        </w:rPr>
        <w:t xml:space="preserve"> استخرجت</w:t>
      </w:r>
      <w:r>
        <w:rPr>
          <w:rFonts w:ascii="Traditional Arabic" w:eastAsia="Times New Roman" w:hAnsi="Traditional Arabic" w:cs="Traditional Arabic" w:hint="cs"/>
          <w:color w:val="000000"/>
          <w:sz w:val="28"/>
          <w:szCs w:val="28"/>
          <w:rtl/>
          <w:lang w:eastAsia="fr-FR"/>
        </w:rPr>
        <w:t xml:space="preserve"> </w:t>
      </w:r>
      <w:r>
        <w:rPr>
          <w:rFonts w:ascii="Traditional Arabic" w:eastAsia="Times New Roman" w:hAnsi="Traditional Arabic" w:cs="Traditional Arabic"/>
          <w:color w:val="000000"/>
          <w:sz w:val="28"/>
          <w:szCs w:val="28"/>
          <w:rtl/>
          <w:lang w:eastAsia="fr-FR"/>
        </w:rPr>
        <w:t>المتوسطات الحسابية وال</w:t>
      </w:r>
      <w:r>
        <w:rPr>
          <w:rFonts w:ascii="Traditional Arabic" w:eastAsia="Times New Roman" w:hAnsi="Traditional Arabic" w:cs="Traditional Arabic" w:hint="cs"/>
          <w:color w:val="000000"/>
          <w:sz w:val="28"/>
          <w:szCs w:val="28"/>
          <w:rtl/>
          <w:lang w:eastAsia="fr-FR"/>
        </w:rPr>
        <w:t>إ</w:t>
      </w:r>
      <w:r w:rsidR="00684FAA" w:rsidRPr="00F9186A">
        <w:rPr>
          <w:rFonts w:ascii="Traditional Arabic" w:eastAsia="Times New Roman" w:hAnsi="Traditional Arabic" w:cs="Traditional Arabic"/>
          <w:color w:val="000000"/>
          <w:sz w:val="28"/>
          <w:szCs w:val="28"/>
          <w:rtl/>
          <w:lang w:eastAsia="fr-FR"/>
        </w:rPr>
        <w:t>نحرافات المعيارية،</w:t>
      </w:r>
      <w:r>
        <w:rPr>
          <w:rFonts w:ascii="Traditional Arabic" w:eastAsia="Times New Roman" w:hAnsi="Traditional Arabic" w:cs="Traditional Arabic" w:hint="cs"/>
          <w:color w:val="000000"/>
          <w:sz w:val="28"/>
          <w:szCs w:val="28"/>
          <w:rtl/>
          <w:lang w:eastAsia="fr-FR"/>
        </w:rPr>
        <w:t xml:space="preserve"> </w:t>
      </w:r>
      <w:r w:rsidR="00684FAA" w:rsidRPr="00F9186A">
        <w:rPr>
          <w:rFonts w:ascii="Traditional Arabic" w:eastAsia="Times New Roman" w:hAnsi="Traditional Arabic" w:cs="Traditional Arabic"/>
          <w:color w:val="000000"/>
          <w:sz w:val="28"/>
          <w:szCs w:val="28"/>
          <w:rtl/>
          <w:lang w:eastAsia="fr-FR"/>
        </w:rPr>
        <w:t>وجاءت النتائج كما في</w:t>
      </w:r>
      <w:r>
        <w:rPr>
          <w:rFonts w:ascii="Traditional Arabic" w:eastAsia="Times New Roman" w:hAnsi="Traditional Arabic" w:cs="Traditional Arabic" w:hint="cs"/>
          <w:color w:val="000000"/>
          <w:sz w:val="28"/>
          <w:szCs w:val="28"/>
          <w:rtl/>
          <w:lang w:eastAsia="fr-FR"/>
        </w:rPr>
        <w:t xml:space="preserve"> </w:t>
      </w:r>
      <w:r w:rsidR="00684FAA" w:rsidRPr="00F9186A">
        <w:rPr>
          <w:rFonts w:ascii="Traditional Arabic" w:eastAsia="Times New Roman" w:hAnsi="Traditional Arabic" w:cs="Traditional Arabic"/>
          <w:color w:val="000000"/>
          <w:sz w:val="28"/>
          <w:szCs w:val="28"/>
          <w:rtl/>
          <w:lang w:eastAsia="fr-FR"/>
        </w:rPr>
        <w:t>الجدول</w:t>
      </w:r>
      <w:r>
        <w:rPr>
          <w:rFonts w:ascii="Traditional Arabic" w:eastAsia="Times New Roman" w:hAnsi="Traditional Arabic" w:cs="Traditional Arabic" w:hint="cs"/>
          <w:color w:val="000000"/>
          <w:sz w:val="28"/>
          <w:szCs w:val="28"/>
          <w:rtl/>
          <w:lang w:eastAsia="fr-FR"/>
        </w:rPr>
        <w:t xml:space="preserve"> الموالي رقم (</w:t>
      </w:r>
      <w:r w:rsidRPr="00126919">
        <w:rPr>
          <w:rFonts w:ascii="Traditional Arabic" w:eastAsia="Times New Roman" w:hAnsi="Traditional Arabic" w:cs="Traditional Arabic" w:hint="cs"/>
          <w:b/>
          <w:bCs/>
          <w:color w:val="000000"/>
          <w:sz w:val="28"/>
          <w:szCs w:val="28"/>
          <w:rtl/>
          <w:lang w:eastAsia="fr-FR"/>
        </w:rPr>
        <w:t>04</w:t>
      </w:r>
      <w:r>
        <w:rPr>
          <w:rFonts w:ascii="Traditional Arabic" w:eastAsia="Times New Roman" w:hAnsi="Traditional Arabic" w:cs="Traditional Arabic" w:hint="cs"/>
          <w:color w:val="000000"/>
          <w:sz w:val="28"/>
          <w:szCs w:val="28"/>
          <w:rtl/>
          <w:lang w:eastAsia="fr-FR"/>
        </w:rPr>
        <w:t>)</w:t>
      </w:r>
      <w:r w:rsidR="00684FAA" w:rsidRPr="00F9186A">
        <w:rPr>
          <w:rFonts w:ascii="Traditional Arabic" w:eastAsia="Times New Roman" w:hAnsi="Traditional Arabic" w:cs="Traditional Arabic"/>
          <w:color w:val="000000"/>
          <w:sz w:val="28"/>
          <w:szCs w:val="28"/>
          <w:rtl/>
          <w:lang w:eastAsia="fr-FR"/>
        </w:rPr>
        <w:t>.</w:t>
      </w:r>
    </w:p>
    <w:p w:rsidR="00A27781" w:rsidRPr="00F9186A" w:rsidRDefault="00A27781" w:rsidP="007F07A2">
      <w:pPr>
        <w:bidi/>
        <w:spacing w:before="240" w:line="240" w:lineRule="auto"/>
        <w:jc w:val="center"/>
        <w:rPr>
          <w:rFonts w:ascii="Traditional Arabic" w:eastAsia="Times New Roman" w:hAnsi="Traditional Arabic" w:cs="Traditional Arabic"/>
          <w:b/>
          <w:bCs/>
          <w:sz w:val="28"/>
          <w:szCs w:val="28"/>
          <w:rtl/>
          <w:lang w:eastAsia="fr-FR"/>
        </w:rPr>
      </w:pPr>
      <w:r w:rsidRPr="00A27781">
        <w:rPr>
          <w:rFonts w:ascii="Traditional Arabic" w:eastAsia="Times New Roman" w:hAnsi="Traditional Arabic" w:cs="Traditional Arabic"/>
          <w:b/>
          <w:bCs/>
          <w:sz w:val="28"/>
          <w:szCs w:val="28"/>
          <w:rtl/>
          <w:lang w:eastAsia="fr-FR"/>
        </w:rPr>
        <w:t>الجدول رقم</w:t>
      </w:r>
      <w:r w:rsidR="00D42EA9">
        <w:rPr>
          <w:rFonts w:ascii="Traditional Arabic" w:eastAsia="Times New Roman" w:hAnsi="Traditional Arabic" w:cs="Traditional Arabic" w:hint="cs"/>
          <w:b/>
          <w:bCs/>
          <w:sz w:val="28"/>
          <w:szCs w:val="28"/>
          <w:rtl/>
          <w:lang w:eastAsia="fr-FR"/>
        </w:rPr>
        <w:t xml:space="preserve"> (04): </w:t>
      </w:r>
      <w:r w:rsidRPr="00630A4E">
        <w:rPr>
          <w:rFonts w:ascii="Traditional Arabic" w:eastAsia="Times New Roman" w:hAnsi="Traditional Arabic" w:cs="Traditional Arabic"/>
          <w:sz w:val="28"/>
          <w:szCs w:val="28"/>
          <w:rtl/>
          <w:lang w:eastAsia="fr-FR"/>
        </w:rPr>
        <w:t>المتوسطات</w:t>
      </w:r>
      <w:r w:rsidR="00D42EA9" w:rsidRPr="00630A4E">
        <w:rPr>
          <w:rFonts w:ascii="Traditional Arabic" w:eastAsia="Times New Roman" w:hAnsi="Traditional Arabic" w:cs="Traditional Arabic" w:hint="cs"/>
          <w:sz w:val="28"/>
          <w:szCs w:val="28"/>
          <w:rtl/>
          <w:lang w:eastAsia="fr-FR"/>
        </w:rPr>
        <w:t xml:space="preserve"> </w:t>
      </w:r>
      <w:r w:rsidRPr="00630A4E">
        <w:rPr>
          <w:rFonts w:ascii="Traditional Arabic" w:eastAsia="Times New Roman" w:hAnsi="Traditional Arabic" w:cs="Traditional Arabic"/>
          <w:sz w:val="28"/>
          <w:szCs w:val="28"/>
          <w:rtl/>
          <w:lang w:eastAsia="fr-FR"/>
        </w:rPr>
        <w:t>الحسابية</w:t>
      </w:r>
      <w:r w:rsidR="00D42EA9" w:rsidRPr="00630A4E">
        <w:rPr>
          <w:rFonts w:ascii="Traditional Arabic" w:eastAsia="Times New Roman" w:hAnsi="Traditional Arabic" w:cs="Traditional Arabic" w:hint="cs"/>
          <w:sz w:val="28"/>
          <w:szCs w:val="28"/>
          <w:rtl/>
          <w:lang w:eastAsia="fr-FR"/>
        </w:rPr>
        <w:t xml:space="preserve"> </w:t>
      </w:r>
      <w:r w:rsidRPr="00630A4E">
        <w:rPr>
          <w:rFonts w:ascii="Traditional Arabic" w:eastAsia="Times New Roman" w:hAnsi="Traditional Arabic" w:cs="Traditional Arabic"/>
          <w:sz w:val="28"/>
          <w:szCs w:val="28"/>
          <w:rtl/>
          <w:lang w:eastAsia="fr-FR"/>
        </w:rPr>
        <w:t>و</w:t>
      </w:r>
      <w:r w:rsidR="00D42EA9" w:rsidRPr="00630A4E">
        <w:rPr>
          <w:rFonts w:ascii="Traditional Arabic" w:eastAsia="Times New Roman" w:hAnsi="Traditional Arabic" w:cs="Traditional Arabic"/>
          <w:sz w:val="28"/>
          <w:szCs w:val="28"/>
          <w:rtl/>
          <w:lang w:eastAsia="fr-FR"/>
        </w:rPr>
        <w:t>ال</w:t>
      </w:r>
      <w:r w:rsidR="00D42EA9" w:rsidRPr="00630A4E">
        <w:rPr>
          <w:rFonts w:ascii="Traditional Arabic" w:eastAsia="Times New Roman" w:hAnsi="Traditional Arabic" w:cs="Traditional Arabic" w:hint="cs"/>
          <w:sz w:val="28"/>
          <w:szCs w:val="28"/>
          <w:rtl/>
          <w:lang w:eastAsia="fr-FR"/>
        </w:rPr>
        <w:t>إ</w:t>
      </w:r>
      <w:r w:rsidRPr="00630A4E">
        <w:rPr>
          <w:rFonts w:ascii="Traditional Arabic" w:eastAsia="Times New Roman" w:hAnsi="Traditional Arabic" w:cs="Traditional Arabic"/>
          <w:sz w:val="28"/>
          <w:szCs w:val="28"/>
          <w:rtl/>
          <w:lang w:eastAsia="fr-FR"/>
        </w:rPr>
        <w:t>نحرافات</w:t>
      </w:r>
      <w:r w:rsidR="00D42EA9" w:rsidRPr="00630A4E">
        <w:rPr>
          <w:rFonts w:ascii="Traditional Arabic" w:eastAsia="Times New Roman" w:hAnsi="Traditional Arabic" w:cs="Traditional Arabic" w:hint="cs"/>
          <w:sz w:val="28"/>
          <w:szCs w:val="28"/>
          <w:rtl/>
          <w:lang w:eastAsia="fr-FR"/>
        </w:rPr>
        <w:t xml:space="preserve"> </w:t>
      </w:r>
      <w:r w:rsidRPr="00630A4E">
        <w:rPr>
          <w:rFonts w:ascii="Traditional Arabic" w:eastAsia="Times New Roman" w:hAnsi="Traditional Arabic" w:cs="Traditional Arabic"/>
          <w:sz w:val="28"/>
          <w:szCs w:val="28"/>
          <w:rtl/>
          <w:lang w:eastAsia="fr-FR"/>
        </w:rPr>
        <w:t>المعيارية لمستوى</w:t>
      </w:r>
      <w:r w:rsidR="00D42EA9" w:rsidRPr="00630A4E">
        <w:rPr>
          <w:rFonts w:ascii="Traditional Arabic" w:eastAsia="Times New Roman" w:hAnsi="Traditional Arabic" w:cs="Traditional Arabic" w:hint="cs"/>
          <w:sz w:val="28"/>
          <w:szCs w:val="28"/>
          <w:rtl/>
          <w:lang w:eastAsia="fr-FR"/>
        </w:rPr>
        <w:t xml:space="preserve"> </w:t>
      </w:r>
      <w:r w:rsidRPr="00630A4E">
        <w:rPr>
          <w:rFonts w:ascii="Traditional Arabic" w:eastAsia="Times New Roman" w:hAnsi="Traditional Arabic" w:cs="Traditional Arabic"/>
          <w:sz w:val="28"/>
          <w:szCs w:val="28"/>
          <w:rtl/>
          <w:lang w:eastAsia="fr-FR"/>
        </w:rPr>
        <w:t>أخلاقيات مهنة التدريس الجامعي</w:t>
      </w:r>
      <w:r w:rsidR="00D42EA9" w:rsidRPr="00630A4E">
        <w:rPr>
          <w:rFonts w:ascii="Traditional Arabic" w:eastAsia="Times New Roman" w:hAnsi="Traditional Arabic" w:cs="Traditional Arabic" w:hint="cs"/>
          <w:sz w:val="28"/>
          <w:szCs w:val="28"/>
          <w:rtl/>
          <w:lang w:eastAsia="fr-FR"/>
        </w:rPr>
        <w:t xml:space="preserve"> </w:t>
      </w:r>
      <w:r w:rsidRPr="00630A4E">
        <w:rPr>
          <w:rFonts w:ascii="Traditional Arabic" w:eastAsia="Times New Roman" w:hAnsi="Traditional Arabic" w:cs="Traditional Arabic"/>
          <w:sz w:val="28"/>
          <w:szCs w:val="28"/>
          <w:rtl/>
          <w:lang w:eastAsia="fr-FR"/>
        </w:rPr>
        <w:t>لدى الأستاذ في</w:t>
      </w:r>
      <w:r w:rsidR="00D42EA9" w:rsidRPr="00630A4E">
        <w:rPr>
          <w:rFonts w:ascii="Traditional Arabic" w:eastAsia="Times New Roman" w:hAnsi="Traditional Arabic" w:cs="Traditional Arabic" w:hint="cs"/>
          <w:sz w:val="28"/>
          <w:szCs w:val="28"/>
          <w:rtl/>
          <w:lang w:eastAsia="fr-FR"/>
        </w:rPr>
        <w:t xml:space="preserve"> </w:t>
      </w:r>
      <w:r w:rsidR="00D42EA9" w:rsidRPr="00630A4E">
        <w:rPr>
          <w:rFonts w:ascii="Traditional Arabic" w:eastAsia="Times New Roman" w:hAnsi="Traditional Arabic" w:cs="Traditional Arabic"/>
          <w:sz w:val="28"/>
          <w:szCs w:val="28"/>
          <w:rtl/>
          <w:lang w:eastAsia="fr-FR"/>
        </w:rPr>
        <w:t xml:space="preserve">مجال علاقته بالإدارة، </w:t>
      </w:r>
      <w:r w:rsidRPr="00630A4E">
        <w:rPr>
          <w:rFonts w:ascii="Traditional Arabic" w:eastAsia="Times New Roman" w:hAnsi="Traditional Arabic" w:cs="Traditional Arabic"/>
          <w:sz w:val="28"/>
          <w:szCs w:val="28"/>
          <w:rtl/>
          <w:lang w:eastAsia="fr-FR"/>
        </w:rPr>
        <w:t>والطلبة</w:t>
      </w:r>
    </w:p>
    <w:tbl>
      <w:tblPr>
        <w:tblStyle w:val="Grilledutableau"/>
        <w:bidiVisual/>
        <w:tblW w:w="8931" w:type="dxa"/>
        <w:tblInd w:w="391" w:type="dxa"/>
        <w:tblLook w:val="04A0"/>
      </w:tblPr>
      <w:tblGrid>
        <w:gridCol w:w="728"/>
        <w:gridCol w:w="2505"/>
        <w:gridCol w:w="1587"/>
        <w:gridCol w:w="1559"/>
        <w:gridCol w:w="2552"/>
      </w:tblGrid>
      <w:tr w:rsidR="00D67F47" w:rsidRPr="00F9186A" w:rsidTr="00DD43C3">
        <w:tc>
          <w:tcPr>
            <w:tcW w:w="728" w:type="dxa"/>
            <w:tcBorders>
              <w:top w:val="single" w:sz="12" w:space="0" w:color="auto"/>
              <w:left w:val="single" w:sz="18" w:space="0" w:color="auto"/>
              <w:bottom w:val="single" w:sz="12" w:space="0" w:color="auto"/>
              <w:right w:val="single" w:sz="18" w:space="0" w:color="auto"/>
            </w:tcBorders>
          </w:tcPr>
          <w:p w:rsidR="00A27781" w:rsidRPr="00D67F47" w:rsidRDefault="00A27781" w:rsidP="00D67F47">
            <w:pPr>
              <w:bidi/>
              <w:jc w:val="center"/>
              <w:rPr>
                <w:rFonts w:ascii="Traditional Arabic" w:eastAsia="Times New Roman" w:hAnsi="Traditional Arabic" w:cs="Traditional Arabic"/>
                <w:b/>
                <w:bCs/>
                <w:sz w:val="26"/>
                <w:szCs w:val="26"/>
                <w:rtl/>
                <w:lang w:eastAsia="fr-FR"/>
              </w:rPr>
            </w:pPr>
            <w:r w:rsidRPr="00D67F47">
              <w:rPr>
                <w:rFonts w:ascii="Traditional Arabic" w:eastAsia="Times New Roman" w:hAnsi="Traditional Arabic" w:cs="Traditional Arabic"/>
                <w:b/>
                <w:bCs/>
                <w:sz w:val="26"/>
                <w:szCs w:val="26"/>
                <w:rtl/>
                <w:lang w:eastAsia="fr-FR"/>
              </w:rPr>
              <w:t>الرتبة</w:t>
            </w:r>
          </w:p>
        </w:tc>
        <w:tc>
          <w:tcPr>
            <w:tcW w:w="2505" w:type="dxa"/>
            <w:tcBorders>
              <w:top w:val="single" w:sz="12" w:space="0" w:color="auto"/>
              <w:left w:val="single" w:sz="18" w:space="0" w:color="auto"/>
              <w:bottom w:val="single" w:sz="12" w:space="0" w:color="auto"/>
              <w:right w:val="single" w:sz="18" w:space="0" w:color="auto"/>
            </w:tcBorders>
          </w:tcPr>
          <w:p w:rsidR="00A27781" w:rsidRPr="00D67F47" w:rsidRDefault="00A27781" w:rsidP="00D67F47">
            <w:pPr>
              <w:bidi/>
              <w:jc w:val="center"/>
              <w:rPr>
                <w:rFonts w:ascii="Traditional Arabic" w:eastAsia="Times New Roman" w:hAnsi="Traditional Arabic" w:cs="Traditional Arabic"/>
                <w:b/>
                <w:bCs/>
                <w:sz w:val="26"/>
                <w:szCs w:val="26"/>
                <w:rtl/>
                <w:lang w:eastAsia="fr-FR"/>
              </w:rPr>
            </w:pPr>
            <w:r w:rsidRPr="00D67F47">
              <w:rPr>
                <w:rFonts w:ascii="Traditional Arabic" w:eastAsia="Times New Roman" w:hAnsi="Traditional Arabic" w:cs="Traditional Arabic"/>
                <w:b/>
                <w:bCs/>
                <w:sz w:val="26"/>
                <w:szCs w:val="26"/>
                <w:rtl/>
                <w:lang w:eastAsia="fr-FR"/>
              </w:rPr>
              <w:t>المجال</w:t>
            </w:r>
            <w:r w:rsidR="006F402B">
              <w:rPr>
                <w:rFonts w:ascii="Traditional Arabic" w:eastAsia="Times New Roman" w:hAnsi="Traditional Arabic" w:cs="Traditional Arabic" w:hint="cs"/>
                <w:b/>
                <w:bCs/>
                <w:sz w:val="26"/>
                <w:szCs w:val="26"/>
                <w:rtl/>
                <w:lang w:eastAsia="fr-FR"/>
              </w:rPr>
              <w:t xml:space="preserve"> </w:t>
            </w:r>
            <w:r w:rsidRPr="00D67F47">
              <w:rPr>
                <w:rFonts w:ascii="Traditional Arabic" w:eastAsia="Times New Roman" w:hAnsi="Traditional Arabic" w:cs="Traditional Arabic"/>
                <w:b/>
                <w:bCs/>
                <w:sz w:val="26"/>
                <w:szCs w:val="26"/>
                <w:rtl/>
                <w:lang w:eastAsia="fr-FR"/>
              </w:rPr>
              <w:t>(البعد)</w:t>
            </w:r>
          </w:p>
        </w:tc>
        <w:tc>
          <w:tcPr>
            <w:tcW w:w="1587" w:type="dxa"/>
            <w:tcBorders>
              <w:top w:val="single" w:sz="12" w:space="0" w:color="auto"/>
              <w:left w:val="single" w:sz="18" w:space="0" w:color="auto"/>
              <w:bottom w:val="single" w:sz="12" w:space="0" w:color="auto"/>
              <w:right w:val="single" w:sz="18" w:space="0" w:color="auto"/>
            </w:tcBorders>
          </w:tcPr>
          <w:p w:rsidR="00A27781" w:rsidRPr="00D67F47" w:rsidRDefault="00A27781" w:rsidP="00D67F47">
            <w:pPr>
              <w:bidi/>
              <w:jc w:val="center"/>
              <w:rPr>
                <w:rFonts w:ascii="Traditional Arabic" w:eastAsia="Times New Roman" w:hAnsi="Traditional Arabic" w:cs="Traditional Arabic"/>
                <w:b/>
                <w:bCs/>
                <w:sz w:val="26"/>
                <w:szCs w:val="26"/>
                <w:rtl/>
                <w:lang w:eastAsia="fr-FR"/>
              </w:rPr>
            </w:pPr>
            <w:r w:rsidRPr="00D67F47">
              <w:rPr>
                <w:rFonts w:ascii="Traditional Arabic" w:eastAsia="Times New Roman" w:hAnsi="Traditional Arabic" w:cs="Traditional Arabic"/>
                <w:b/>
                <w:bCs/>
                <w:sz w:val="26"/>
                <w:szCs w:val="26"/>
                <w:rtl/>
                <w:lang w:eastAsia="fr-FR"/>
              </w:rPr>
              <w:t>المتوسط الحسابي</w:t>
            </w:r>
          </w:p>
        </w:tc>
        <w:tc>
          <w:tcPr>
            <w:tcW w:w="1559" w:type="dxa"/>
            <w:tcBorders>
              <w:top w:val="single" w:sz="12" w:space="0" w:color="auto"/>
              <w:left w:val="single" w:sz="18" w:space="0" w:color="auto"/>
              <w:bottom w:val="single" w:sz="12" w:space="0" w:color="auto"/>
              <w:right w:val="single" w:sz="18" w:space="0" w:color="auto"/>
            </w:tcBorders>
          </w:tcPr>
          <w:p w:rsidR="00A27781" w:rsidRPr="00D67F47" w:rsidRDefault="00D67F47" w:rsidP="00D67F47">
            <w:pPr>
              <w:bidi/>
              <w:jc w:val="center"/>
              <w:rPr>
                <w:rFonts w:ascii="Traditional Arabic" w:eastAsia="Times New Roman" w:hAnsi="Traditional Arabic" w:cs="Traditional Arabic"/>
                <w:b/>
                <w:bCs/>
                <w:sz w:val="26"/>
                <w:szCs w:val="26"/>
                <w:rtl/>
                <w:lang w:eastAsia="fr-FR"/>
              </w:rPr>
            </w:pPr>
            <w:r w:rsidRPr="00D67F47">
              <w:rPr>
                <w:rFonts w:ascii="Traditional Arabic" w:eastAsia="Times New Roman" w:hAnsi="Traditional Arabic" w:cs="Traditional Arabic"/>
                <w:b/>
                <w:bCs/>
                <w:sz w:val="26"/>
                <w:szCs w:val="26"/>
                <w:rtl/>
                <w:lang w:eastAsia="fr-FR"/>
              </w:rPr>
              <w:t>ال</w:t>
            </w:r>
            <w:r w:rsidRPr="00D67F47">
              <w:rPr>
                <w:rFonts w:ascii="Traditional Arabic" w:eastAsia="Times New Roman" w:hAnsi="Traditional Arabic" w:cs="Traditional Arabic" w:hint="cs"/>
                <w:b/>
                <w:bCs/>
                <w:sz w:val="26"/>
                <w:szCs w:val="26"/>
                <w:rtl/>
                <w:lang w:eastAsia="fr-FR"/>
              </w:rPr>
              <w:t>إ</w:t>
            </w:r>
            <w:r w:rsidR="00A27781" w:rsidRPr="00D67F47">
              <w:rPr>
                <w:rFonts w:ascii="Traditional Arabic" w:eastAsia="Times New Roman" w:hAnsi="Traditional Arabic" w:cs="Traditional Arabic"/>
                <w:b/>
                <w:bCs/>
                <w:sz w:val="26"/>
                <w:szCs w:val="26"/>
                <w:rtl/>
                <w:lang w:eastAsia="fr-FR"/>
              </w:rPr>
              <w:t>نحراف المعياري</w:t>
            </w:r>
          </w:p>
        </w:tc>
        <w:tc>
          <w:tcPr>
            <w:tcW w:w="2552" w:type="dxa"/>
            <w:tcBorders>
              <w:top w:val="single" w:sz="12" w:space="0" w:color="auto"/>
              <w:left w:val="single" w:sz="18" w:space="0" w:color="auto"/>
              <w:bottom w:val="single" w:sz="12" w:space="0" w:color="auto"/>
              <w:right w:val="single" w:sz="18" w:space="0" w:color="auto"/>
            </w:tcBorders>
          </w:tcPr>
          <w:p w:rsidR="00A27781" w:rsidRPr="00D67F47" w:rsidRDefault="00D67F47" w:rsidP="00D67F47">
            <w:pPr>
              <w:bidi/>
              <w:jc w:val="center"/>
              <w:rPr>
                <w:rFonts w:ascii="Traditional Arabic" w:eastAsia="Times New Roman" w:hAnsi="Traditional Arabic" w:cs="Traditional Arabic"/>
                <w:b/>
                <w:bCs/>
                <w:sz w:val="26"/>
                <w:szCs w:val="26"/>
                <w:rtl/>
                <w:lang w:eastAsia="fr-FR"/>
              </w:rPr>
            </w:pPr>
            <w:r w:rsidRPr="00D67F47">
              <w:rPr>
                <w:rFonts w:ascii="Traditional Arabic" w:eastAsia="Times New Roman" w:hAnsi="Traditional Arabic" w:cs="Traditional Arabic"/>
                <w:b/>
                <w:bCs/>
                <w:sz w:val="26"/>
                <w:szCs w:val="26"/>
                <w:rtl/>
                <w:lang w:eastAsia="fr-FR"/>
              </w:rPr>
              <w:t xml:space="preserve">مستوى </w:t>
            </w:r>
            <w:r w:rsidRPr="00D67F47">
              <w:rPr>
                <w:rFonts w:ascii="Traditional Arabic" w:eastAsia="Times New Roman" w:hAnsi="Traditional Arabic" w:cs="Traditional Arabic" w:hint="cs"/>
                <w:b/>
                <w:bCs/>
                <w:sz w:val="26"/>
                <w:szCs w:val="26"/>
                <w:rtl/>
                <w:lang w:eastAsia="fr-FR"/>
              </w:rPr>
              <w:t>أ</w:t>
            </w:r>
            <w:r w:rsidR="00A27781" w:rsidRPr="00D67F47">
              <w:rPr>
                <w:rFonts w:ascii="Traditional Arabic" w:eastAsia="Times New Roman" w:hAnsi="Traditional Arabic" w:cs="Traditional Arabic"/>
                <w:b/>
                <w:bCs/>
                <w:sz w:val="26"/>
                <w:szCs w:val="26"/>
                <w:rtl/>
                <w:lang w:eastAsia="fr-FR"/>
              </w:rPr>
              <w:t xml:space="preserve">خلاقيات </w:t>
            </w:r>
            <w:r w:rsidRPr="00D67F47">
              <w:rPr>
                <w:rFonts w:ascii="Traditional Arabic" w:eastAsia="Times New Roman" w:hAnsi="Traditional Arabic" w:cs="Traditional Arabic" w:hint="cs"/>
                <w:b/>
                <w:bCs/>
                <w:sz w:val="26"/>
                <w:szCs w:val="26"/>
                <w:rtl/>
                <w:lang w:eastAsia="fr-FR"/>
              </w:rPr>
              <w:t>مهنة التدريس</w:t>
            </w:r>
          </w:p>
        </w:tc>
      </w:tr>
      <w:tr w:rsidR="00D67F47" w:rsidRPr="00F9186A" w:rsidTr="00DD43C3">
        <w:tc>
          <w:tcPr>
            <w:tcW w:w="728" w:type="dxa"/>
            <w:tcBorders>
              <w:top w:val="single" w:sz="12" w:space="0" w:color="auto"/>
              <w:left w:val="single" w:sz="18" w:space="0" w:color="auto"/>
              <w:bottom w:val="single" w:sz="12" w:space="0" w:color="auto"/>
              <w:right w:val="single" w:sz="18" w:space="0" w:color="auto"/>
            </w:tcBorders>
          </w:tcPr>
          <w:p w:rsidR="00A27781" w:rsidRPr="006F402B" w:rsidRDefault="00994FC6" w:rsidP="00D67F47">
            <w:pPr>
              <w:bidi/>
              <w:jc w:val="center"/>
              <w:rPr>
                <w:rFonts w:ascii="Traditional Arabic" w:eastAsia="Times New Roman" w:hAnsi="Traditional Arabic" w:cs="Traditional Arabic"/>
                <w:b/>
                <w:bCs/>
                <w:sz w:val="28"/>
                <w:szCs w:val="28"/>
                <w:rtl/>
                <w:lang w:eastAsia="fr-FR"/>
              </w:rPr>
            </w:pPr>
            <w:r w:rsidRPr="006F402B">
              <w:rPr>
                <w:rFonts w:ascii="Traditional Arabic" w:eastAsia="Times New Roman" w:hAnsi="Traditional Arabic" w:cs="Traditional Arabic" w:hint="cs"/>
                <w:b/>
                <w:bCs/>
                <w:sz w:val="28"/>
                <w:szCs w:val="28"/>
                <w:rtl/>
                <w:lang w:eastAsia="fr-FR"/>
              </w:rPr>
              <w:t>2</w:t>
            </w:r>
          </w:p>
        </w:tc>
        <w:tc>
          <w:tcPr>
            <w:tcW w:w="2505" w:type="dxa"/>
            <w:tcBorders>
              <w:top w:val="single" w:sz="12" w:space="0" w:color="auto"/>
              <w:left w:val="single" w:sz="18" w:space="0" w:color="auto"/>
              <w:bottom w:val="single" w:sz="12" w:space="0" w:color="auto"/>
              <w:right w:val="single" w:sz="18" w:space="0" w:color="auto"/>
            </w:tcBorders>
          </w:tcPr>
          <w:p w:rsidR="00A27781" w:rsidRPr="00F9186A" w:rsidRDefault="00A27781" w:rsidP="00D67F47">
            <w:pPr>
              <w:bidi/>
              <w:jc w:val="center"/>
              <w:rPr>
                <w:rFonts w:ascii="Traditional Arabic" w:eastAsia="Times New Roman" w:hAnsi="Traditional Arabic" w:cs="Traditional Arabic"/>
                <w:sz w:val="28"/>
                <w:szCs w:val="28"/>
                <w:rtl/>
                <w:lang w:eastAsia="fr-FR"/>
              </w:rPr>
            </w:pPr>
            <w:r w:rsidRPr="00F9186A">
              <w:rPr>
                <w:rFonts w:ascii="Traditional Arabic" w:eastAsia="Times New Roman" w:hAnsi="Traditional Arabic" w:cs="Traditional Arabic"/>
                <w:sz w:val="28"/>
                <w:szCs w:val="28"/>
                <w:rtl/>
                <w:lang w:eastAsia="fr-FR"/>
              </w:rPr>
              <w:t>إدارة</w:t>
            </w:r>
          </w:p>
        </w:tc>
        <w:tc>
          <w:tcPr>
            <w:tcW w:w="1587" w:type="dxa"/>
            <w:tcBorders>
              <w:top w:val="single" w:sz="12" w:space="0" w:color="auto"/>
              <w:left w:val="single" w:sz="18" w:space="0" w:color="auto"/>
              <w:bottom w:val="single" w:sz="12" w:space="0" w:color="auto"/>
              <w:right w:val="single" w:sz="18" w:space="0" w:color="auto"/>
            </w:tcBorders>
          </w:tcPr>
          <w:p w:rsidR="00A27781" w:rsidRPr="00F9186A" w:rsidRDefault="00FA3D98" w:rsidP="00D67F47">
            <w:pPr>
              <w:bidi/>
              <w:jc w:val="center"/>
              <w:rPr>
                <w:rFonts w:ascii="Traditional Arabic" w:eastAsia="Times New Roman" w:hAnsi="Traditional Arabic" w:cs="Traditional Arabic"/>
                <w:sz w:val="28"/>
                <w:szCs w:val="28"/>
                <w:rtl/>
                <w:lang w:eastAsia="fr-FR"/>
              </w:rPr>
            </w:pPr>
            <w:r>
              <w:rPr>
                <w:rFonts w:ascii="Traditional Arabic" w:eastAsia="Times New Roman" w:hAnsi="Traditional Arabic" w:cs="Traditional Arabic"/>
                <w:sz w:val="28"/>
                <w:szCs w:val="28"/>
                <w:lang w:eastAsia="fr-FR"/>
              </w:rPr>
              <w:t>3.454</w:t>
            </w:r>
          </w:p>
        </w:tc>
        <w:tc>
          <w:tcPr>
            <w:tcW w:w="1559" w:type="dxa"/>
            <w:tcBorders>
              <w:top w:val="single" w:sz="12" w:space="0" w:color="auto"/>
              <w:left w:val="single" w:sz="18" w:space="0" w:color="auto"/>
              <w:bottom w:val="single" w:sz="12" w:space="0" w:color="auto"/>
              <w:right w:val="single" w:sz="18" w:space="0" w:color="auto"/>
            </w:tcBorders>
          </w:tcPr>
          <w:p w:rsidR="00A27781" w:rsidRPr="00F9186A" w:rsidRDefault="001962A8" w:rsidP="00D67F47">
            <w:pPr>
              <w:bidi/>
              <w:jc w:val="center"/>
              <w:rPr>
                <w:rFonts w:ascii="Traditional Arabic" w:eastAsia="Times New Roman" w:hAnsi="Traditional Arabic" w:cs="Traditional Arabic"/>
                <w:sz w:val="28"/>
                <w:szCs w:val="28"/>
                <w:rtl/>
                <w:lang w:eastAsia="fr-FR"/>
              </w:rPr>
            </w:pPr>
            <w:r>
              <w:rPr>
                <w:rFonts w:ascii="Traditional Arabic" w:eastAsia="Times New Roman" w:hAnsi="Traditional Arabic" w:cs="Traditional Arabic"/>
                <w:sz w:val="28"/>
                <w:szCs w:val="28"/>
                <w:lang w:eastAsia="fr-FR"/>
              </w:rPr>
              <w:t>0.897</w:t>
            </w:r>
          </w:p>
        </w:tc>
        <w:tc>
          <w:tcPr>
            <w:tcW w:w="2552" w:type="dxa"/>
            <w:tcBorders>
              <w:top w:val="single" w:sz="12" w:space="0" w:color="auto"/>
              <w:left w:val="single" w:sz="18" w:space="0" w:color="auto"/>
              <w:bottom w:val="single" w:sz="12" w:space="0" w:color="auto"/>
              <w:right w:val="single" w:sz="18" w:space="0" w:color="auto"/>
            </w:tcBorders>
          </w:tcPr>
          <w:p w:rsidR="00A27781" w:rsidRPr="00F9186A" w:rsidRDefault="00175A40" w:rsidP="00D67F47">
            <w:pPr>
              <w:bidi/>
              <w:jc w:val="center"/>
              <w:rPr>
                <w:rFonts w:ascii="Traditional Arabic" w:eastAsia="Times New Roman" w:hAnsi="Traditional Arabic" w:cs="Traditional Arabic"/>
                <w:sz w:val="28"/>
                <w:szCs w:val="28"/>
                <w:rtl/>
                <w:lang w:eastAsia="fr-FR" w:bidi="ar-DZ"/>
              </w:rPr>
            </w:pPr>
            <w:r>
              <w:rPr>
                <w:rFonts w:ascii="Traditional Arabic" w:eastAsia="Times New Roman" w:hAnsi="Traditional Arabic" w:cs="Traditional Arabic" w:hint="cs"/>
                <w:sz w:val="28"/>
                <w:szCs w:val="28"/>
                <w:rtl/>
                <w:lang w:eastAsia="fr-FR" w:bidi="ar-DZ"/>
              </w:rPr>
              <w:t>مرتفع</w:t>
            </w:r>
          </w:p>
        </w:tc>
      </w:tr>
      <w:tr w:rsidR="00D67F47" w:rsidRPr="00F9186A" w:rsidTr="00DD43C3">
        <w:tc>
          <w:tcPr>
            <w:tcW w:w="728" w:type="dxa"/>
            <w:tcBorders>
              <w:top w:val="single" w:sz="12" w:space="0" w:color="auto"/>
              <w:left w:val="single" w:sz="18" w:space="0" w:color="auto"/>
              <w:bottom w:val="single" w:sz="12" w:space="0" w:color="auto"/>
              <w:right w:val="single" w:sz="18" w:space="0" w:color="auto"/>
            </w:tcBorders>
          </w:tcPr>
          <w:p w:rsidR="00A27781" w:rsidRPr="006F402B" w:rsidRDefault="00994FC6" w:rsidP="00D67F47">
            <w:pPr>
              <w:bidi/>
              <w:jc w:val="center"/>
              <w:rPr>
                <w:rFonts w:ascii="Traditional Arabic" w:eastAsia="Times New Roman" w:hAnsi="Traditional Arabic" w:cs="Traditional Arabic"/>
                <w:b/>
                <w:bCs/>
                <w:sz w:val="28"/>
                <w:szCs w:val="28"/>
                <w:rtl/>
                <w:lang w:eastAsia="fr-FR"/>
              </w:rPr>
            </w:pPr>
            <w:r w:rsidRPr="006F402B">
              <w:rPr>
                <w:rFonts w:ascii="Traditional Arabic" w:eastAsia="Times New Roman" w:hAnsi="Traditional Arabic" w:cs="Traditional Arabic" w:hint="cs"/>
                <w:b/>
                <w:bCs/>
                <w:sz w:val="28"/>
                <w:szCs w:val="28"/>
                <w:rtl/>
                <w:lang w:eastAsia="fr-FR"/>
              </w:rPr>
              <w:lastRenderedPageBreak/>
              <w:t>1</w:t>
            </w:r>
          </w:p>
        </w:tc>
        <w:tc>
          <w:tcPr>
            <w:tcW w:w="2505" w:type="dxa"/>
            <w:tcBorders>
              <w:top w:val="single" w:sz="12" w:space="0" w:color="auto"/>
              <w:left w:val="single" w:sz="18" w:space="0" w:color="auto"/>
              <w:bottom w:val="single" w:sz="12" w:space="0" w:color="auto"/>
              <w:right w:val="single" w:sz="18" w:space="0" w:color="auto"/>
            </w:tcBorders>
          </w:tcPr>
          <w:p w:rsidR="00A27781" w:rsidRPr="00F9186A" w:rsidRDefault="00A27781" w:rsidP="00D67F47">
            <w:pPr>
              <w:bidi/>
              <w:jc w:val="center"/>
              <w:rPr>
                <w:rFonts w:ascii="Traditional Arabic" w:eastAsia="Times New Roman" w:hAnsi="Traditional Arabic" w:cs="Traditional Arabic"/>
                <w:sz w:val="28"/>
                <w:szCs w:val="28"/>
                <w:rtl/>
                <w:lang w:eastAsia="fr-FR"/>
              </w:rPr>
            </w:pPr>
            <w:r w:rsidRPr="00F9186A">
              <w:rPr>
                <w:rFonts w:ascii="Traditional Arabic" w:eastAsia="Times New Roman" w:hAnsi="Traditional Arabic" w:cs="Traditional Arabic"/>
                <w:sz w:val="28"/>
                <w:szCs w:val="28"/>
                <w:rtl/>
                <w:lang w:eastAsia="fr-FR"/>
              </w:rPr>
              <w:t>طلبة</w:t>
            </w:r>
          </w:p>
        </w:tc>
        <w:tc>
          <w:tcPr>
            <w:tcW w:w="1587" w:type="dxa"/>
            <w:tcBorders>
              <w:top w:val="single" w:sz="12" w:space="0" w:color="auto"/>
              <w:left w:val="single" w:sz="18" w:space="0" w:color="auto"/>
              <w:bottom w:val="single" w:sz="12" w:space="0" w:color="auto"/>
              <w:right w:val="single" w:sz="18" w:space="0" w:color="auto"/>
            </w:tcBorders>
          </w:tcPr>
          <w:p w:rsidR="00A27781" w:rsidRPr="00F9186A" w:rsidRDefault="00FA3D98" w:rsidP="00D67F47">
            <w:pPr>
              <w:bidi/>
              <w:jc w:val="center"/>
              <w:rPr>
                <w:rFonts w:ascii="Traditional Arabic" w:eastAsia="Times New Roman" w:hAnsi="Traditional Arabic" w:cs="Traditional Arabic"/>
                <w:sz w:val="28"/>
                <w:szCs w:val="28"/>
                <w:rtl/>
                <w:lang w:eastAsia="fr-FR"/>
              </w:rPr>
            </w:pPr>
            <w:r>
              <w:rPr>
                <w:rFonts w:ascii="Traditional Arabic" w:eastAsia="Times New Roman" w:hAnsi="Traditional Arabic" w:cs="Traditional Arabic"/>
                <w:sz w:val="28"/>
                <w:szCs w:val="28"/>
                <w:lang w:eastAsia="fr-FR"/>
              </w:rPr>
              <w:t>3.532</w:t>
            </w:r>
          </w:p>
        </w:tc>
        <w:tc>
          <w:tcPr>
            <w:tcW w:w="1559" w:type="dxa"/>
            <w:tcBorders>
              <w:top w:val="single" w:sz="12" w:space="0" w:color="auto"/>
              <w:left w:val="single" w:sz="18" w:space="0" w:color="auto"/>
              <w:bottom w:val="single" w:sz="12" w:space="0" w:color="auto"/>
              <w:right w:val="single" w:sz="18" w:space="0" w:color="auto"/>
            </w:tcBorders>
          </w:tcPr>
          <w:p w:rsidR="00A27781" w:rsidRPr="00F9186A" w:rsidRDefault="001962A8" w:rsidP="00D67F47">
            <w:pPr>
              <w:bidi/>
              <w:jc w:val="center"/>
              <w:rPr>
                <w:rFonts w:ascii="Traditional Arabic" w:eastAsia="Times New Roman" w:hAnsi="Traditional Arabic" w:cs="Traditional Arabic"/>
                <w:sz w:val="28"/>
                <w:szCs w:val="28"/>
                <w:rtl/>
                <w:lang w:eastAsia="fr-FR"/>
              </w:rPr>
            </w:pPr>
            <w:r>
              <w:rPr>
                <w:rFonts w:ascii="Traditional Arabic" w:eastAsia="Times New Roman" w:hAnsi="Traditional Arabic" w:cs="Traditional Arabic"/>
                <w:sz w:val="28"/>
                <w:szCs w:val="28"/>
                <w:lang w:eastAsia="fr-FR"/>
              </w:rPr>
              <w:t>0.843</w:t>
            </w:r>
          </w:p>
        </w:tc>
        <w:tc>
          <w:tcPr>
            <w:tcW w:w="2552" w:type="dxa"/>
            <w:tcBorders>
              <w:top w:val="single" w:sz="12" w:space="0" w:color="auto"/>
              <w:left w:val="single" w:sz="18" w:space="0" w:color="auto"/>
              <w:bottom w:val="single" w:sz="12" w:space="0" w:color="auto"/>
              <w:right w:val="single" w:sz="18" w:space="0" w:color="auto"/>
            </w:tcBorders>
          </w:tcPr>
          <w:p w:rsidR="00A27781" w:rsidRPr="00F9186A" w:rsidRDefault="00175A40" w:rsidP="00D67F47">
            <w:pPr>
              <w:bidi/>
              <w:jc w:val="center"/>
              <w:rPr>
                <w:rFonts w:ascii="Traditional Arabic" w:eastAsia="Times New Roman" w:hAnsi="Traditional Arabic" w:cs="Traditional Arabic"/>
                <w:sz w:val="28"/>
                <w:szCs w:val="28"/>
                <w:rtl/>
                <w:lang w:eastAsia="fr-FR"/>
              </w:rPr>
            </w:pPr>
            <w:r>
              <w:rPr>
                <w:rFonts w:ascii="Traditional Arabic" w:eastAsia="Times New Roman" w:hAnsi="Traditional Arabic" w:cs="Traditional Arabic" w:hint="cs"/>
                <w:sz w:val="28"/>
                <w:szCs w:val="28"/>
                <w:rtl/>
                <w:lang w:eastAsia="fr-FR"/>
              </w:rPr>
              <w:t>مرتفع</w:t>
            </w:r>
          </w:p>
        </w:tc>
      </w:tr>
      <w:tr w:rsidR="00D67F47" w:rsidRPr="00F9186A" w:rsidTr="00DD43C3">
        <w:tc>
          <w:tcPr>
            <w:tcW w:w="728" w:type="dxa"/>
            <w:tcBorders>
              <w:top w:val="single" w:sz="12" w:space="0" w:color="auto"/>
              <w:left w:val="single" w:sz="18" w:space="0" w:color="auto"/>
              <w:bottom w:val="single" w:sz="18" w:space="0" w:color="auto"/>
              <w:right w:val="single" w:sz="18" w:space="0" w:color="auto"/>
            </w:tcBorders>
          </w:tcPr>
          <w:p w:rsidR="00687E96" w:rsidRPr="00F9186A" w:rsidRDefault="00687E96" w:rsidP="00D67F47">
            <w:pPr>
              <w:bidi/>
              <w:jc w:val="center"/>
              <w:rPr>
                <w:rFonts w:ascii="Traditional Arabic" w:eastAsia="Times New Roman" w:hAnsi="Traditional Arabic" w:cs="Traditional Arabic"/>
                <w:sz w:val="28"/>
                <w:szCs w:val="28"/>
                <w:rtl/>
                <w:lang w:eastAsia="fr-FR"/>
              </w:rPr>
            </w:pPr>
          </w:p>
        </w:tc>
        <w:tc>
          <w:tcPr>
            <w:tcW w:w="2505" w:type="dxa"/>
            <w:tcBorders>
              <w:top w:val="single" w:sz="12" w:space="0" w:color="auto"/>
              <w:left w:val="single" w:sz="18" w:space="0" w:color="auto"/>
              <w:bottom w:val="single" w:sz="18" w:space="0" w:color="auto"/>
              <w:right w:val="single" w:sz="18" w:space="0" w:color="auto"/>
            </w:tcBorders>
          </w:tcPr>
          <w:p w:rsidR="00687E96" w:rsidRPr="00D67F47" w:rsidRDefault="00687E96" w:rsidP="00D67F47">
            <w:pPr>
              <w:bidi/>
              <w:jc w:val="center"/>
              <w:rPr>
                <w:rFonts w:ascii="Traditional Arabic" w:eastAsia="Times New Roman" w:hAnsi="Traditional Arabic" w:cs="Traditional Arabic"/>
                <w:b/>
                <w:bCs/>
                <w:sz w:val="28"/>
                <w:szCs w:val="28"/>
                <w:rtl/>
                <w:lang w:eastAsia="fr-FR"/>
              </w:rPr>
            </w:pPr>
            <w:r w:rsidRPr="00D67F47">
              <w:rPr>
                <w:rFonts w:ascii="Traditional Arabic" w:eastAsia="Times New Roman" w:hAnsi="Traditional Arabic" w:cs="Traditional Arabic"/>
                <w:b/>
                <w:bCs/>
                <w:sz w:val="28"/>
                <w:szCs w:val="28"/>
                <w:rtl/>
                <w:lang w:eastAsia="fr-FR"/>
              </w:rPr>
              <w:t xml:space="preserve">المستوى العام </w:t>
            </w:r>
            <w:r w:rsidR="00CD4411" w:rsidRPr="00D67F47">
              <w:rPr>
                <w:rFonts w:ascii="Traditional Arabic" w:eastAsia="Times New Roman" w:hAnsi="Traditional Arabic" w:cs="Traditional Arabic" w:hint="cs"/>
                <w:b/>
                <w:bCs/>
                <w:sz w:val="28"/>
                <w:szCs w:val="28"/>
                <w:rtl/>
                <w:lang w:eastAsia="fr-FR"/>
              </w:rPr>
              <w:t>للأخلاقيات</w:t>
            </w:r>
          </w:p>
        </w:tc>
        <w:tc>
          <w:tcPr>
            <w:tcW w:w="1587" w:type="dxa"/>
            <w:tcBorders>
              <w:top w:val="single" w:sz="12" w:space="0" w:color="auto"/>
              <w:left w:val="single" w:sz="18" w:space="0" w:color="auto"/>
              <w:bottom w:val="single" w:sz="18" w:space="0" w:color="auto"/>
              <w:right w:val="single" w:sz="18" w:space="0" w:color="auto"/>
            </w:tcBorders>
          </w:tcPr>
          <w:p w:rsidR="00687E96" w:rsidRPr="00D67F47" w:rsidRDefault="00FA3D98" w:rsidP="00D67F47">
            <w:pPr>
              <w:bidi/>
              <w:jc w:val="center"/>
              <w:rPr>
                <w:rFonts w:ascii="Traditional Arabic" w:eastAsia="Times New Roman" w:hAnsi="Traditional Arabic" w:cs="Traditional Arabic"/>
                <w:b/>
                <w:bCs/>
                <w:sz w:val="28"/>
                <w:szCs w:val="28"/>
                <w:rtl/>
                <w:lang w:eastAsia="fr-FR"/>
              </w:rPr>
            </w:pPr>
            <w:r w:rsidRPr="00D67F47">
              <w:rPr>
                <w:rFonts w:ascii="Traditional Arabic" w:eastAsia="Times New Roman" w:hAnsi="Traditional Arabic" w:cs="Traditional Arabic"/>
                <w:b/>
                <w:bCs/>
                <w:sz w:val="28"/>
                <w:szCs w:val="28"/>
                <w:lang w:eastAsia="fr-FR"/>
              </w:rPr>
              <w:t>3.575</w:t>
            </w:r>
          </w:p>
        </w:tc>
        <w:tc>
          <w:tcPr>
            <w:tcW w:w="1559" w:type="dxa"/>
            <w:tcBorders>
              <w:top w:val="single" w:sz="12" w:space="0" w:color="auto"/>
              <w:left w:val="single" w:sz="18" w:space="0" w:color="auto"/>
              <w:bottom w:val="single" w:sz="18" w:space="0" w:color="auto"/>
              <w:right w:val="single" w:sz="18" w:space="0" w:color="auto"/>
            </w:tcBorders>
          </w:tcPr>
          <w:p w:rsidR="00687E96" w:rsidRPr="00D67F47" w:rsidRDefault="00101097" w:rsidP="00D67F47">
            <w:pPr>
              <w:bidi/>
              <w:jc w:val="center"/>
              <w:rPr>
                <w:rFonts w:ascii="Traditional Arabic" w:eastAsia="Times New Roman" w:hAnsi="Traditional Arabic" w:cs="Traditional Arabic"/>
                <w:b/>
                <w:bCs/>
                <w:sz w:val="28"/>
                <w:szCs w:val="28"/>
                <w:rtl/>
                <w:lang w:eastAsia="fr-FR"/>
              </w:rPr>
            </w:pPr>
            <w:r w:rsidRPr="00D67F47">
              <w:rPr>
                <w:rFonts w:ascii="Traditional Arabic" w:eastAsia="Times New Roman" w:hAnsi="Traditional Arabic" w:cs="Traditional Arabic"/>
                <w:b/>
                <w:bCs/>
                <w:sz w:val="28"/>
                <w:szCs w:val="28"/>
                <w:lang w:eastAsia="fr-FR"/>
              </w:rPr>
              <w:t>0.887</w:t>
            </w:r>
          </w:p>
        </w:tc>
        <w:tc>
          <w:tcPr>
            <w:tcW w:w="2552" w:type="dxa"/>
            <w:tcBorders>
              <w:top w:val="single" w:sz="12" w:space="0" w:color="auto"/>
              <w:left w:val="single" w:sz="18" w:space="0" w:color="auto"/>
              <w:bottom w:val="single" w:sz="18" w:space="0" w:color="auto"/>
              <w:right w:val="single" w:sz="18" w:space="0" w:color="auto"/>
            </w:tcBorders>
          </w:tcPr>
          <w:p w:rsidR="00687E96" w:rsidRPr="00D67F47" w:rsidRDefault="00175A40" w:rsidP="00D67F47">
            <w:pPr>
              <w:bidi/>
              <w:jc w:val="center"/>
              <w:rPr>
                <w:rFonts w:ascii="Traditional Arabic" w:eastAsia="Times New Roman" w:hAnsi="Traditional Arabic" w:cs="Traditional Arabic"/>
                <w:b/>
                <w:bCs/>
                <w:sz w:val="28"/>
                <w:szCs w:val="28"/>
                <w:rtl/>
                <w:lang w:eastAsia="fr-FR"/>
              </w:rPr>
            </w:pPr>
            <w:r w:rsidRPr="00D67F47">
              <w:rPr>
                <w:rFonts w:ascii="Traditional Arabic" w:eastAsia="Times New Roman" w:hAnsi="Traditional Arabic" w:cs="Traditional Arabic" w:hint="cs"/>
                <w:b/>
                <w:bCs/>
                <w:sz w:val="28"/>
                <w:szCs w:val="28"/>
                <w:rtl/>
                <w:lang w:eastAsia="fr-FR"/>
              </w:rPr>
              <w:t>مرتفع</w:t>
            </w:r>
          </w:p>
        </w:tc>
      </w:tr>
    </w:tbl>
    <w:p w:rsidR="00531B83" w:rsidRDefault="003F3503" w:rsidP="00531B83">
      <w:pPr>
        <w:bidi/>
        <w:spacing w:before="240" w:after="0" w:line="240" w:lineRule="auto"/>
        <w:jc w:val="both"/>
        <w:rPr>
          <w:rFonts w:ascii="Traditional Arabic" w:eastAsia="Times New Roman" w:hAnsi="Traditional Arabic" w:cs="Traditional Arabic"/>
          <w:sz w:val="24"/>
          <w:szCs w:val="24"/>
          <w:rtl/>
          <w:lang w:eastAsia="fr-FR"/>
        </w:rPr>
      </w:pPr>
      <w:r w:rsidRPr="00397755">
        <w:rPr>
          <w:rFonts w:ascii="Traditional Arabic" w:eastAsia="Times New Roman" w:hAnsi="Traditional Arabic" w:cs="Traditional Arabic" w:hint="cs"/>
          <w:b/>
          <w:bCs/>
          <w:sz w:val="24"/>
          <w:szCs w:val="24"/>
          <w:rtl/>
          <w:lang w:eastAsia="fr-FR"/>
        </w:rPr>
        <w:t>ا</w:t>
      </w:r>
      <w:r w:rsidRPr="00397755">
        <w:rPr>
          <w:rFonts w:ascii="Traditional Arabic" w:eastAsia="Times New Roman" w:hAnsi="Traditional Arabic" w:cs="Traditional Arabic"/>
          <w:b/>
          <w:bCs/>
          <w:sz w:val="24"/>
          <w:szCs w:val="24"/>
          <w:rtl/>
          <w:lang w:eastAsia="fr-FR"/>
        </w:rPr>
        <w:t>لمصدر</w:t>
      </w:r>
      <w:r w:rsidR="00397755">
        <w:rPr>
          <w:rFonts w:ascii="Traditional Arabic" w:eastAsia="Times New Roman" w:hAnsi="Traditional Arabic" w:cs="Traditional Arabic"/>
          <w:sz w:val="24"/>
          <w:szCs w:val="24"/>
          <w:rtl/>
          <w:lang w:eastAsia="fr-FR"/>
        </w:rPr>
        <w:t>: من إعداد الباحث</w:t>
      </w:r>
      <w:r w:rsidR="00397755">
        <w:rPr>
          <w:rFonts w:ascii="Traditional Arabic" w:eastAsia="Times New Roman" w:hAnsi="Traditional Arabic" w:cs="Traditional Arabic" w:hint="cs"/>
          <w:sz w:val="24"/>
          <w:szCs w:val="24"/>
          <w:rtl/>
          <w:lang w:eastAsia="fr-FR"/>
        </w:rPr>
        <w:t xml:space="preserve">تان </w:t>
      </w:r>
      <w:r w:rsidR="00397755">
        <w:rPr>
          <w:rFonts w:ascii="Traditional Arabic" w:eastAsia="Times New Roman" w:hAnsi="Traditional Arabic" w:cs="Traditional Arabic"/>
          <w:sz w:val="24"/>
          <w:szCs w:val="24"/>
          <w:rtl/>
          <w:lang w:eastAsia="fr-FR"/>
        </w:rPr>
        <w:t>بال</w:t>
      </w:r>
      <w:r w:rsidR="00397755">
        <w:rPr>
          <w:rFonts w:ascii="Traditional Arabic" w:eastAsia="Times New Roman" w:hAnsi="Traditional Arabic" w:cs="Traditional Arabic" w:hint="cs"/>
          <w:sz w:val="24"/>
          <w:szCs w:val="24"/>
          <w:rtl/>
          <w:lang w:eastAsia="fr-FR"/>
        </w:rPr>
        <w:t>إ</w:t>
      </w:r>
      <w:r w:rsidRPr="00397755">
        <w:rPr>
          <w:rFonts w:ascii="Traditional Arabic" w:eastAsia="Times New Roman" w:hAnsi="Traditional Arabic" w:cs="Traditional Arabic"/>
          <w:sz w:val="24"/>
          <w:szCs w:val="24"/>
          <w:rtl/>
          <w:lang w:eastAsia="fr-FR"/>
        </w:rPr>
        <w:t xml:space="preserve">عتماد على مخرجات </w:t>
      </w:r>
      <w:r w:rsidRPr="00397755">
        <w:rPr>
          <w:rFonts w:asciiTheme="majorBidi" w:eastAsia="Times New Roman" w:hAnsiTheme="majorBidi" w:cstheme="majorBidi"/>
          <w:sz w:val="24"/>
          <w:szCs w:val="24"/>
          <w:lang w:eastAsia="fr-FR"/>
        </w:rPr>
        <w:t>spss v 26</w:t>
      </w:r>
    </w:p>
    <w:p w:rsidR="00814A98" w:rsidRDefault="00533F89" w:rsidP="00814A98">
      <w:pPr>
        <w:bidi/>
        <w:spacing w:before="240" w:after="0" w:line="240" w:lineRule="auto"/>
        <w:ind w:firstLine="567"/>
        <w:jc w:val="both"/>
        <w:rPr>
          <w:rFonts w:ascii="Traditional Arabic" w:eastAsia="Times New Roman" w:hAnsi="Traditional Arabic" w:cs="Traditional Arabic"/>
          <w:sz w:val="24"/>
          <w:szCs w:val="24"/>
          <w:rtl/>
          <w:lang w:eastAsia="fr-FR" w:bidi="ar-DZ"/>
        </w:rPr>
      </w:pPr>
      <w:r w:rsidRPr="00531B83">
        <w:rPr>
          <w:rFonts w:ascii="Traditional Arabic" w:eastAsia="Times New Roman" w:hAnsi="Traditional Arabic" w:cs="Traditional Arabic"/>
          <w:sz w:val="28"/>
          <w:szCs w:val="28"/>
          <w:rtl/>
          <w:lang w:eastAsia="fr-FR"/>
        </w:rPr>
        <w:t>يبين الجدول</w:t>
      </w:r>
      <w:r w:rsidR="00531B83">
        <w:rPr>
          <w:rFonts w:ascii="Traditional Arabic" w:eastAsia="Times New Roman" w:hAnsi="Traditional Arabic" w:cs="Traditional Arabic" w:hint="cs"/>
          <w:sz w:val="28"/>
          <w:szCs w:val="28"/>
          <w:rtl/>
          <w:lang w:eastAsia="fr-FR"/>
        </w:rPr>
        <w:t xml:space="preserve"> رقم</w:t>
      </w:r>
      <w:r w:rsidRPr="00533F89">
        <w:rPr>
          <w:rFonts w:ascii="Traditional Arabic" w:eastAsia="Times New Roman" w:hAnsi="Traditional Arabic" w:cs="Traditional Arabic"/>
          <w:sz w:val="28"/>
          <w:szCs w:val="28"/>
          <w:rtl/>
          <w:lang w:eastAsia="fr-FR"/>
        </w:rPr>
        <w:t xml:space="preserve"> (</w:t>
      </w:r>
      <w:r w:rsidR="00531B83" w:rsidRPr="00531B83">
        <w:rPr>
          <w:rFonts w:ascii="Traditional Arabic" w:eastAsia="Times New Roman" w:hAnsi="Traditional Arabic" w:cs="Traditional Arabic" w:hint="cs"/>
          <w:b/>
          <w:bCs/>
          <w:sz w:val="28"/>
          <w:szCs w:val="28"/>
          <w:rtl/>
          <w:lang w:eastAsia="fr-FR"/>
        </w:rPr>
        <w:t>04</w:t>
      </w:r>
      <w:r w:rsidRPr="00533F89">
        <w:rPr>
          <w:rFonts w:ascii="Traditional Arabic" w:eastAsia="Times New Roman" w:hAnsi="Traditional Arabic" w:cs="Traditional Arabic"/>
          <w:sz w:val="28"/>
          <w:szCs w:val="28"/>
          <w:rtl/>
          <w:lang w:eastAsia="fr-FR"/>
        </w:rPr>
        <w:t xml:space="preserve">) أن المستوى العام لأخلاقيات </w:t>
      </w:r>
      <w:r w:rsidR="00531B83">
        <w:rPr>
          <w:rFonts w:ascii="Traditional Arabic" w:eastAsia="Times New Roman" w:hAnsi="Traditional Arabic" w:cs="Traditional Arabic"/>
          <w:sz w:val="28"/>
          <w:szCs w:val="28"/>
          <w:rtl/>
          <w:lang w:eastAsia="fr-FR"/>
        </w:rPr>
        <w:t>مهنة التدريس الجامعي كان مرتفع</w:t>
      </w:r>
      <w:r w:rsidR="00531B83">
        <w:rPr>
          <w:rFonts w:ascii="Traditional Arabic" w:eastAsia="Times New Roman" w:hAnsi="Traditional Arabic" w:cs="Traditional Arabic" w:hint="cs"/>
          <w:sz w:val="28"/>
          <w:szCs w:val="28"/>
          <w:rtl/>
          <w:lang w:eastAsia="fr-FR"/>
        </w:rPr>
        <w:t>ا</w:t>
      </w:r>
      <w:r w:rsidRPr="00533F89">
        <w:rPr>
          <w:rFonts w:ascii="Traditional Arabic" w:eastAsia="Times New Roman" w:hAnsi="Traditional Arabic" w:cs="Traditional Arabic"/>
          <w:sz w:val="28"/>
          <w:szCs w:val="28"/>
          <w:rtl/>
          <w:lang w:eastAsia="fr-FR"/>
        </w:rPr>
        <w:t>، حيث بلغ المتوسط الحسابي (</w:t>
      </w:r>
      <w:r w:rsidRPr="00531B83">
        <w:rPr>
          <w:rFonts w:ascii="Traditional Arabic" w:eastAsia="Times New Roman" w:hAnsi="Traditional Arabic" w:cs="Traditional Arabic"/>
          <w:b/>
          <w:bCs/>
          <w:sz w:val="28"/>
          <w:szCs w:val="28"/>
          <w:rtl/>
          <w:lang w:eastAsia="fr-FR"/>
        </w:rPr>
        <w:t>3.575</w:t>
      </w:r>
      <w:r w:rsidR="00531B83">
        <w:rPr>
          <w:rFonts w:ascii="Traditional Arabic" w:eastAsia="Times New Roman" w:hAnsi="Traditional Arabic" w:cs="Traditional Arabic"/>
          <w:sz w:val="28"/>
          <w:szCs w:val="28"/>
          <w:rtl/>
          <w:lang w:eastAsia="fr-FR"/>
        </w:rPr>
        <w:t>) وال</w:t>
      </w:r>
      <w:r w:rsidR="00531B83">
        <w:rPr>
          <w:rFonts w:ascii="Traditional Arabic" w:eastAsia="Times New Roman" w:hAnsi="Traditional Arabic" w:cs="Traditional Arabic" w:hint="cs"/>
          <w:sz w:val="28"/>
          <w:szCs w:val="28"/>
          <w:rtl/>
          <w:lang w:eastAsia="fr-FR"/>
        </w:rPr>
        <w:t>إ</w:t>
      </w:r>
      <w:r w:rsidRPr="00533F89">
        <w:rPr>
          <w:rFonts w:ascii="Traditional Arabic" w:eastAsia="Times New Roman" w:hAnsi="Traditional Arabic" w:cs="Traditional Arabic"/>
          <w:sz w:val="28"/>
          <w:szCs w:val="28"/>
          <w:rtl/>
          <w:lang w:eastAsia="fr-FR"/>
        </w:rPr>
        <w:t>نحراف المعياري (</w:t>
      </w:r>
      <w:r w:rsidRPr="00531B83">
        <w:rPr>
          <w:rFonts w:ascii="Traditional Arabic" w:eastAsia="Times New Roman" w:hAnsi="Traditional Arabic" w:cs="Traditional Arabic"/>
          <w:b/>
          <w:bCs/>
          <w:sz w:val="28"/>
          <w:szCs w:val="28"/>
          <w:rtl/>
          <w:lang w:eastAsia="fr-FR"/>
        </w:rPr>
        <w:t>0.887</w:t>
      </w:r>
      <w:r w:rsidR="00531B83">
        <w:rPr>
          <w:rFonts w:ascii="Traditional Arabic" w:eastAsia="Times New Roman" w:hAnsi="Traditional Arabic" w:cs="Traditional Arabic"/>
          <w:sz w:val="28"/>
          <w:szCs w:val="28"/>
          <w:rtl/>
          <w:lang w:eastAsia="fr-FR"/>
        </w:rPr>
        <w:t>)، وهو ما يعكس اتفاق</w:t>
      </w:r>
      <w:r w:rsidR="00531B83">
        <w:rPr>
          <w:rFonts w:ascii="Traditional Arabic" w:eastAsia="Times New Roman" w:hAnsi="Traditional Arabic" w:cs="Traditional Arabic" w:hint="cs"/>
          <w:sz w:val="28"/>
          <w:szCs w:val="28"/>
          <w:rtl/>
          <w:lang w:eastAsia="fr-FR"/>
        </w:rPr>
        <w:t>ا</w:t>
      </w:r>
      <w:r w:rsidR="00531B83">
        <w:rPr>
          <w:rFonts w:ascii="Traditional Arabic" w:eastAsia="Times New Roman" w:hAnsi="Traditional Arabic" w:cs="Traditional Arabic"/>
          <w:sz w:val="28"/>
          <w:szCs w:val="28"/>
          <w:rtl/>
          <w:lang w:eastAsia="fr-FR"/>
        </w:rPr>
        <w:t xml:space="preserve"> عاما وتأكيد</w:t>
      </w:r>
      <w:r w:rsidRPr="00533F89">
        <w:rPr>
          <w:rFonts w:ascii="Traditional Arabic" w:eastAsia="Times New Roman" w:hAnsi="Traditional Arabic" w:cs="Traditional Arabic"/>
          <w:sz w:val="28"/>
          <w:szCs w:val="28"/>
          <w:rtl/>
          <w:lang w:eastAsia="fr-FR"/>
        </w:rPr>
        <w:t>ا على التزام الأستاذ الجامعي بأخلاق</w:t>
      </w:r>
      <w:r w:rsidR="00531B83">
        <w:rPr>
          <w:rFonts w:ascii="Traditional Arabic" w:eastAsia="Times New Roman" w:hAnsi="Traditional Arabic" w:cs="Traditional Arabic"/>
          <w:sz w:val="28"/>
          <w:szCs w:val="28"/>
          <w:rtl/>
          <w:lang w:eastAsia="fr-FR"/>
        </w:rPr>
        <w:t xml:space="preserve">يات المهنة في علاقته بالإدارة، </w:t>
      </w:r>
      <w:r w:rsidRPr="00533F89">
        <w:rPr>
          <w:rFonts w:ascii="Traditional Arabic" w:eastAsia="Times New Roman" w:hAnsi="Traditional Arabic" w:cs="Traditional Arabic"/>
          <w:sz w:val="28"/>
          <w:szCs w:val="28"/>
          <w:rtl/>
          <w:lang w:eastAsia="fr-FR"/>
        </w:rPr>
        <w:t>الزملاء، والطلبة، وذلك من وجهة نظر أساتذة الجامعة الجزائرية عينة الدراسة</w:t>
      </w:r>
      <w:r w:rsidRPr="00533F89">
        <w:rPr>
          <w:rFonts w:ascii="Traditional Arabic" w:eastAsia="Times New Roman" w:hAnsi="Traditional Arabic" w:cs="Traditional Arabic"/>
          <w:sz w:val="28"/>
          <w:szCs w:val="28"/>
          <w:lang w:eastAsia="fr-FR"/>
        </w:rPr>
        <w:t>.</w:t>
      </w:r>
    </w:p>
    <w:p w:rsidR="00A5478A" w:rsidRDefault="00814A98" w:rsidP="00A5478A">
      <w:pPr>
        <w:bidi/>
        <w:spacing w:before="240" w:after="0" w:line="240" w:lineRule="auto"/>
        <w:ind w:firstLine="567"/>
        <w:jc w:val="both"/>
        <w:rPr>
          <w:rFonts w:ascii="Traditional Arabic" w:eastAsia="Times New Roman" w:hAnsi="Traditional Arabic" w:cs="Traditional Arabic"/>
          <w:sz w:val="28"/>
          <w:szCs w:val="28"/>
          <w:rtl/>
          <w:lang w:eastAsia="fr-FR"/>
        </w:rPr>
      </w:pPr>
      <w:r>
        <w:rPr>
          <w:rFonts w:ascii="Traditional Arabic" w:eastAsia="Times New Roman" w:hAnsi="Traditional Arabic" w:cs="Traditional Arabic" w:hint="cs"/>
          <w:sz w:val="24"/>
          <w:szCs w:val="24"/>
          <w:rtl/>
          <w:lang w:eastAsia="fr-FR" w:bidi="ar-DZ"/>
        </w:rPr>
        <w:t>و</w:t>
      </w:r>
      <w:r w:rsidR="00533F89" w:rsidRPr="00533F89">
        <w:rPr>
          <w:rFonts w:ascii="Traditional Arabic" w:eastAsia="Times New Roman" w:hAnsi="Traditional Arabic" w:cs="Traditional Arabic"/>
          <w:sz w:val="28"/>
          <w:szCs w:val="28"/>
          <w:rtl/>
          <w:lang w:eastAsia="fr-FR"/>
        </w:rPr>
        <w:t>قد حلّ في المرتبة ال</w:t>
      </w:r>
      <w:r>
        <w:rPr>
          <w:rFonts w:ascii="Traditional Arabic" w:eastAsia="Times New Roman" w:hAnsi="Traditional Arabic" w:cs="Traditional Arabic" w:hint="cs"/>
          <w:sz w:val="28"/>
          <w:szCs w:val="28"/>
          <w:rtl/>
          <w:lang w:eastAsia="fr-FR"/>
        </w:rPr>
        <w:t>أ</w:t>
      </w:r>
      <w:r w:rsidR="00994FC6">
        <w:rPr>
          <w:rFonts w:ascii="Traditional Arabic" w:eastAsia="Times New Roman" w:hAnsi="Traditional Arabic" w:cs="Traditional Arabic" w:hint="cs"/>
          <w:sz w:val="28"/>
          <w:szCs w:val="28"/>
          <w:rtl/>
          <w:lang w:eastAsia="fr-FR"/>
        </w:rPr>
        <w:t>ول</w:t>
      </w:r>
      <w:r>
        <w:rPr>
          <w:rFonts w:ascii="Traditional Arabic" w:eastAsia="Times New Roman" w:hAnsi="Traditional Arabic" w:cs="Traditional Arabic" w:hint="cs"/>
          <w:sz w:val="28"/>
          <w:szCs w:val="28"/>
          <w:rtl/>
          <w:lang w:eastAsia="fr-FR"/>
        </w:rPr>
        <w:t>ى</w:t>
      </w:r>
      <w:r w:rsidR="00533F89" w:rsidRPr="00533F89">
        <w:rPr>
          <w:rFonts w:ascii="Traditional Arabic" w:eastAsia="Times New Roman" w:hAnsi="Traditional Arabic" w:cs="Traditional Arabic"/>
          <w:sz w:val="28"/>
          <w:szCs w:val="28"/>
          <w:rtl/>
          <w:lang w:eastAsia="fr-FR"/>
        </w:rPr>
        <w:t xml:space="preserve"> بمتوسط حسابي (</w:t>
      </w:r>
      <w:r w:rsidR="00533F89" w:rsidRPr="000724C3">
        <w:rPr>
          <w:rFonts w:ascii="Traditional Arabic" w:eastAsia="Times New Roman" w:hAnsi="Traditional Arabic" w:cs="Traditional Arabic"/>
          <w:b/>
          <w:bCs/>
          <w:sz w:val="28"/>
          <w:szCs w:val="28"/>
          <w:rtl/>
          <w:lang w:eastAsia="fr-FR"/>
        </w:rPr>
        <w:t>3.532</w:t>
      </w:r>
      <w:r w:rsidR="00533F89" w:rsidRPr="00533F89">
        <w:rPr>
          <w:rFonts w:ascii="Traditional Arabic" w:eastAsia="Times New Roman" w:hAnsi="Traditional Arabic" w:cs="Traditional Arabic"/>
          <w:sz w:val="28"/>
          <w:szCs w:val="28"/>
          <w:rtl/>
          <w:lang w:eastAsia="fr-FR"/>
        </w:rPr>
        <w:t xml:space="preserve">) وبدرجة </w:t>
      </w:r>
      <w:r w:rsidR="00533F89" w:rsidRPr="00A5478A">
        <w:rPr>
          <w:rFonts w:ascii="Traditional Arabic" w:eastAsia="Times New Roman" w:hAnsi="Traditional Arabic" w:cs="Traditional Arabic"/>
          <w:b/>
          <w:bCs/>
          <w:sz w:val="28"/>
          <w:szCs w:val="28"/>
          <w:rtl/>
          <w:lang w:eastAsia="fr-FR"/>
        </w:rPr>
        <w:t>مرتفعة</w:t>
      </w:r>
      <w:r w:rsidR="00A5478A">
        <w:rPr>
          <w:rFonts w:ascii="Traditional Arabic" w:eastAsia="Times New Roman" w:hAnsi="Traditional Arabic" w:cs="Traditional Arabic"/>
          <w:sz w:val="28"/>
          <w:szCs w:val="28"/>
          <w:rtl/>
          <w:lang w:eastAsia="fr-FR"/>
        </w:rPr>
        <w:t xml:space="preserve"> أيض</w:t>
      </w:r>
      <w:r w:rsidR="00A5478A">
        <w:rPr>
          <w:rFonts w:ascii="Traditional Arabic" w:eastAsia="Times New Roman" w:hAnsi="Traditional Arabic" w:cs="Traditional Arabic" w:hint="cs"/>
          <w:sz w:val="28"/>
          <w:szCs w:val="28"/>
          <w:rtl/>
          <w:lang w:eastAsia="fr-FR"/>
        </w:rPr>
        <w:t>ا</w:t>
      </w:r>
      <w:r w:rsidR="00533F89" w:rsidRPr="00533F89">
        <w:rPr>
          <w:rFonts w:ascii="Traditional Arabic" w:eastAsia="Times New Roman" w:hAnsi="Traditional Arabic" w:cs="Traditional Arabic"/>
          <w:sz w:val="28"/>
          <w:szCs w:val="28"/>
          <w:rtl/>
          <w:lang w:eastAsia="fr-FR"/>
        </w:rPr>
        <w:t xml:space="preserve">، </w:t>
      </w:r>
      <w:r w:rsidR="00A5478A">
        <w:rPr>
          <w:rFonts w:ascii="Traditional Arabic" w:eastAsia="Times New Roman" w:hAnsi="Traditional Arabic" w:cs="Traditional Arabic" w:hint="cs"/>
          <w:sz w:val="28"/>
          <w:szCs w:val="28"/>
          <w:rtl/>
          <w:lang w:eastAsia="fr-FR"/>
        </w:rPr>
        <w:t xml:space="preserve">مستوى الأخلاقيات في </w:t>
      </w:r>
      <w:r w:rsidR="00A5478A" w:rsidRPr="00A5478A">
        <w:rPr>
          <w:rFonts w:ascii="Traditional Arabic" w:eastAsia="Times New Roman" w:hAnsi="Traditional Arabic" w:cs="Traditional Arabic" w:hint="cs"/>
          <w:b/>
          <w:bCs/>
          <w:sz w:val="28"/>
          <w:szCs w:val="28"/>
          <w:rtl/>
          <w:lang w:eastAsia="fr-FR"/>
        </w:rPr>
        <w:t>علاقة الأستاذ بالطلبة</w:t>
      </w:r>
      <w:r w:rsidR="00A5478A">
        <w:rPr>
          <w:rFonts w:ascii="Traditional Arabic" w:eastAsia="Times New Roman" w:hAnsi="Traditional Arabic" w:cs="Traditional Arabic" w:hint="cs"/>
          <w:sz w:val="28"/>
          <w:szCs w:val="28"/>
          <w:rtl/>
          <w:lang w:eastAsia="fr-FR"/>
        </w:rPr>
        <w:t xml:space="preserve">، </w:t>
      </w:r>
      <w:r w:rsidR="00533F89" w:rsidRPr="00533F89">
        <w:rPr>
          <w:rFonts w:ascii="Traditional Arabic" w:eastAsia="Times New Roman" w:hAnsi="Traditional Arabic" w:cs="Traditional Arabic"/>
          <w:sz w:val="28"/>
          <w:szCs w:val="28"/>
          <w:rtl/>
          <w:lang w:eastAsia="fr-FR"/>
        </w:rPr>
        <w:t>وهو ما يمكن تفسيره بتأكيد الأساتذة المبحوثين على تطبيق أخلاقيات المهنة من خلال العدل في التقييم، وحسن المعاملة، واحترام آداب الحوار والمناقشة</w:t>
      </w:r>
      <w:r w:rsidR="00A5478A">
        <w:rPr>
          <w:rFonts w:ascii="Traditional Arabic" w:eastAsia="Times New Roman" w:hAnsi="Traditional Arabic" w:cs="Traditional Arabic"/>
          <w:sz w:val="28"/>
          <w:szCs w:val="28"/>
          <w:lang w:eastAsia="fr-FR"/>
        </w:rPr>
        <w:t>.</w:t>
      </w:r>
    </w:p>
    <w:p w:rsidR="00E45C0D" w:rsidRPr="00A5478A" w:rsidRDefault="00533F89" w:rsidP="00EF7746">
      <w:pPr>
        <w:bidi/>
        <w:spacing w:before="240" w:line="240" w:lineRule="auto"/>
        <w:ind w:firstLine="567"/>
        <w:jc w:val="both"/>
        <w:rPr>
          <w:rFonts w:ascii="Traditional Arabic" w:eastAsia="Times New Roman" w:hAnsi="Traditional Arabic" w:cs="Traditional Arabic"/>
          <w:sz w:val="28"/>
          <w:szCs w:val="28"/>
          <w:rtl/>
          <w:lang w:eastAsia="fr-FR"/>
        </w:rPr>
      </w:pPr>
      <w:r w:rsidRPr="00533F89">
        <w:rPr>
          <w:rFonts w:ascii="Traditional Arabic" w:eastAsia="Times New Roman" w:hAnsi="Traditional Arabic" w:cs="Traditional Arabic"/>
          <w:sz w:val="28"/>
          <w:szCs w:val="28"/>
          <w:rtl/>
          <w:lang w:eastAsia="fr-FR"/>
        </w:rPr>
        <w:t xml:space="preserve">بينما جاء مستوى الأخلاقيات في </w:t>
      </w:r>
      <w:r w:rsidRPr="00533F89">
        <w:rPr>
          <w:rFonts w:ascii="Traditional Arabic" w:eastAsia="Times New Roman" w:hAnsi="Traditional Arabic" w:cs="Traditional Arabic"/>
          <w:b/>
          <w:bCs/>
          <w:sz w:val="28"/>
          <w:szCs w:val="28"/>
          <w:rtl/>
          <w:lang w:eastAsia="fr-FR"/>
        </w:rPr>
        <w:t>علاقة الأستاذ بالإدارة</w:t>
      </w:r>
      <w:r w:rsidRPr="00533F89">
        <w:rPr>
          <w:rFonts w:ascii="Traditional Arabic" w:eastAsia="Times New Roman" w:hAnsi="Traditional Arabic" w:cs="Traditional Arabic"/>
          <w:sz w:val="28"/>
          <w:szCs w:val="28"/>
          <w:rtl/>
          <w:lang w:eastAsia="fr-FR"/>
        </w:rPr>
        <w:t xml:space="preserve"> في المرتبة الثا</w:t>
      </w:r>
      <w:r w:rsidR="00994FC6">
        <w:rPr>
          <w:rFonts w:ascii="Traditional Arabic" w:eastAsia="Times New Roman" w:hAnsi="Traditional Arabic" w:cs="Traditional Arabic" w:hint="cs"/>
          <w:sz w:val="28"/>
          <w:szCs w:val="28"/>
          <w:rtl/>
          <w:lang w:eastAsia="fr-FR"/>
        </w:rPr>
        <w:t>نية</w:t>
      </w:r>
      <w:r w:rsidRPr="00533F89">
        <w:rPr>
          <w:rFonts w:ascii="Traditional Arabic" w:eastAsia="Times New Roman" w:hAnsi="Traditional Arabic" w:cs="Traditional Arabic"/>
          <w:sz w:val="28"/>
          <w:szCs w:val="28"/>
          <w:rtl/>
          <w:lang w:eastAsia="fr-FR"/>
        </w:rPr>
        <w:t xml:space="preserve"> بمتوسط حسابي (</w:t>
      </w:r>
      <w:r w:rsidR="00F10B5D" w:rsidRPr="00373050">
        <w:rPr>
          <w:rFonts w:ascii="Traditional Arabic" w:eastAsia="Times New Roman" w:hAnsi="Traditional Arabic" w:cs="Traditional Arabic" w:hint="cs"/>
          <w:b/>
          <w:bCs/>
          <w:sz w:val="28"/>
          <w:szCs w:val="28"/>
          <w:rtl/>
          <w:lang w:eastAsia="fr-FR"/>
        </w:rPr>
        <w:t>3.454</w:t>
      </w:r>
      <w:r w:rsidRPr="00533F89">
        <w:rPr>
          <w:rFonts w:ascii="Traditional Arabic" w:eastAsia="Times New Roman" w:hAnsi="Traditional Arabic" w:cs="Traditional Arabic"/>
          <w:sz w:val="28"/>
          <w:szCs w:val="28"/>
          <w:rtl/>
          <w:lang w:eastAsia="fr-FR"/>
        </w:rPr>
        <w:t>) وبدرجة</w:t>
      </w:r>
      <w:r w:rsidRPr="00373050">
        <w:rPr>
          <w:rFonts w:ascii="Traditional Arabic" w:eastAsia="Times New Roman" w:hAnsi="Traditional Arabic" w:cs="Traditional Arabic"/>
          <w:b/>
          <w:bCs/>
          <w:sz w:val="28"/>
          <w:szCs w:val="28"/>
          <w:rtl/>
          <w:lang w:eastAsia="fr-FR"/>
        </w:rPr>
        <w:t xml:space="preserve"> متوسطة</w:t>
      </w:r>
      <w:r w:rsidRPr="00533F89">
        <w:rPr>
          <w:rFonts w:ascii="Traditional Arabic" w:eastAsia="Times New Roman" w:hAnsi="Traditional Arabic" w:cs="Traditional Arabic"/>
          <w:sz w:val="28"/>
          <w:szCs w:val="28"/>
          <w:rtl/>
          <w:lang w:eastAsia="fr-FR"/>
        </w:rPr>
        <w:t>،</w:t>
      </w:r>
      <w:r w:rsidR="00F07BCB">
        <w:rPr>
          <w:rFonts w:ascii="Traditional Arabic" w:eastAsia="Times New Roman" w:hAnsi="Traditional Arabic" w:cs="Traditional Arabic"/>
          <w:sz w:val="28"/>
          <w:szCs w:val="28"/>
          <w:rtl/>
          <w:lang w:eastAsia="fr-FR"/>
        </w:rPr>
        <w:t xml:space="preserve"> </w:t>
      </w:r>
      <w:r w:rsidR="00F10B5D" w:rsidRPr="00F10B5D">
        <w:rPr>
          <w:rFonts w:ascii="Traditional Arabic" w:eastAsia="Times New Roman" w:hAnsi="Traditional Arabic" w:cs="Traditional Arabic"/>
          <w:sz w:val="28"/>
          <w:szCs w:val="28"/>
          <w:rtl/>
          <w:lang w:eastAsia="fr-FR"/>
        </w:rPr>
        <w:t>ويمكن تفسير هذه النتيجة بوجود بعض التحديات المرتبطة بالبيروقراطية وضعف قنوات التواصل بين الأساتذة والإدارة، مما يحد من فعالية تطبيق القيم الأخلاقية بالشكل الأمثل</w:t>
      </w:r>
      <w:r w:rsidR="00EF7746">
        <w:rPr>
          <w:rFonts w:ascii="Traditional Arabic" w:eastAsia="Times New Roman" w:hAnsi="Traditional Arabic" w:cs="Traditional Arabic" w:hint="cs"/>
          <w:sz w:val="28"/>
          <w:szCs w:val="28"/>
          <w:rtl/>
          <w:lang w:eastAsia="fr-FR"/>
        </w:rPr>
        <w:t>.</w:t>
      </w:r>
    </w:p>
    <w:p w:rsidR="001A2086" w:rsidRDefault="00F46C3A" w:rsidP="00F46C3A">
      <w:pPr>
        <w:bidi/>
        <w:spacing w:before="240" w:line="240" w:lineRule="auto"/>
        <w:jc w:val="both"/>
        <w:rPr>
          <w:rFonts w:ascii="Traditional Arabic" w:eastAsia="Times New Roman" w:hAnsi="Traditional Arabic" w:cs="Traditional Arabic"/>
          <w:sz w:val="28"/>
          <w:szCs w:val="28"/>
          <w:rtl/>
          <w:lang w:eastAsia="fr-FR"/>
        </w:rPr>
      </w:pPr>
      <w:r>
        <w:rPr>
          <w:rFonts w:ascii="Traditional Arabic" w:eastAsia="Times New Roman" w:hAnsi="Traditional Arabic" w:cs="Traditional Arabic" w:hint="cs"/>
          <w:b/>
          <w:bCs/>
          <w:sz w:val="28"/>
          <w:szCs w:val="28"/>
          <w:rtl/>
          <w:lang w:eastAsia="fr-FR"/>
        </w:rPr>
        <w:t xml:space="preserve">2.2. </w:t>
      </w:r>
      <w:r w:rsidR="00E45C0D" w:rsidRPr="00F9186A">
        <w:rPr>
          <w:rFonts w:ascii="Traditional Arabic" w:eastAsia="Times New Roman" w:hAnsi="Traditional Arabic" w:cs="Traditional Arabic"/>
          <w:b/>
          <w:bCs/>
          <w:sz w:val="28"/>
          <w:szCs w:val="28"/>
          <w:rtl/>
          <w:lang w:eastAsia="fr-FR"/>
        </w:rPr>
        <w:t xml:space="preserve">عرض النتائج ومناقشتها في ضوء استجابات أفراد عينة الدراسة حول مستوى </w:t>
      </w:r>
      <w:r w:rsidR="00A203AF">
        <w:rPr>
          <w:rFonts w:ascii="Traditional Arabic" w:eastAsia="Times New Roman" w:hAnsi="Traditional Arabic" w:cs="Traditional Arabic" w:hint="cs"/>
          <w:b/>
          <w:bCs/>
          <w:sz w:val="28"/>
          <w:szCs w:val="28"/>
          <w:rtl/>
          <w:lang w:eastAsia="fr-FR"/>
        </w:rPr>
        <w:t xml:space="preserve">الجودة </w:t>
      </w:r>
      <w:r w:rsidR="00E45C0D" w:rsidRPr="00F9186A">
        <w:rPr>
          <w:rFonts w:ascii="Traditional Arabic" w:eastAsia="Times New Roman" w:hAnsi="Traditional Arabic" w:cs="Traditional Arabic"/>
          <w:b/>
          <w:bCs/>
          <w:sz w:val="28"/>
          <w:szCs w:val="28"/>
          <w:rtl/>
          <w:lang w:eastAsia="fr-FR"/>
        </w:rPr>
        <w:t>في الجامعة الجزائرية</w:t>
      </w:r>
      <w:r w:rsidR="001A2086">
        <w:rPr>
          <w:rFonts w:ascii="Traditional Arabic" w:eastAsia="Times New Roman" w:hAnsi="Traditional Arabic" w:cs="Traditional Arabic" w:hint="cs"/>
          <w:b/>
          <w:bCs/>
          <w:sz w:val="28"/>
          <w:szCs w:val="28"/>
          <w:rtl/>
          <w:lang w:eastAsia="fr-FR"/>
        </w:rPr>
        <w:t>:</w:t>
      </w:r>
    </w:p>
    <w:p w:rsidR="00E45C0D" w:rsidRPr="00F9186A" w:rsidRDefault="00E45C0D" w:rsidP="001A2086">
      <w:pPr>
        <w:bidi/>
        <w:spacing w:before="240" w:line="240" w:lineRule="auto"/>
        <w:ind w:firstLine="567"/>
        <w:jc w:val="both"/>
        <w:rPr>
          <w:rFonts w:ascii="Traditional Arabic" w:eastAsia="Times New Roman" w:hAnsi="Traditional Arabic" w:cs="Traditional Arabic"/>
          <w:sz w:val="28"/>
          <w:szCs w:val="28"/>
          <w:rtl/>
          <w:lang w:eastAsia="fr-FR"/>
        </w:rPr>
      </w:pPr>
      <w:r w:rsidRPr="00F9186A">
        <w:rPr>
          <w:rFonts w:ascii="Traditional Arabic" w:eastAsia="Times New Roman" w:hAnsi="Traditional Arabic" w:cs="Traditional Arabic"/>
          <w:sz w:val="28"/>
          <w:szCs w:val="28"/>
          <w:rtl/>
          <w:lang w:eastAsia="fr-FR"/>
        </w:rPr>
        <w:t xml:space="preserve">للتعرف على مستوى </w:t>
      </w:r>
      <w:r w:rsidR="00A203AF">
        <w:rPr>
          <w:rFonts w:ascii="Traditional Arabic" w:eastAsia="Times New Roman" w:hAnsi="Traditional Arabic" w:cs="Traditional Arabic" w:hint="cs"/>
          <w:sz w:val="28"/>
          <w:szCs w:val="28"/>
          <w:rtl/>
          <w:lang w:eastAsia="fr-FR"/>
        </w:rPr>
        <w:t>الجودة</w:t>
      </w:r>
      <w:r w:rsidRPr="00F9186A">
        <w:rPr>
          <w:rFonts w:ascii="Traditional Arabic" w:eastAsia="Times New Roman" w:hAnsi="Traditional Arabic" w:cs="Traditional Arabic"/>
          <w:sz w:val="28"/>
          <w:szCs w:val="28"/>
          <w:rtl/>
          <w:lang w:eastAsia="fr-FR"/>
        </w:rPr>
        <w:t xml:space="preserve"> في الجامعة الجزائرية، تم</w:t>
      </w:r>
      <w:r w:rsidR="001A2086">
        <w:rPr>
          <w:rFonts w:ascii="Traditional Arabic" w:eastAsia="Times New Roman" w:hAnsi="Traditional Arabic" w:cs="Traditional Arabic"/>
          <w:sz w:val="28"/>
          <w:szCs w:val="28"/>
          <w:rtl/>
          <w:lang w:eastAsia="fr-FR"/>
        </w:rPr>
        <w:t xml:space="preserve"> استخراج المتوسطات الحسابية وال</w:t>
      </w:r>
      <w:r w:rsidR="001A2086">
        <w:rPr>
          <w:rFonts w:ascii="Traditional Arabic" w:eastAsia="Times New Roman" w:hAnsi="Traditional Arabic" w:cs="Traditional Arabic" w:hint="cs"/>
          <w:sz w:val="28"/>
          <w:szCs w:val="28"/>
          <w:rtl/>
          <w:lang w:eastAsia="fr-FR"/>
        </w:rPr>
        <w:t>إ</w:t>
      </w:r>
      <w:r w:rsidRPr="00F9186A">
        <w:rPr>
          <w:rFonts w:ascii="Traditional Arabic" w:eastAsia="Times New Roman" w:hAnsi="Traditional Arabic" w:cs="Traditional Arabic"/>
          <w:sz w:val="28"/>
          <w:szCs w:val="28"/>
          <w:rtl/>
          <w:lang w:eastAsia="fr-FR"/>
        </w:rPr>
        <w:t>نحرافات</w:t>
      </w:r>
      <w:r w:rsidR="001A2086">
        <w:rPr>
          <w:rFonts w:ascii="Traditional Arabic" w:eastAsia="Times New Roman" w:hAnsi="Traditional Arabic" w:cs="Traditional Arabic"/>
          <w:sz w:val="28"/>
          <w:szCs w:val="28"/>
          <w:rtl/>
          <w:lang w:eastAsia="fr-FR"/>
        </w:rPr>
        <w:t xml:space="preserve"> المعيارية، وجاءت النتائج كما ه</w:t>
      </w:r>
      <w:r w:rsidR="001A2086">
        <w:rPr>
          <w:rFonts w:ascii="Traditional Arabic" w:eastAsia="Times New Roman" w:hAnsi="Traditional Arabic" w:cs="Traditional Arabic" w:hint="cs"/>
          <w:sz w:val="28"/>
          <w:szCs w:val="28"/>
          <w:rtl/>
          <w:lang w:eastAsia="fr-FR"/>
        </w:rPr>
        <w:t>ي</w:t>
      </w:r>
      <w:r w:rsidRPr="00F9186A">
        <w:rPr>
          <w:rFonts w:ascii="Traditional Arabic" w:eastAsia="Times New Roman" w:hAnsi="Traditional Arabic" w:cs="Traditional Arabic"/>
          <w:sz w:val="28"/>
          <w:szCs w:val="28"/>
          <w:rtl/>
          <w:lang w:eastAsia="fr-FR"/>
        </w:rPr>
        <w:t xml:space="preserve"> موضح</w:t>
      </w:r>
      <w:r w:rsidR="001A2086">
        <w:rPr>
          <w:rFonts w:ascii="Traditional Arabic" w:eastAsia="Times New Roman" w:hAnsi="Traditional Arabic" w:cs="Traditional Arabic" w:hint="cs"/>
          <w:sz w:val="28"/>
          <w:szCs w:val="28"/>
          <w:rtl/>
          <w:lang w:eastAsia="fr-FR"/>
        </w:rPr>
        <w:t>ة</w:t>
      </w:r>
      <w:r w:rsidR="001A2086">
        <w:rPr>
          <w:rFonts w:ascii="Traditional Arabic" w:eastAsia="Times New Roman" w:hAnsi="Traditional Arabic" w:cs="Traditional Arabic"/>
          <w:sz w:val="28"/>
          <w:szCs w:val="28"/>
          <w:rtl/>
          <w:lang w:eastAsia="fr-FR"/>
        </w:rPr>
        <w:t xml:space="preserve"> في الجدو</w:t>
      </w:r>
      <w:r w:rsidR="001A2086">
        <w:rPr>
          <w:rFonts w:ascii="Traditional Arabic" w:eastAsia="Times New Roman" w:hAnsi="Traditional Arabic" w:cs="Traditional Arabic" w:hint="cs"/>
          <w:sz w:val="28"/>
          <w:szCs w:val="28"/>
          <w:rtl/>
          <w:lang w:eastAsia="fr-FR"/>
        </w:rPr>
        <w:t>ل رقم (</w:t>
      </w:r>
      <w:r w:rsidR="001A2086" w:rsidRPr="001A2086">
        <w:rPr>
          <w:rFonts w:ascii="Traditional Arabic" w:eastAsia="Times New Roman" w:hAnsi="Traditional Arabic" w:cs="Traditional Arabic" w:hint="cs"/>
          <w:b/>
          <w:bCs/>
          <w:sz w:val="28"/>
          <w:szCs w:val="28"/>
          <w:rtl/>
          <w:lang w:eastAsia="fr-FR"/>
        </w:rPr>
        <w:t>05</w:t>
      </w:r>
      <w:r w:rsidR="001A2086">
        <w:rPr>
          <w:rFonts w:ascii="Traditional Arabic" w:eastAsia="Times New Roman" w:hAnsi="Traditional Arabic" w:cs="Traditional Arabic" w:hint="cs"/>
          <w:sz w:val="28"/>
          <w:szCs w:val="28"/>
          <w:rtl/>
          <w:lang w:eastAsia="fr-FR"/>
        </w:rPr>
        <w:t>).</w:t>
      </w:r>
    </w:p>
    <w:p w:rsidR="00E45C0D" w:rsidRPr="00F9186A" w:rsidRDefault="00E45C0D" w:rsidP="004B68A7">
      <w:pPr>
        <w:bidi/>
        <w:spacing w:before="240" w:line="240" w:lineRule="auto"/>
        <w:jc w:val="center"/>
        <w:rPr>
          <w:rFonts w:ascii="Traditional Arabic" w:eastAsia="Times New Roman" w:hAnsi="Traditional Arabic" w:cs="Traditional Arabic"/>
          <w:b/>
          <w:bCs/>
          <w:sz w:val="28"/>
          <w:szCs w:val="28"/>
          <w:rtl/>
          <w:lang w:eastAsia="fr-FR"/>
        </w:rPr>
      </w:pPr>
      <w:r w:rsidRPr="00E45C0D">
        <w:rPr>
          <w:rFonts w:ascii="Traditional Arabic" w:eastAsia="Times New Roman" w:hAnsi="Traditional Arabic" w:cs="Traditional Arabic"/>
          <w:b/>
          <w:bCs/>
          <w:sz w:val="28"/>
          <w:szCs w:val="28"/>
          <w:rtl/>
          <w:lang w:eastAsia="fr-FR"/>
        </w:rPr>
        <w:t>الجدول رقم (</w:t>
      </w:r>
      <w:r w:rsidR="004B68A7">
        <w:rPr>
          <w:rFonts w:ascii="Traditional Arabic" w:eastAsia="Times New Roman" w:hAnsi="Traditional Arabic" w:cs="Traditional Arabic" w:hint="cs"/>
          <w:b/>
          <w:bCs/>
          <w:sz w:val="28"/>
          <w:szCs w:val="28"/>
          <w:rtl/>
          <w:lang w:eastAsia="fr-FR"/>
        </w:rPr>
        <w:t>05</w:t>
      </w:r>
      <w:r w:rsidR="004B68A7">
        <w:rPr>
          <w:rFonts w:ascii="Traditional Arabic" w:eastAsia="Times New Roman" w:hAnsi="Traditional Arabic" w:cs="Traditional Arabic"/>
          <w:b/>
          <w:bCs/>
          <w:sz w:val="28"/>
          <w:szCs w:val="28"/>
          <w:rtl/>
          <w:lang w:eastAsia="fr-FR"/>
        </w:rPr>
        <w:t xml:space="preserve">): </w:t>
      </w:r>
      <w:r w:rsidR="004B68A7" w:rsidRPr="004B68A7">
        <w:rPr>
          <w:rFonts w:ascii="Traditional Arabic" w:eastAsia="Times New Roman" w:hAnsi="Traditional Arabic" w:cs="Traditional Arabic"/>
          <w:sz w:val="28"/>
          <w:szCs w:val="28"/>
          <w:rtl/>
          <w:lang w:eastAsia="fr-FR"/>
        </w:rPr>
        <w:t>المتوسطات الحسابية وال</w:t>
      </w:r>
      <w:r w:rsidR="004B68A7" w:rsidRPr="004B68A7">
        <w:rPr>
          <w:rFonts w:ascii="Traditional Arabic" w:eastAsia="Times New Roman" w:hAnsi="Traditional Arabic" w:cs="Traditional Arabic" w:hint="cs"/>
          <w:sz w:val="28"/>
          <w:szCs w:val="28"/>
          <w:rtl/>
          <w:lang w:eastAsia="fr-FR"/>
        </w:rPr>
        <w:t>إ</w:t>
      </w:r>
      <w:r w:rsidRPr="004B68A7">
        <w:rPr>
          <w:rFonts w:ascii="Traditional Arabic" w:eastAsia="Times New Roman" w:hAnsi="Traditional Arabic" w:cs="Traditional Arabic"/>
          <w:sz w:val="28"/>
          <w:szCs w:val="28"/>
          <w:rtl/>
          <w:lang w:eastAsia="fr-FR"/>
        </w:rPr>
        <w:t>نحرافات المعيارية لمستوى الجودة في  الجامعة الجزائرية</w:t>
      </w:r>
    </w:p>
    <w:tbl>
      <w:tblPr>
        <w:tblStyle w:val="Grilledutableau"/>
        <w:bidiVisual/>
        <w:tblW w:w="0" w:type="auto"/>
        <w:jc w:val="center"/>
        <w:tblInd w:w="108" w:type="dxa"/>
        <w:tblLook w:val="04A0"/>
      </w:tblPr>
      <w:tblGrid>
        <w:gridCol w:w="1704"/>
        <w:gridCol w:w="1812"/>
        <w:gridCol w:w="1812"/>
        <w:gridCol w:w="1813"/>
        <w:gridCol w:w="1813"/>
      </w:tblGrid>
      <w:tr w:rsidR="00E45C0D" w:rsidRPr="00F9186A" w:rsidTr="00A0321B">
        <w:trPr>
          <w:jc w:val="center"/>
        </w:trPr>
        <w:tc>
          <w:tcPr>
            <w:tcW w:w="1704" w:type="dxa"/>
            <w:tcBorders>
              <w:top w:val="single" w:sz="12" w:space="0" w:color="auto"/>
              <w:left w:val="single" w:sz="18" w:space="0" w:color="auto"/>
              <w:bottom w:val="single" w:sz="12" w:space="0" w:color="auto"/>
              <w:right w:val="single" w:sz="18" w:space="0" w:color="auto"/>
            </w:tcBorders>
          </w:tcPr>
          <w:p w:rsidR="00E45C0D" w:rsidRPr="005909CB" w:rsidRDefault="00E45C0D" w:rsidP="005909CB">
            <w:pPr>
              <w:bidi/>
              <w:jc w:val="center"/>
              <w:rPr>
                <w:rFonts w:ascii="Traditional Arabic" w:eastAsia="Times New Roman" w:hAnsi="Traditional Arabic" w:cs="Traditional Arabic"/>
                <w:b/>
                <w:bCs/>
                <w:sz w:val="28"/>
                <w:szCs w:val="28"/>
                <w:rtl/>
                <w:lang w:eastAsia="fr-FR"/>
              </w:rPr>
            </w:pPr>
            <w:bookmarkStart w:id="1" w:name="_Hlk208596796"/>
            <w:r w:rsidRPr="005909CB">
              <w:rPr>
                <w:rFonts w:ascii="Traditional Arabic" w:eastAsia="Times New Roman" w:hAnsi="Traditional Arabic" w:cs="Traditional Arabic"/>
                <w:b/>
                <w:bCs/>
                <w:sz w:val="28"/>
                <w:szCs w:val="28"/>
                <w:rtl/>
                <w:lang w:eastAsia="fr-FR"/>
              </w:rPr>
              <w:t>الرتبة</w:t>
            </w:r>
          </w:p>
        </w:tc>
        <w:tc>
          <w:tcPr>
            <w:tcW w:w="1812" w:type="dxa"/>
            <w:tcBorders>
              <w:top w:val="single" w:sz="12" w:space="0" w:color="auto"/>
              <w:left w:val="single" w:sz="18" w:space="0" w:color="auto"/>
              <w:bottom w:val="single" w:sz="12" w:space="0" w:color="auto"/>
              <w:right w:val="single" w:sz="18" w:space="0" w:color="auto"/>
            </w:tcBorders>
          </w:tcPr>
          <w:p w:rsidR="00E45C0D" w:rsidRPr="005909CB" w:rsidRDefault="00E45C0D" w:rsidP="005909CB">
            <w:pPr>
              <w:bidi/>
              <w:jc w:val="center"/>
              <w:rPr>
                <w:rFonts w:ascii="Traditional Arabic" w:eastAsia="Times New Roman" w:hAnsi="Traditional Arabic" w:cs="Traditional Arabic"/>
                <w:b/>
                <w:bCs/>
                <w:sz w:val="28"/>
                <w:szCs w:val="28"/>
                <w:rtl/>
                <w:lang w:eastAsia="fr-FR"/>
              </w:rPr>
            </w:pPr>
            <w:r w:rsidRPr="005909CB">
              <w:rPr>
                <w:rFonts w:ascii="Traditional Arabic" w:eastAsia="Times New Roman" w:hAnsi="Traditional Arabic" w:cs="Traditional Arabic"/>
                <w:b/>
                <w:bCs/>
                <w:sz w:val="28"/>
                <w:szCs w:val="28"/>
                <w:rtl/>
                <w:lang w:eastAsia="fr-FR"/>
              </w:rPr>
              <w:t>المجال (البعد)</w:t>
            </w:r>
          </w:p>
        </w:tc>
        <w:tc>
          <w:tcPr>
            <w:tcW w:w="1812" w:type="dxa"/>
            <w:tcBorders>
              <w:top w:val="single" w:sz="12" w:space="0" w:color="auto"/>
              <w:left w:val="single" w:sz="18" w:space="0" w:color="auto"/>
              <w:bottom w:val="single" w:sz="12" w:space="0" w:color="auto"/>
              <w:right w:val="single" w:sz="18" w:space="0" w:color="auto"/>
            </w:tcBorders>
          </w:tcPr>
          <w:p w:rsidR="00E45C0D" w:rsidRPr="005909CB" w:rsidRDefault="00E45C0D" w:rsidP="005909CB">
            <w:pPr>
              <w:bidi/>
              <w:jc w:val="center"/>
              <w:rPr>
                <w:rFonts w:ascii="Traditional Arabic" w:eastAsia="Times New Roman" w:hAnsi="Traditional Arabic" w:cs="Traditional Arabic"/>
                <w:b/>
                <w:bCs/>
                <w:sz w:val="28"/>
                <w:szCs w:val="28"/>
                <w:rtl/>
                <w:lang w:eastAsia="fr-FR"/>
              </w:rPr>
            </w:pPr>
            <w:r w:rsidRPr="005909CB">
              <w:rPr>
                <w:rFonts w:ascii="Traditional Arabic" w:eastAsia="Times New Roman" w:hAnsi="Traditional Arabic" w:cs="Traditional Arabic"/>
                <w:b/>
                <w:bCs/>
                <w:sz w:val="28"/>
                <w:szCs w:val="28"/>
                <w:rtl/>
                <w:lang w:eastAsia="fr-FR"/>
              </w:rPr>
              <w:t>المتوسط الحسا</w:t>
            </w:r>
            <w:r w:rsidR="005909CB">
              <w:rPr>
                <w:rFonts w:ascii="Traditional Arabic" w:eastAsia="Times New Roman" w:hAnsi="Traditional Arabic" w:cs="Traditional Arabic" w:hint="cs"/>
                <w:b/>
                <w:bCs/>
                <w:sz w:val="28"/>
                <w:szCs w:val="28"/>
                <w:rtl/>
                <w:lang w:eastAsia="fr-FR"/>
              </w:rPr>
              <w:t>بي</w:t>
            </w:r>
          </w:p>
        </w:tc>
        <w:tc>
          <w:tcPr>
            <w:tcW w:w="1813" w:type="dxa"/>
            <w:tcBorders>
              <w:top w:val="single" w:sz="12" w:space="0" w:color="auto"/>
              <w:left w:val="single" w:sz="18" w:space="0" w:color="auto"/>
              <w:bottom w:val="single" w:sz="12" w:space="0" w:color="auto"/>
              <w:right w:val="single" w:sz="18" w:space="0" w:color="auto"/>
            </w:tcBorders>
          </w:tcPr>
          <w:p w:rsidR="00E45C0D" w:rsidRPr="005909CB" w:rsidRDefault="005909CB" w:rsidP="005909CB">
            <w:pPr>
              <w:bidi/>
              <w:jc w:val="center"/>
              <w:rPr>
                <w:rFonts w:ascii="Traditional Arabic" w:eastAsia="Times New Roman" w:hAnsi="Traditional Arabic" w:cs="Traditional Arabic"/>
                <w:b/>
                <w:bCs/>
                <w:sz w:val="28"/>
                <w:szCs w:val="28"/>
                <w:rtl/>
                <w:lang w:eastAsia="fr-FR"/>
              </w:rPr>
            </w:pPr>
            <w:r>
              <w:rPr>
                <w:rFonts w:ascii="Traditional Arabic" w:eastAsia="Times New Roman" w:hAnsi="Traditional Arabic" w:cs="Traditional Arabic"/>
                <w:b/>
                <w:bCs/>
                <w:sz w:val="28"/>
                <w:szCs w:val="28"/>
                <w:rtl/>
                <w:lang w:eastAsia="fr-FR"/>
              </w:rPr>
              <w:t>ال</w:t>
            </w:r>
            <w:r>
              <w:rPr>
                <w:rFonts w:ascii="Traditional Arabic" w:eastAsia="Times New Roman" w:hAnsi="Traditional Arabic" w:cs="Traditional Arabic" w:hint="cs"/>
                <w:b/>
                <w:bCs/>
                <w:sz w:val="28"/>
                <w:szCs w:val="28"/>
                <w:rtl/>
                <w:lang w:eastAsia="fr-FR"/>
              </w:rPr>
              <w:t>إ</w:t>
            </w:r>
            <w:r w:rsidR="00E45C0D" w:rsidRPr="005909CB">
              <w:rPr>
                <w:rFonts w:ascii="Traditional Arabic" w:eastAsia="Times New Roman" w:hAnsi="Traditional Arabic" w:cs="Traditional Arabic"/>
                <w:b/>
                <w:bCs/>
                <w:sz w:val="28"/>
                <w:szCs w:val="28"/>
                <w:rtl/>
                <w:lang w:eastAsia="fr-FR"/>
              </w:rPr>
              <w:t>نحراف المعياري</w:t>
            </w:r>
          </w:p>
        </w:tc>
        <w:tc>
          <w:tcPr>
            <w:tcW w:w="1813" w:type="dxa"/>
            <w:tcBorders>
              <w:top w:val="single" w:sz="12" w:space="0" w:color="auto"/>
              <w:left w:val="single" w:sz="18" w:space="0" w:color="auto"/>
              <w:bottom w:val="single" w:sz="12" w:space="0" w:color="auto"/>
              <w:right w:val="single" w:sz="18" w:space="0" w:color="auto"/>
            </w:tcBorders>
          </w:tcPr>
          <w:p w:rsidR="00E45C0D" w:rsidRPr="005909CB" w:rsidRDefault="00E45C0D" w:rsidP="005909CB">
            <w:pPr>
              <w:bidi/>
              <w:jc w:val="center"/>
              <w:rPr>
                <w:rFonts w:ascii="Traditional Arabic" w:eastAsia="Times New Roman" w:hAnsi="Traditional Arabic" w:cs="Traditional Arabic"/>
                <w:b/>
                <w:bCs/>
                <w:sz w:val="28"/>
                <w:szCs w:val="28"/>
                <w:rtl/>
                <w:lang w:eastAsia="fr-FR"/>
              </w:rPr>
            </w:pPr>
            <w:r w:rsidRPr="005909CB">
              <w:rPr>
                <w:rFonts w:ascii="Traditional Arabic" w:eastAsia="Times New Roman" w:hAnsi="Traditional Arabic" w:cs="Traditional Arabic"/>
                <w:b/>
                <w:bCs/>
                <w:sz w:val="28"/>
                <w:szCs w:val="28"/>
                <w:rtl/>
                <w:lang w:eastAsia="fr-FR"/>
              </w:rPr>
              <w:t>المستوى</w:t>
            </w:r>
          </w:p>
        </w:tc>
      </w:tr>
      <w:bookmarkEnd w:id="1"/>
      <w:tr w:rsidR="00E45C0D" w:rsidRPr="00F9186A" w:rsidTr="00A0321B">
        <w:trPr>
          <w:jc w:val="center"/>
        </w:trPr>
        <w:tc>
          <w:tcPr>
            <w:tcW w:w="1704" w:type="dxa"/>
            <w:tcBorders>
              <w:top w:val="single" w:sz="12" w:space="0" w:color="auto"/>
              <w:left w:val="single" w:sz="18" w:space="0" w:color="auto"/>
              <w:bottom w:val="single" w:sz="18" w:space="0" w:color="auto"/>
              <w:right w:val="single" w:sz="18" w:space="0" w:color="auto"/>
            </w:tcBorders>
          </w:tcPr>
          <w:p w:rsidR="00E45C0D" w:rsidRPr="00845638" w:rsidRDefault="008E3BC2" w:rsidP="005909CB">
            <w:pPr>
              <w:bidi/>
              <w:jc w:val="center"/>
              <w:rPr>
                <w:rFonts w:ascii="Traditional Arabic" w:eastAsia="Times New Roman" w:hAnsi="Traditional Arabic" w:cs="Traditional Arabic"/>
                <w:b/>
                <w:bCs/>
                <w:sz w:val="28"/>
                <w:szCs w:val="28"/>
                <w:rtl/>
                <w:lang w:eastAsia="fr-FR"/>
              </w:rPr>
            </w:pPr>
            <w:r w:rsidRPr="00845638">
              <w:rPr>
                <w:rFonts w:ascii="Traditional Arabic" w:eastAsia="Times New Roman" w:hAnsi="Traditional Arabic" w:cs="Traditional Arabic"/>
                <w:b/>
                <w:bCs/>
                <w:sz w:val="28"/>
                <w:szCs w:val="28"/>
                <w:lang w:eastAsia="fr-FR"/>
              </w:rPr>
              <w:t>1</w:t>
            </w:r>
          </w:p>
        </w:tc>
        <w:tc>
          <w:tcPr>
            <w:tcW w:w="1812" w:type="dxa"/>
            <w:tcBorders>
              <w:top w:val="single" w:sz="12" w:space="0" w:color="auto"/>
              <w:left w:val="single" w:sz="18" w:space="0" w:color="auto"/>
              <w:bottom w:val="single" w:sz="18" w:space="0" w:color="auto"/>
              <w:right w:val="single" w:sz="18" w:space="0" w:color="auto"/>
            </w:tcBorders>
          </w:tcPr>
          <w:p w:rsidR="00E45C0D" w:rsidRPr="00F9186A" w:rsidRDefault="00E45C0D" w:rsidP="005909CB">
            <w:pPr>
              <w:bidi/>
              <w:jc w:val="center"/>
              <w:rPr>
                <w:rFonts w:ascii="Traditional Arabic" w:eastAsia="Times New Roman" w:hAnsi="Traditional Arabic" w:cs="Traditional Arabic"/>
                <w:sz w:val="28"/>
                <w:szCs w:val="28"/>
                <w:rtl/>
                <w:lang w:eastAsia="fr-FR"/>
              </w:rPr>
            </w:pPr>
            <w:r w:rsidRPr="00F9186A">
              <w:rPr>
                <w:rFonts w:ascii="Traditional Arabic" w:eastAsia="Times New Roman" w:hAnsi="Traditional Arabic" w:cs="Traditional Arabic"/>
                <w:sz w:val="28"/>
                <w:szCs w:val="28"/>
                <w:rtl/>
                <w:lang w:eastAsia="fr-FR"/>
              </w:rPr>
              <w:t>الجودة</w:t>
            </w:r>
          </w:p>
        </w:tc>
        <w:tc>
          <w:tcPr>
            <w:tcW w:w="1812" w:type="dxa"/>
            <w:tcBorders>
              <w:top w:val="single" w:sz="12" w:space="0" w:color="auto"/>
              <w:left w:val="single" w:sz="18" w:space="0" w:color="auto"/>
              <w:bottom w:val="single" w:sz="18" w:space="0" w:color="auto"/>
              <w:right w:val="single" w:sz="18" w:space="0" w:color="auto"/>
            </w:tcBorders>
          </w:tcPr>
          <w:p w:rsidR="00E45C0D" w:rsidRPr="00F9186A" w:rsidRDefault="00A203AF" w:rsidP="005909CB">
            <w:pPr>
              <w:bidi/>
              <w:jc w:val="center"/>
              <w:rPr>
                <w:rFonts w:ascii="Traditional Arabic" w:eastAsia="Times New Roman" w:hAnsi="Traditional Arabic" w:cs="Traditional Arabic"/>
                <w:sz w:val="28"/>
                <w:szCs w:val="28"/>
                <w:rtl/>
                <w:lang w:eastAsia="fr-FR"/>
              </w:rPr>
            </w:pPr>
            <w:r>
              <w:rPr>
                <w:rFonts w:ascii="Traditional Arabic" w:eastAsia="Times New Roman" w:hAnsi="Traditional Arabic" w:cs="Traditional Arabic" w:hint="cs"/>
                <w:sz w:val="28"/>
                <w:szCs w:val="28"/>
                <w:rtl/>
                <w:lang w:eastAsia="fr-FR"/>
              </w:rPr>
              <w:t>3.245</w:t>
            </w:r>
          </w:p>
        </w:tc>
        <w:tc>
          <w:tcPr>
            <w:tcW w:w="1813" w:type="dxa"/>
            <w:tcBorders>
              <w:top w:val="single" w:sz="12" w:space="0" w:color="auto"/>
              <w:left w:val="single" w:sz="18" w:space="0" w:color="auto"/>
              <w:bottom w:val="single" w:sz="18" w:space="0" w:color="auto"/>
              <w:right w:val="single" w:sz="18" w:space="0" w:color="auto"/>
            </w:tcBorders>
          </w:tcPr>
          <w:p w:rsidR="00E45C0D" w:rsidRPr="00F9186A" w:rsidRDefault="00A203AF" w:rsidP="005909CB">
            <w:pPr>
              <w:bidi/>
              <w:jc w:val="center"/>
              <w:rPr>
                <w:rFonts w:ascii="Traditional Arabic" w:eastAsia="Times New Roman" w:hAnsi="Traditional Arabic" w:cs="Traditional Arabic"/>
                <w:sz w:val="28"/>
                <w:szCs w:val="28"/>
                <w:rtl/>
                <w:lang w:eastAsia="fr-FR"/>
              </w:rPr>
            </w:pPr>
            <w:r>
              <w:rPr>
                <w:rFonts w:ascii="Traditional Arabic" w:eastAsia="Times New Roman" w:hAnsi="Traditional Arabic" w:cs="Traditional Arabic" w:hint="cs"/>
                <w:sz w:val="28"/>
                <w:szCs w:val="28"/>
                <w:rtl/>
                <w:lang w:eastAsia="fr-FR"/>
              </w:rPr>
              <w:t>0.986</w:t>
            </w:r>
          </w:p>
        </w:tc>
        <w:tc>
          <w:tcPr>
            <w:tcW w:w="1813" w:type="dxa"/>
            <w:tcBorders>
              <w:top w:val="single" w:sz="12" w:space="0" w:color="auto"/>
              <w:left w:val="single" w:sz="18" w:space="0" w:color="auto"/>
              <w:bottom w:val="single" w:sz="18" w:space="0" w:color="auto"/>
              <w:right w:val="single" w:sz="18" w:space="0" w:color="auto"/>
            </w:tcBorders>
          </w:tcPr>
          <w:p w:rsidR="00E45C0D" w:rsidRPr="00F9186A" w:rsidRDefault="00A203AF" w:rsidP="005909CB">
            <w:pPr>
              <w:bidi/>
              <w:jc w:val="center"/>
              <w:rPr>
                <w:rFonts w:ascii="Traditional Arabic" w:eastAsia="Times New Roman" w:hAnsi="Traditional Arabic" w:cs="Traditional Arabic"/>
                <w:sz w:val="28"/>
                <w:szCs w:val="28"/>
                <w:rtl/>
                <w:lang w:eastAsia="fr-FR"/>
              </w:rPr>
            </w:pPr>
            <w:r>
              <w:rPr>
                <w:rFonts w:ascii="Traditional Arabic" w:eastAsia="Times New Roman" w:hAnsi="Traditional Arabic" w:cs="Traditional Arabic" w:hint="cs"/>
                <w:sz w:val="28"/>
                <w:szCs w:val="28"/>
                <w:rtl/>
                <w:lang w:eastAsia="fr-FR"/>
              </w:rPr>
              <w:t>متوسط</w:t>
            </w:r>
          </w:p>
        </w:tc>
      </w:tr>
    </w:tbl>
    <w:p w:rsidR="004B68A7" w:rsidRDefault="003F3503" w:rsidP="004B68A7">
      <w:pPr>
        <w:bidi/>
        <w:spacing w:before="240" w:line="240" w:lineRule="auto"/>
        <w:jc w:val="both"/>
        <w:rPr>
          <w:rFonts w:ascii="Traditional Arabic" w:eastAsia="Times New Roman" w:hAnsi="Traditional Arabic" w:cs="Traditional Arabic"/>
          <w:sz w:val="24"/>
          <w:szCs w:val="24"/>
          <w:rtl/>
          <w:lang w:eastAsia="fr-FR" w:bidi="ar-DZ"/>
        </w:rPr>
      </w:pPr>
      <w:r w:rsidRPr="004B68A7">
        <w:rPr>
          <w:rFonts w:ascii="Traditional Arabic" w:eastAsia="Times New Roman" w:hAnsi="Traditional Arabic" w:cs="Traditional Arabic" w:hint="cs"/>
          <w:b/>
          <w:bCs/>
          <w:sz w:val="24"/>
          <w:szCs w:val="24"/>
          <w:rtl/>
          <w:lang w:eastAsia="fr-FR"/>
        </w:rPr>
        <w:t>ا</w:t>
      </w:r>
      <w:r w:rsidRPr="004B68A7">
        <w:rPr>
          <w:rFonts w:ascii="Traditional Arabic" w:eastAsia="Times New Roman" w:hAnsi="Traditional Arabic" w:cs="Traditional Arabic"/>
          <w:b/>
          <w:bCs/>
          <w:sz w:val="24"/>
          <w:szCs w:val="24"/>
          <w:rtl/>
          <w:lang w:eastAsia="fr-FR"/>
        </w:rPr>
        <w:t>لمصدر</w:t>
      </w:r>
      <w:r w:rsidRPr="004B68A7">
        <w:rPr>
          <w:rFonts w:ascii="Traditional Arabic" w:eastAsia="Times New Roman" w:hAnsi="Traditional Arabic" w:cs="Traditional Arabic"/>
          <w:sz w:val="24"/>
          <w:szCs w:val="24"/>
          <w:rtl/>
          <w:lang w:eastAsia="fr-FR"/>
        </w:rPr>
        <w:t xml:space="preserve">: من إعداد الباحثةبالاعتماد على مخرجات </w:t>
      </w:r>
      <w:r w:rsidRPr="004B68A7">
        <w:rPr>
          <w:rFonts w:ascii="Traditional Arabic" w:eastAsia="Times New Roman" w:hAnsi="Traditional Arabic" w:cs="Traditional Arabic"/>
          <w:sz w:val="24"/>
          <w:szCs w:val="24"/>
          <w:lang w:eastAsia="fr-FR"/>
        </w:rPr>
        <w:t>spss v 26</w:t>
      </w:r>
    </w:p>
    <w:p w:rsidR="00A203AF" w:rsidRPr="004B68A7" w:rsidRDefault="00A203AF" w:rsidP="004B68A7">
      <w:pPr>
        <w:bidi/>
        <w:spacing w:before="240" w:line="240" w:lineRule="auto"/>
        <w:ind w:firstLine="567"/>
        <w:jc w:val="both"/>
        <w:rPr>
          <w:rFonts w:ascii="Traditional Arabic" w:eastAsia="Times New Roman" w:hAnsi="Traditional Arabic" w:cs="Traditional Arabic"/>
          <w:sz w:val="24"/>
          <w:szCs w:val="24"/>
          <w:rtl/>
          <w:lang w:eastAsia="fr-FR"/>
        </w:rPr>
      </w:pPr>
      <w:r w:rsidRPr="00A203AF">
        <w:rPr>
          <w:rFonts w:ascii="Traditional Arabic" w:eastAsia="Times New Roman" w:hAnsi="Traditional Arabic" w:cs="Traditional Arabic"/>
          <w:sz w:val="28"/>
          <w:szCs w:val="28"/>
          <w:rtl/>
          <w:lang w:eastAsia="fr-FR"/>
        </w:rPr>
        <w:t>يبين الجدول</w:t>
      </w:r>
      <w:r w:rsidR="00AA57CF">
        <w:rPr>
          <w:rFonts w:ascii="Traditional Arabic" w:eastAsia="Times New Roman" w:hAnsi="Traditional Arabic" w:cs="Traditional Arabic" w:hint="cs"/>
          <w:sz w:val="28"/>
          <w:szCs w:val="28"/>
          <w:rtl/>
          <w:lang w:eastAsia="fr-FR"/>
        </w:rPr>
        <w:t xml:space="preserve"> أعلاه؛</w:t>
      </w:r>
      <w:r w:rsidRPr="00A203AF">
        <w:rPr>
          <w:rFonts w:ascii="Traditional Arabic" w:eastAsia="Times New Roman" w:hAnsi="Traditional Arabic" w:cs="Traditional Arabic"/>
          <w:sz w:val="28"/>
          <w:szCs w:val="28"/>
          <w:rtl/>
          <w:lang w:eastAsia="fr-FR"/>
        </w:rPr>
        <w:t xml:space="preserve"> أن المستوى العام للجود</w:t>
      </w:r>
      <w:r w:rsidR="00AA57CF">
        <w:rPr>
          <w:rFonts w:ascii="Traditional Arabic" w:eastAsia="Times New Roman" w:hAnsi="Traditional Arabic" w:cs="Traditional Arabic"/>
          <w:sz w:val="28"/>
          <w:szCs w:val="28"/>
          <w:rtl/>
          <w:lang w:eastAsia="fr-FR"/>
        </w:rPr>
        <w:t>ة لدى الأستاذ الجامعي كان متوسط</w:t>
      </w:r>
      <w:r w:rsidRPr="00A203AF">
        <w:rPr>
          <w:rFonts w:ascii="Traditional Arabic" w:eastAsia="Times New Roman" w:hAnsi="Traditional Arabic" w:cs="Traditional Arabic"/>
          <w:sz w:val="28"/>
          <w:szCs w:val="28"/>
          <w:rtl/>
          <w:lang w:eastAsia="fr-FR"/>
        </w:rPr>
        <w:t>ا، حيث بلغ المتوسط الحسابي (</w:t>
      </w:r>
      <w:r w:rsidRPr="00AA57CF">
        <w:rPr>
          <w:rFonts w:ascii="Traditional Arabic" w:eastAsia="Times New Roman" w:hAnsi="Traditional Arabic" w:cs="Traditional Arabic" w:hint="cs"/>
          <w:b/>
          <w:bCs/>
          <w:sz w:val="28"/>
          <w:szCs w:val="28"/>
          <w:rtl/>
          <w:lang w:eastAsia="fr-FR"/>
        </w:rPr>
        <w:t>3.245</w:t>
      </w:r>
      <w:r w:rsidR="00AA57CF">
        <w:rPr>
          <w:rFonts w:ascii="Traditional Arabic" w:eastAsia="Times New Roman" w:hAnsi="Traditional Arabic" w:cs="Traditional Arabic"/>
          <w:sz w:val="28"/>
          <w:szCs w:val="28"/>
          <w:rtl/>
          <w:lang w:eastAsia="fr-FR"/>
        </w:rPr>
        <w:t>) وال</w:t>
      </w:r>
      <w:r w:rsidR="00AA57CF">
        <w:rPr>
          <w:rFonts w:ascii="Traditional Arabic" w:eastAsia="Times New Roman" w:hAnsi="Traditional Arabic" w:cs="Traditional Arabic" w:hint="cs"/>
          <w:sz w:val="28"/>
          <w:szCs w:val="28"/>
          <w:rtl/>
          <w:lang w:eastAsia="fr-FR"/>
        </w:rPr>
        <w:t>إ</w:t>
      </w:r>
      <w:r w:rsidRPr="00A203AF">
        <w:rPr>
          <w:rFonts w:ascii="Traditional Arabic" w:eastAsia="Times New Roman" w:hAnsi="Traditional Arabic" w:cs="Traditional Arabic"/>
          <w:sz w:val="28"/>
          <w:szCs w:val="28"/>
          <w:rtl/>
          <w:lang w:eastAsia="fr-FR"/>
        </w:rPr>
        <w:t>نحراف المعياري (</w:t>
      </w:r>
      <w:r w:rsidRPr="00AA57CF">
        <w:rPr>
          <w:rFonts w:ascii="Traditional Arabic" w:eastAsia="Times New Roman" w:hAnsi="Traditional Arabic" w:cs="Traditional Arabic" w:hint="cs"/>
          <w:b/>
          <w:bCs/>
          <w:sz w:val="28"/>
          <w:szCs w:val="28"/>
          <w:rtl/>
          <w:lang w:eastAsia="fr-FR"/>
        </w:rPr>
        <w:t>0.986</w:t>
      </w:r>
      <w:r w:rsidRPr="00A203AF">
        <w:rPr>
          <w:rFonts w:ascii="Traditional Arabic" w:eastAsia="Times New Roman" w:hAnsi="Traditional Arabic" w:cs="Traditional Arabic"/>
          <w:sz w:val="28"/>
          <w:szCs w:val="28"/>
          <w:rtl/>
          <w:lang w:eastAsia="fr-FR"/>
        </w:rPr>
        <w:t xml:space="preserve">). وتشير هذه النتيجة إلى أن مستوى الجودة في </w:t>
      </w:r>
      <w:r>
        <w:rPr>
          <w:rFonts w:ascii="Traditional Arabic" w:eastAsia="Times New Roman" w:hAnsi="Traditional Arabic" w:cs="Traditional Arabic" w:hint="cs"/>
          <w:sz w:val="28"/>
          <w:szCs w:val="28"/>
          <w:rtl/>
          <w:lang w:eastAsia="fr-FR"/>
        </w:rPr>
        <w:t>الجامعة الجزائرية</w:t>
      </w:r>
      <w:r w:rsidR="008272DC">
        <w:rPr>
          <w:rFonts w:ascii="Traditional Arabic" w:eastAsia="Times New Roman" w:hAnsi="Traditional Arabic" w:cs="Traditional Arabic"/>
          <w:sz w:val="28"/>
          <w:szCs w:val="28"/>
          <w:rtl/>
          <w:lang w:eastAsia="fr-FR"/>
        </w:rPr>
        <w:t xml:space="preserve"> مقبول نسبي</w:t>
      </w:r>
      <w:r w:rsidRPr="00A203AF">
        <w:rPr>
          <w:rFonts w:ascii="Traditional Arabic" w:eastAsia="Times New Roman" w:hAnsi="Traditional Arabic" w:cs="Traditional Arabic"/>
          <w:sz w:val="28"/>
          <w:szCs w:val="28"/>
          <w:rtl/>
          <w:lang w:eastAsia="fr-FR"/>
        </w:rPr>
        <w:t>ا، غير أنها تعكس في الوقت ذاته الحاجة إلى مزيد من التحسين والتطوير، بما يعزز من كفاءة العملية التعليمية ويضمن توافقها مع معايير الجودة الجامعي</w:t>
      </w:r>
      <w:r w:rsidR="008272DC">
        <w:rPr>
          <w:rFonts w:ascii="Traditional Arabic" w:eastAsia="Times New Roman" w:hAnsi="Traditional Arabic" w:cs="Traditional Arabic" w:hint="cs"/>
          <w:sz w:val="28"/>
          <w:szCs w:val="28"/>
          <w:rtl/>
          <w:lang w:eastAsia="fr-FR"/>
        </w:rPr>
        <w:t>ة.</w:t>
      </w:r>
    </w:p>
    <w:p w:rsidR="00F64BB2" w:rsidRDefault="00F64BB2" w:rsidP="00F64BB2">
      <w:pPr>
        <w:bidi/>
        <w:spacing w:after="0" w:line="240" w:lineRule="auto"/>
        <w:jc w:val="both"/>
        <w:rPr>
          <w:rFonts w:ascii="Traditional Arabic" w:eastAsia="Times New Roman" w:hAnsi="Traditional Arabic" w:cs="Traditional Arabic"/>
          <w:sz w:val="28"/>
          <w:szCs w:val="28"/>
          <w:rtl/>
          <w:lang w:eastAsia="fr-FR"/>
        </w:rPr>
      </w:pPr>
      <w:r w:rsidRPr="00F64BB2">
        <w:rPr>
          <w:rFonts w:ascii="Traditional Arabic" w:eastAsia="Times New Roman" w:hAnsi="Traditional Arabic" w:cs="Traditional Arabic" w:hint="cs"/>
          <w:b/>
          <w:bCs/>
          <w:sz w:val="28"/>
          <w:szCs w:val="28"/>
          <w:rtl/>
          <w:lang w:eastAsia="fr-FR"/>
        </w:rPr>
        <w:t>3.2.</w:t>
      </w:r>
      <w:r>
        <w:rPr>
          <w:rFonts w:ascii="Traditional Arabic" w:eastAsia="Times New Roman" w:hAnsi="Traditional Arabic" w:cs="Traditional Arabic" w:hint="cs"/>
          <w:sz w:val="28"/>
          <w:szCs w:val="28"/>
          <w:rtl/>
          <w:lang w:eastAsia="fr-FR"/>
        </w:rPr>
        <w:t xml:space="preserve"> </w:t>
      </w:r>
      <w:r w:rsidR="00FE52BD" w:rsidRPr="00FE52BD">
        <w:rPr>
          <w:rFonts w:ascii="Traditional Arabic" w:eastAsia="Times New Roman" w:hAnsi="Traditional Arabic" w:cs="Traditional Arabic"/>
          <w:b/>
          <w:bCs/>
          <w:sz w:val="28"/>
          <w:szCs w:val="28"/>
          <w:rtl/>
          <w:lang w:eastAsia="fr-FR"/>
        </w:rPr>
        <w:t>اختبار فرضيات البحث وتفسير النتائج</w:t>
      </w:r>
      <w:r>
        <w:rPr>
          <w:rFonts w:ascii="Traditional Arabic" w:eastAsia="Times New Roman" w:hAnsi="Traditional Arabic" w:cs="Traditional Arabic" w:hint="cs"/>
          <w:b/>
          <w:bCs/>
          <w:sz w:val="28"/>
          <w:szCs w:val="28"/>
          <w:rtl/>
          <w:lang w:eastAsia="fr-FR"/>
        </w:rPr>
        <w:t>:</w:t>
      </w:r>
    </w:p>
    <w:p w:rsidR="00FE52BD" w:rsidRPr="00772355" w:rsidRDefault="00FE52BD" w:rsidP="00772355">
      <w:pPr>
        <w:pStyle w:val="Paragraphedeliste"/>
        <w:numPr>
          <w:ilvl w:val="0"/>
          <w:numId w:val="19"/>
        </w:numPr>
        <w:bidi/>
        <w:spacing w:before="240" w:after="0" w:line="240" w:lineRule="auto"/>
        <w:jc w:val="both"/>
        <w:rPr>
          <w:rFonts w:ascii="Traditional Arabic" w:eastAsia="Times New Roman" w:hAnsi="Traditional Arabic" w:cs="Traditional Arabic"/>
          <w:sz w:val="28"/>
          <w:szCs w:val="28"/>
          <w:lang w:eastAsia="fr-FR"/>
        </w:rPr>
      </w:pPr>
      <w:r w:rsidRPr="00772355">
        <w:rPr>
          <w:rFonts w:ascii="Traditional Arabic" w:eastAsia="Times New Roman" w:hAnsi="Traditional Arabic" w:cs="Traditional Arabic"/>
          <w:sz w:val="28"/>
          <w:szCs w:val="28"/>
          <w:rtl/>
          <w:lang w:eastAsia="fr-FR"/>
        </w:rPr>
        <w:t>تنص</w:t>
      </w:r>
      <w:r w:rsidRPr="00772355">
        <w:rPr>
          <w:rFonts w:ascii="Traditional Arabic" w:eastAsia="Times New Roman" w:hAnsi="Traditional Arabic" w:cs="Traditional Arabic"/>
          <w:b/>
          <w:bCs/>
          <w:sz w:val="28"/>
          <w:szCs w:val="28"/>
          <w:rtl/>
          <w:lang w:eastAsia="fr-FR"/>
        </w:rPr>
        <w:t xml:space="preserve"> الفرضية الرئيسة </w:t>
      </w:r>
      <w:r w:rsidR="00D24C97" w:rsidRPr="00772355">
        <w:rPr>
          <w:rFonts w:ascii="Traditional Arabic" w:eastAsia="Times New Roman" w:hAnsi="Traditional Arabic" w:cs="Traditional Arabic"/>
          <w:sz w:val="28"/>
          <w:szCs w:val="28"/>
          <w:rtl/>
          <w:lang w:eastAsia="fr-FR"/>
        </w:rPr>
        <w:t>الأولى عل</w:t>
      </w:r>
      <w:r w:rsidR="00D24C97" w:rsidRPr="00772355">
        <w:rPr>
          <w:rFonts w:ascii="Traditional Arabic" w:eastAsia="Times New Roman" w:hAnsi="Traditional Arabic" w:cs="Traditional Arabic" w:hint="cs"/>
          <w:sz w:val="28"/>
          <w:szCs w:val="28"/>
          <w:rtl/>
          <w:lang w:eastAsia="fr-FR"/>
        </w:rPr>
        <w:t>ى:</w:t>
      </w:r>
      <w:r w:rsidRPr="00772355">
        <w:rPr>
          <w:rFonts w:ascii="Traditional Arabic" w:eastAsia="Times New Roman" w:hAnsi="Traditional Arabic" w:cs="Traditional Arabic"/>
          <w:sz w:val="28"/>
          <w:szCs w:val="28"/>
          <w:lang w:eastAsia="fr-FR"/>
        </w:rPr>
        <w:t xml:space="preserve"> </w:t>
      </w:r>
      <w:r w:rsidRPr="00772355">
        <w:rPr>
          <w:rFonts w:ascii="Traditional Arabic" w:eastAsia="Times New Roman" w:hAnsi="Traditional Arabic" w:cs="Traditional Arabic"/>
          <w:b/>
          <w:bCs/>
          <w:sz w:val="28"/>
          <w:szCs w:val="28"/>
          <w:rtl/>
          <w:lang w:eastAsia="fr-FR"/>
        </w:rPr>
        <w:t>توجد علاقة ذات دلالة إحصائية عند مستوى الدلالة المعتمد</w:t>
      </w:r>
      <w:r w:rsidRPr="00772355">
        <w:rPr>
          <w:rFonts w:ascii="Traditional Arabic" w:eastAsia="Times New Roman" w:hAnsi="Traditional Arabic" w:cs="Traditional Arabic"/>
          <w:b/>
          <w:bCs/>
          <w:sz w:val="28"/>
          <w:szCs w:val="28"/>
          <w:lang w:eastAsia="fr-FR"/>
        </w:rPr>
        <w:t xml:space="preserve"> (</w:t>
      </w:r>
      <w:r w:rsidRPr="00772355">
        <w:rPr>
          <w:rFonts w:ascii="Cambria" w:eastAsia="Times New Roman" w:hAnsi="Cambria" w:cs="Cambria"/>
          <w:b/>
          <w:bCs/>
          <w:sz w:val="28"/>
          <w:szCs w:val="28"/>
          <w:lang w:eastAsia="fr-FR"/>
        </w:rPr>
        <w:t>α≤</w:t>
      </w:r>
      <w:r w:rsidRPr="00772355">
        <w:rPr>
          <w:rFonts w:ascii="Traditional Arabic" w:eastAsia="Times New Roman" w:hAnsi="Traditional Arabic" w:cs="Traditional Arabic"/>
          <w:b/>
          <w:bCs/>
          <w:sz w:val="28"/>
          <w:szCs w:val="28"/>
          <w:lang w:eastAsia="fr-FR"/>
        </w:rPr>
        <w:t xml:space="preserve">0.05) </w:t>
      </w:r>
      <w:r w:rsidRPr="00772355">
        <w:rPr>
          <w:rFonts w:ascii="Traditional Arabic" w:eastAsia="Times New Roman" w:hAnsi="Traditional Arabic" w:cs="Traditional Arabic"/>
          <w:b/>
          <w:bCs/>
          <w:sz w:val="28"/>
          <w:szCs w:val="28"/>
          <w:rtl/>
          <w:lang w:eastAsia="fr-FR"/>
        </w:rPr>
        <w:t>بين أخلاقيات مهنة التدريس الجامعي لدى الأستاذ في مجال علاقته بـ (الإدارة والطلبة) و</w:t>
      </w:r>
      <w:r w:rsidR="00D24C97" w:rsidRPr="00772355">
        <w:rPr>
          <w:rFonts w:ascii="Traditional Arabic" w:eastAsia="Times New Roman" w:hAnsi="Traditional Arabic" w:cs="Traditional Arabic" w:hint="cs"/>
          <w:b/>
          <w:bCs/>
          <w:sz w:val="28"/>
          <w:szCs w:val="28"/>
          <w:rtl/>
          <w:lang w:eastAsia="fr-FR"/>
        </w:rPr>
        <w:t xml:space="preserve">مستوى </w:t>
      </w:r>
      <w:r w:rsidRPr="00772355">
        <w:rPr>
          <w:rFonts w:ascii="Traditional Arabic" w:eastAsia="Times New Roman" w:hAnsi="Traditional Arabic" w:cs="Traditional Arabic"/>
          <w:b/>
          <w:bCs/>
          <w:sz w:val="28"/>
          <w:szCs w:val="28"/>
          <w:rtl/>
          <w:lang w:eastAsia="fr-FR"/>
        </w:rPr>
        <w:t>جودة</w:t>
      </w:r>
      <w:r w:rsidR="00D24C97" w:rsidRPr="00772355">
        <w:rPr>
          <w:rFonts w:ascii="Traditional Arabic" w:eastAsia="Times New Roman" w:hAnsi="Traditional Arabic" w:cs="Traditional Arabic" w:hint="cs"/>
          <w:b/>
          <w:bCs/>
          <w:sz w:val="28"/>
          <w:szCs w:val="28"/>
          <w:rtl/>
          <w:lang w:eastAsia="fr-FR"/>
        </w:rPr>
        <w:t xml:space="preserve"> التعليم الذي يقدمه</w:t>
      </w:r>
      <w:r w:rsidRPr="00772355">
        <w:rPr>
          <w:rFonts w:ascii="Traditional Arabic" w:eastAsia="Times New Roman" w:hAnsi="Traditional Arabic" w:cs="Traditional Arabic"/>
          <w:b/>
          <w:bCs/>
          <w:sz w:val="28"/>
          <w:szCs w:val="28"/>
          <w:rtl/>
          <w:lang w:eastAsia="fr-FR"/>
        </w:rPr>
        <w:t xml:space="preserve"> في الجامعة الجزائرية</w:t>
      </w:r>
      <w:r w:rsidRPr="00772355">
        <w:rPr>
          <w:rFonts w:ascii="Traditional Arabic" w:eastAsia="Times New Roman" w:hAnsi="Traditional Arabic" w:cs="Traditional Arabic"/>
          <w:sz w:val="28"/>
          <w:szCs w:val="28"/>
          <w:lang w:eastAsia="fr-FR"/>
        </w:rPr>
        <w:t>.</w:t>
      </w:r>
    </w:p>
    <w:p w:rsidR="00772355" w:rsidRDefault="00772355" w:rsidP="00772355">
      <w:pPr>
        <w:bidi/>
        <w:spacing w:before="240" w:line="240" w:lineRule="auto"/>
        <w:jc w:val="both"/>
        <w:rPr>
          <w:rFonts w:ascii="Traditional Arabic" w:eastAsia="Times New Roman" w:hAnsi="Traditional Arabic" w:cs="Traditional Arabic"/>
          <w:sz w:val="28"/>
          <w:szCs w:val="28"/>
          <w:rtl/>
          <w:lang w:eastAsia="fr-FR" w:bidi="ar-DZ"/>
        </w:rPr>
      </w:pPr>
      <w:r>
        <w:rPr>
          <w:rFonts w:ascii="Traditional Arabic" w:eastAsia="Times New Roman" w:hAnsi="Traditional Arabic" w:cs="Traditional Arabic"/>
          <w:sz w:val="28"/>
          <w:szCs w:val="28"/>
          <w:rtl/>
          <w:lang w:eastAsia="fr-FR"/>
        </w:rPr>
        <w:lastRenderedPageBreak/>
        <w:t>ل</w:t>
      </w:r>
      <w:r>
        <w:rPr>
          <w:rFonts w:ascii="Traditional Arabic" w:eastAsia="Times New Roman" w:hAnsi="Traditional Arabic" w:cs="Traditional Arabic" w:hint="cs"/>
          <w:sz w:val="28"/>
          <w:szCs w:val="28"/>
          <w:rtl/>
          <w:lang w:eastAsia="fr-FR"/>
        </w:rPr>
        <w:t>إ</w:t>
      </w:r>
      <w:r w:rsidR="00FE52BD" w:rsidRPr="00FE52BD">
        <w:rPr>
          <w:rFonts w:ascii="Traditional Arabic" w:eastAsia="Times New Roman" w:hAnsi="Traditional Arabic" w:cs="Traditional Arabic"/>
          <w:sz w:val="28"/>
          <w:szCs w:val="28"/>
          <w:rtl/>
          <w:lang w:eastAsia="fr-FR"/>
        </w:rPr>
        <w:t>ختبار هذه الفرضية تم حساب معامل ارتباط بيرسون، والجدول</w:t>
      </w:r>
      <w:r>
        <w:rPr>
          <w:rFonts w:ascii="Traditional Arabic" w:eastAsia="Times New Roman" w:hAnsi="Traditional Arabic" w:cs="Traditional Arabic" w:hint="cs"/>
          <w:sz w:val="28"/>
          <w:szCs w:val="28"/>
          <w:rtl/>
          <w:lang w:eastAsia="fr-FR"/>
        </w:rPr>
        <w:t xml:space="preserve"> رقم</w:t>
      </w:r>
      <w:r w:rsidR="00FE52BD" w:rsidRPr="00FE52BD">
        <w:rPr>
          <w:rFonts w:ascii="Traditional Arabic" w:eastAsia="Times New Roman" w:hAnsi="Traditional Arabic" w:cs="Traditional Arabic"/>
          <w:sz w:val="28"/>
          <w:szCs w:val="28"/>
          <w:rtl/>
          <w:lang w:eastAsia="fr-FR"/>
        </w:rPr>
        <w:t xml:space="preserve"> (</w:t>
      </w:r>
      <w:r w:rsidRPr="00772355">
        <w:rPr>
          <w:rFonts w:ascii="Traditional Arabic" w:eastAsia="Times New Roman" w:hAnsi="Traditional Arabic" w:cs="Traditional Arabic" w:hint="cs"/>
          <w:b/>
          <w:bCs/>
          <w:sz w:val="28"/>
          <w:szCs w:val="28"/>
          <w:rtl/>
          <w:lang w:eastAsia="fr-FR"/>
        </w:rPr>
        <w:t>06</w:t>
      </w:r>
      <w:r w:rsidR="00FE52BD" w:rsidRPr="00FE52BD">
        <w:rPr>
          <w:rFonts w:ascii="Traditional Arabic" w:eastAsia="Times New Roman" w:hAnsi="Traditional Arabic" w:cs="Traditional Arabic"/>
          <w:sz w:val="28"/>
          <w:szCs w:val="28"/>
          <w:rtl/>
          <w:lang w:eastAsia="fr-FR"/>
        </w:rPr>
        <w:t>) يوضح ذلك</w:t>
      </w:r>
      <w:r w:rsidR="00FE52BD" w:rsidRPr="00FE52BD">
        <w:rPr>
          <w:rFonts w:ascii="Traditional Arabic" w:eastAsia="Times New Roman" w:hAnsi="Traditional Arabic" w:cs="Traditional Arabic"/>
          <w:sz w:val="28"/>
          <w:szCs w:val="28"/>
          <w:lang w:eastAsia="fr-FR"/>
        </w:rPr>
        <w:t>.</w:t>
      </w:r>
    </w:p>
    <w:p w:rsidR="00FE52BD" w:rsidRPr="00772355" w:rsidRDefault="00FE52BD" w:rsidP="00772355">
      <w:pPr>
        <w:bidi/>
        <w:spacing w:before="240" w:line="240" w:lineRule="auto"/>
        <w:jc w:val="center"/>
        <w:rPr>
          <w:rFonts w:ascii="Traditional Arabic" w:eastAsia="Times New Roman" w:hAnsi="Traditional Arabic" w:cs="Traditional Arabic"/>
          <w:sz w:val="28"/>
          <w:szCs w:val="28"/>
          <w:rtl/>
          <w:lang w:eastAsia="fr-FR" w:bidi="ar-DZ"/>
        </w:rPr>
      </w:pPr>
      <w:r w:rsidRPr="00FE52BD">
        <w:rPr>
          <w:rFonts w:ascii="Traditional Arabic" w:eastAsia="Times New Roman" w:hAnsi="Traditional Arabic" w:cs="Traditional Arabic"/>
          <w:b/>
          <w:bCs/>
          <w:sz w:val="28"/>
          <w:szCs w:val="28"/>
          <w:rtl/>
          <w:lang w:eastAsia="fr-FR"/>
        </w:rPr>
        <w:t>الجدول رقم (</w:t>
      </w:r>
      <w:r w:rsidR="00772355">
        <w:rPr>
          <w:rFonts w:ascii="Traditional Arabic" w:eastAsia="Times New Roman" w:hAnsi="Traditional Arabic" w:cs="Traditional Arabic" w:hint="cs"/>
          <w:b/>
          <w:bCs/>
          <w:sz w:val="28"/>
          <w:szCs w:val="28"/>
          <w:rtl/>
          <w:lang w:eastAsia="fr-FR"/>
        </w:rPr>
        <w:t>06</w:t>
      </w:r>
      <w:r w:rsidR="00772355">
        <w:rPr>
          <w:rFonts w:ascii="Traditional Arabic" w:eastAsia="Times New Roman" w:hAnsi="Traditional Arabic" w:cs="Traditional Arabic"/>
          <w:b/>
          <w:bCs/>
          <w:sz w:val="28"/>
          <w:szCs w:val="28"/>
          <w:rtl/>
          <w:lang w:eastAsia="fr-FR"/>
        </w:rPr>
        <w:t xml:space="preserve">): </w:t>
      </w:r>
      <w:r w:rsidR="00772355" w:rsidRPr="00772355">
        <w:rPr>
          <w:rFonts w:ascii="Traditional Arabic" w:eastAsia="Times New Roman" w:hAnsi="Traditional Arabic" w:cs="Traditional Arabic"/>
          <w:sz w:val="28"/>
          <w:szCs w:val="28"/>
          <w:rtl/>
          <w:lang w:eastAsia="fr-FR"/>
        </w:rPr>
        <w:t>مصفوفة معاملات ال</w:t>
      </w:r>
      <w:r w:rsidR="00772355" w:rsidRPr="00772355">
        <w:rPr>
          <w:rFonts w:ascii="Traditional Arabic" w:eastAsia="Times New Roman" w:hAnsi="Traditional Arabic" w:cs="Traditional Arabic" w:hint="cs"/>
          <w:sz w:val="28"/>
          <w:szCs w:val="28"/>
          <w:rtl/>
          <w:lang w:eastAsia="fr-FR"/>
        </w:rPr>
        <w:t>إ</w:t>
      </w:r>
      <w:r w:rsidRPr="00772355">
        <w:rPr>
          <w:rFonts w:ascii="Traditional Arabic" w:eastAsia="Times New Roman" w:hAnsi="Traditional Arabic" w:cs="Traditional Arabic"/>
          <w:sz w:val="28"/>
          <w:szCs w:val="28"/>
          <w:rtl/>
          <w:lang w:eastAsia="fr-FR"/>
        </w:rPr>
        <w:t xml:space="preserve">رتباط بين أخلاقيات مهنة التدريس الجامعي لدى الأستاذ في مجال علاقته بـ (الإدارة، والطلبة) </w:t>
      </w:r>
      <w:r w:rsidR="00772355" w:rsidRPr="00772355">
        <w:rPr>
          <w:rFonts w:ascii="Traditional Arabic" w:eastAsia="Times New Roman" w:hAnsi="Traditional Arabic" w:cs="Traditional Arabic" w:hint="cs"/>
          <w:sz w:val="28"/>
          <w:szCs w:val="28"/>
          <w:rtl/>
          <w:lang w:eastAsia="fr-FR"/>
        </w:rPr>
        <w:t>ومستوى جودة التعليم الذي يقدمه</w:t>
      </w:r>
      <w:r w:rsidR="00772355" w:rsidRPr="00772355">
        <w:rPr>
          <w:rFonts w:ascii="Traditional Arabic" w:eastAsia="Times New Roman" w:hAnsi="Traditional Arabic" w:cs="Traditional Arabic"/>
          <w:sz w:val="28"/>
          <w:szCs w:val="28"/>
          <w:rtl/>
          <w:lang w:eastAsia="fr-FR"/>
        </w:rPr>
        <w:t xml:space="preserve"> في الجامعة الجزائرية</w:t>
      </w:r>
    </w:p>
    <w:tbl>
      <w:tblPr>
        <w:tblStyle w:val="Grilledutableau"/>
        <w:bidiVisual/>
        <w:tblW w:w="0" w:type="auto"/>
        <w:jc w:val="center"/>
        <w:tblLook w:val="04A0"/>
      </w:tblPr>
      <w:tblGrid>
        <w:gridCol w:w="2360"/>
        <w:gridCol w:w="2127"/>
        <w:gridCol w:w="1275"/>
        <w:gridCol w:w="1134"/>
        <w:gridCol w:w="849"/>
      </w:tblGrid>
      <w:tr w:rsidR="00E216CA" w:rsidRPr="00F9186A" w:rsidTr="00D96756">
        <w:trPr>
          <w:jc w:val="center"/>
        </w:trPr>
        <w:tc>
          <w:tcPr>
            <w:tcW w:w="2360" w:type="dxa"/>
            <w:tcBorders>
              <w:top w:val="single" w:sz="12" w:space="0" w:color="auto"/>
              <w:left w:val="single" w:sz="18" w:space="0" w:color="auto"/>
              <w:bottom w:val="single" w:sz="12" w:space="0" w:color="auto"/>
              <w:right w:val="single" w:sz="18" w:space="0" w:color="auto"/>
            </w:tcBorders>
          </w:tcPr>
          <w:p w:rsidR="00E216CA" w:rsidRPr="002711A3" w:rsidRDefault="00E216CA" w:rsidP="00D96756">
            <w:pPr>
              <w:bidi/>
              <w:jc w:val="center"/>
              <w:rPr>
                <w:rFonts w:ascii="Traditional Arabic" w:eastAsia="Times New Roman" w:hAnsi="Traditional Arabic" w:cs="Traditional Arabic"/>
                <w:b/>
                <w:bCs/>
                <w:sz w:val="26"/>
                <w:szCs w:val="26"/>
                <w:rtl/>
                <w:lang w:eastAsia="fr-FR"/>
              </w:rPr>
            </w:pPr>
            <w:r w:rsidRPr="002711A3">
              <w:rPr>
                <w:rFonts w:ascii="Traditional Arabic" w:eastAsia="Times New Roman" w:hAnsi="Traditional Arabic" w:cs="Traditional Arabic"/>
                <w:b/>
                <w:bCs/>
                <w:sz w:val="26"/>
                <w:szCs w:val="26"/>
                <w:rtl/>
                <w:lang w:eastAsia="fr-FR"/>
              </w:rPr>
              <w:t>المتغيرات</w:t>
            </w:r>
          </w:p>
        </w:tc>
        <w:tc>
          <w:tcPr>
            <w:tcW w:w="2127" w:type="dxa"/>
            <w:tcBorders>
              <w:top w:val="single" w:sz="12" w:space="0" w:color="auto"/>
              <w:left w:val="single" w:sz="18" w:space="0" w:color="auto"/>
              <w:bottom w:val="single" w:sz="12" w:space="0" w:color="auto"/>
              <w:right w:val="single" w:sz="18" w:space="0" w:color="auto"/>
            </w:tcBorders>
          </w:tcPr>
          <w:p w:rsidR="00E216CA" w:rsidRPr="002711A3" w:rsidRDefault="00DE440D" w:rsidP="00D96756">
            <w:pPr>
              <w:bidi/>
              <w:jc w:val="center"/>
              <w:rPr>
                <w:rFonts w:ascii="Traditional Arabic" w:eastAsia="Times New Roman" w:hAnsi="Traditional Arabic" w:cs="Traditional Arabic"/>
                <w:b/>
                <w:bCs/>
                <w:sz w:val="26"/>
                <w:szCs w:val="26"/>
                <w:rtl/>
                <w:lang w:eastAsia="fr-FR"/>
              </w:rPr>
            </w:pPr>
            <w:r w:rsidRPr="002711A3">
              <w:rPr>
                <w:rFonts w:ascii="Traditional Arabic" w:eastAsia="Times New Roman" w:hAnsi="Traditional Arabic" w:cs="Traditional Arabic" w:hint="cs"/>
                <w:b/>
                <w:bCs/>
                <w:sz w:val="26"/>
                <w:szCs w:val="26"/>
                <w:rtl/>
                <w:lang w:eastAsia="fr-FR"/>
              </w:rPr>
              <w:t>أ</w:t>
            </w:r>
            <w:r w:rsidR="00E216CA" w:rsidRPr="002711A3">
              <w:rPr>
                <w:rFonts w:ascii="Traditional Arabic" w:eastAsia="Times New Roman" w:hAnsi="Traditional Arabic" w:cs="Traditional Arabic"/>
                <w:b/>
                <w:bCs/>
                <w:sz w:val="26"/>
                <w:szCs w:val="26"/>
                <w:rtl/>
                <w:lang w:eastAsia="fr-FR"/>
              </w:rPr>
              <w:t>خلاقيات مهنة التدريس</w:t>
            </w:r>
          </w:p>
        </w:tc>
        <w:tc>
          <w:tcPr>
            <w:tcW w:w="1275" w:type="dxa"/>
            <w:tcBorders>
              <w:top w:val="single" w:sz="12" w:space="0" w:color="auto"/>
              <w:left w:val="single" w:sz="18" w:space="0" w:color="auto"/>
              <w:bottom w:val="single" w:sz="12" w:space="0" w:color="auto"/>
              <w:right w:val="single" w:sz="18" w:space="0" w:color="auto"/>
            </w:tcBorders>
          </w:tcPr>
          <w:p w:rsidR="00E216CA" w:rsidRPr="002711A3" w:rsidRDefault="00DE440D" w:rsidP="00D96756">
            <w:pPr>
              <w:bidi/>
              <w:jc w:val="center"/>
              <w:rPr>
                <w:rFonts w:ascii="Traditional Arabic" w:eastAsia="Times New Roman" w:hAnsi="Traditional Arabic" w:cs="Traditional Arabic"/>
                <w:b/>
                <w:bCs/>
                <w:sz w:val="26"/>
                <w:szCs w:val="26"/>
                <w:rtl/>
                <w:lang w:eastAsia="fr-FR"/>
              </w:rPr>
            </w:pPr>
            <w:r w:rsidRPr="002711A3">
              <w:rPr>
                <w:rFonts w:ascii="Traditional Arabic" w:eastAsia="Times New Roman" w:hAnsi="Traditional Arabic" w:cs="Traditional Arabic"/>
                <w:b/>
                <w:bCs/>
                <w:sz w:val="26"/>
                <w:szCs w:val="26"/>
                <w:rtl/>
                <w:lang w:eastAsia="fr-FR"/>
              </w:rPr>
              <w:t>ال</w:t>
            </w:r>
            <w:r w:rsidRPr="002711A3">
              <w:rPr>
                <w:rFonts w:ascii="Traditional Arabic" w:eastAsia="Times New Roman" w:hAnsi="Traditional Arabic" w:cs="Traditional Arabic" w:hint="cs"/>
                <w:b/>
                <w:bCs/>
                <w:sz w:val="26"/>
                <w:szCs w:val="26"/>
                <w:rtl/>
                <w:lang w:eastAsia="fr-FR"/>
              </w:rPr>
              <w:t>إ</w:t>
            </w:r>
            <w:r w:rsidR="00E216CA" w:rsidRPr="002711A3">
              <w:rPr>
                <w:rFonts w:ascii="Traditional Arabic" w:eastAsia="Times New Roman" w:hAnsi="Traditional Arabic" w:cs="Traditional Arabic"/>
                <w:b/>
                <w:bCs/>
                <w:sz w:val="26"/>
                <w:szCs w:val="26"/>
                <w:rtl/>
                <w:lang w:eastAsia="fr-FR"/>
              </w:rPr>
              <w:t>دارة</w:t>
            </w:r>
          </w:p>
        </w:tc>
        <w:tc>
          <w:tcPr>
            <w:tcW w:w="1134" w:type="dxa"/>
            <w:tcBorders>
              <w:top w:val="single" w:sz="12" w:space="0" w:color="auto"/>
              <w:left w:val="single" w:sz="18" w:space="0" w:color="auto"/>
              <w:bottom w:val="single" w:sz="12" w:space="0" w:color="auto"/>
              <w:right w:val="single" w:sz="18" w:space="0" w:color="auto"/>
            </w:tcBorders>
          </w:tcPr>
          <w:p w:rsidR="00E216CA" w:rsidRPr="002711A3" w:rsidRDefault="00E216CA" w:rsidP="00D96756">
            <w:pPr>
              <w:bidi/>
              <w:jc w:val="center"/>
              <w:rPr>
                <w:rFonts w:ascii="Traditional Arabic" w:eastAsia="Times New Roman" w:hAnsi="Traditional Arabic" w:cs="Traditional Arabic"/>
                <w:b/>
                <w:bCs/>
                <w:sz w:val="26"/>
                <w:szCs w:val="26"/>
                <w:rtl/>
                <w:lang w:eastAsia="fr-FR"/>
              </w:rPr>
            </w:pPr>
            <w:r w:rsidRPr="002711A3">
              <w:rPr>
                <w:rFonts w:ascii="Traditional Arabic" w:eastAsia="Times New Roman" w:hAnsi="Traditional Arabic" w:cs="Traditional Arabic"/>
                <w:b/>
                <w:bCs/>
                <w:sz w:val="26"/>
                <w:szCs w:val="26"/>
                <w:rtl/>
                <w:lang w:eastAsia="fr-FR"/>
              </w:rPr>
              <w:t>الطلبة</w:t>
            </w:r>
          </w:p>
        </w:tc>
        <w:tc>
          <w:tcPr>
            <w:tcW w:w="849" w:type="dxa"/>
            <w:tcBorders>
              <w:top w:val="single" w:sz="12" w:space="0" w:color="auto"/>
              <w:left w:val="single" w:sz="18" w:space="0" w:color="auto"/>
              <w:bottom w:val="single" w:sz="12" w:space="0" w:color="auto"/>
              <w:right w:val="single" w:sz="18" w:space="0" w:color="auto"/>
            </w:tcBorders>
          </w:tcPr>
          <w:p w:rsidR="00E216CA" w:rsidRPr="002711A3" w:rsidRDefault="00E216CA" w:rsidP="00D96756">
            <w:pPr>
              <w:bidi/>
              <w:jc w:val="center"/>
              <w:rPr>
                <w:rFonts w:ascii="Traditional Arabic" w:eastAsia="Times New Roman" w:hAnsi="Traditional Arabic" w:cs="Traditional Arabic"/>
                <w:b/>
                <w:bCs/>
                <w:sz w:val="26"/>
                <w:szCs w:val="26"/>
                <w:rtl/>
                <w:lang w:eastAsia="fr-FR"/>
              </w:rPr>
            </w:pPr>
            <w:r w:rsidRPr="002711A3">
              <w:rPr>
                <w:rFonts w:ascii="Traditional Arabic" w:eastAsia="Times New Roman" w:hAnsi="Traditional Arabic" w:cs="Traditional Arabic"/>
                <w:b/>
                <w:bCs/>
                <w:sz w:val="26"/>
                <w:szCs w:val="26"/>
                <w:rtl/>
                <w:lang w:eastAsia="fr-FR"/>
              </w:rPr>
              <w:t>الجودة</w:t>
            </w:r>
          </w:p>
        </w:tc>
      </w:tr>
      <w:tr w:rsidR="00E216CA" w:rsidRPr="00F9186A" w:rsidTr="00D96756">
        <w:trPr>
          <w:jc w:val="center"/>
        </w:trPr>
        <w:tc>
          <w:tcPr>
            <w:tcW w:w="2360" w:type="dxa"/>
            <w:tcBorders>
              <w:top w:val="single" w:sz="12" w:space="0" w:color="auto"/>
              <w:left w:val="single" w:sz="18" w:space="0" w:color="auto"/>
              <w:bottom w:val="single" w:sz="12" w:space="0" w:color="auto"/>
              <w:right w:val="single" w:sz="18" w:space="0" w:color="auto"/>
            </w:tcBorders>
          </w:tcPr>
          <w:p w:rsidR="00E216CA" w:rsidRPr="002711A3" w:rsidRDefault="005E3D87" w:rsidP="00D96756">
            <w:pPr>
              <w:bidi/>
              <w:jc w:val="center"/>
              <w:rPr>
                <w:rFonts w:ascii="Traditional Arabic" w:eastAsia="Times New Roman" w:hAnsi="Traditional Arabic" w:cs="Traditional Arabic"/>
                <w:b/>
                <w:bCs/>
                <w:sz w:val="26"/>
                <w:szCs w:val="26"/>
                <w:rtl/>
                <w:lang w:eastAsia="fr-FR"/>
              </w:rPr>
            </w:pPr>
            <w:r w:rsidRPr="002711A3">
              <w:rPr>
                <w:rFonts w:ascii="Traditional Arabic" w:eastAsia="Times New Roman" w:hAnsi="Traditional Arabic" w:cs="Traditional Arabic" w:hint="cs"/>
                <w:b/>
                <w:bCs/>
                <w:sz w:val="26"/>
                <w:szCs w:val="26"/>
                <w:rtl/>
                <w:lang w:eastAsia="fr-FR"/>
              </w:rPr>
              <w:t>أ</w:t>
            </w:r>
            <w:r w:rsidR="00E216CA" w:rsidRPr="002711A3">
              <w:rPr>
                <w:rFonts w:ascii="Traditional Arabic" w:eastAsia="Times New Roman" w:hAnsi="Traditional Arabic" w:cs="Traditional Arabic"/>
                <w:b/>
                <w:bCs/>
                <w:sz w:val="26"/>
                <w:szCs w:val="26"/>
                <w:rtl/>
                <w:lang w:eastAsia="fr-FR"/>
              </w:rPr>
              <w:t>خلاقيات مهنة التدريس</w:t>
            </w:r>
          </w:p>
        </w:tc>
        <w:tc>
          <w:tcPr>
            <w:tcW w:w="2127" w:type="dxa"/>
            <w:tcBorders>
              <w:top w:val="single" w:sz="12" w:space="0" w:color="auto"/>
              <w:left w:val="single" w:sz="18" w:space="0" w:color="auto"/>
              <w:bottom w:val="single" w:sz="12" w:space="0" w:color="auto"/>
              <w:right w:val="single" w:sz="18" w:space="0" w:color="auto"/>
            </w:tcBorders>
          </w:tcPr>
          <w:p w:rsidR="00E216CA" w:rsidRPr="002711A3" w:rsidRDefault="00E216CA" w:rsidP="00D96756">
            <w:pPr>
              <w:bidi/>
              <w:jc w:val="center"/>
              <w:rPr>
                <w:rFonts w:ascii="Traditional Arabic" w:eastAsia="Times New Roman" w:hAnsi="Traditional Arabic" w:cs="Traditional Arabic"/>
                <w:sz w:val="26"/>
                <w:szCs w:val="26"/>
                <w:lang w:eastAsia="fr-FR"/>
              </w:rPr>
            </w:pPr>
            <w:r w:rsidRPr="002711A3">
              <w:rPr>
                <w:rFonts w:ascii="Traditional Arabic" w:eastAsia="Times New Roman" w:hAnsi="Traditional Arabic" w:cs="Traditional Arabic"/>
                <w:sz w:val="26"/>
                <w:szCs w:val="26"/>
                <w:lang w:eastAsia="fr-FR"/>
              </w:rPr>
              <w:t>1</w:t>
            </w:r>
          </w:p>
        </w:tc>
        <w:tc>
          <w:tcPr>
            <w:tcW w:w="1275" w:type="dxa"/>
            <w:tcBorders>
              <w:top w:val="single" w:sz="12" w:space="0" w:color="auto"/>
              <w:left w:val="single" w:sz="18" w:space="0" w:color="auto"/>
              <w:bottom w:val="single" w:sz="12" w:space="0" w:color="auto"/>
              <w:right w:val="single" w:sz="18" w:space="0" w:color="auto"/>
            </w:tcBorders>
          </w:tcPr>
          <w:p w:rsidR="00E216CA" w:rsidRPr="002711A3" w:rsidRDefault="00E216CA" w:rsidP="00D96756">
            <w:pPr>
              <w:bidi/>
              <w:jc w:val="center"/>
              <w:rPr>
                <w:rFonts w:ascii="Traditional Arabic" w:eastAsia="Times New Roman" w:hAnsi="Traditional Arabic" w:cs="Traditional Arabic"/>
                <w:sz w:val="26"/>
                <w:szCs w:val="26"/>
                <w:rtl/>
                <w:lang w:eastAsia="fr-FR"/>
              </w:rPr>
            </w:pPr>
          </w:p>
        </w:tc>
        <w:tc>
          <w:tcPr>
            <w:tcW w:w="1134" w:type="dxa"/>
            <w:tcBorders>
              <w:top w:val="single" w:sz="12" w:space="0" w:color="auto"/>
              <w:left w:val="single" w:sz="18" w:space="0" w:color="auto"/>
              <w:bottom w:val="single" w:sz="12" w:space="0" w:color="auto"/>
              <w:right w:val="single" w:sz="18" w:space="0" w:color="auto"/>
            </w:tcBorders>
          </w:tcPr>
          <w:p w:rsidR="00E216CA" w:rsidRPr="002711A3" w:rsidRDefault="00E216CA" w:rsidP="00D96756">
            <w:pPr>
              <w:bidi/>
              <w:jc w:val="center"/>
              <w:rPr>
                <w:rFonts w:ascii="Traditional Arabic" w:eastAsia="Times New Roman" w:hAnsi="Traditional Arabic" w:cs="Traditional Arabic"/>
                <w:sz w:val="26"/>
                <w:szCs w:val="26"/>
                <w:rtl/>
                <w:lang w:eastAsia="fr-FR"/>
              </w:rPr>
            </w:pPr>
          </w:p>
        </w:tc>
        <w:tc>
          <w:tcPr>
            <w:tcW w:w="849" w:type="dxa"/>
            <w:tcBorders>
              <w:top w:val="single" w:sz="12" w:space="0" w:color="auto"/>
              <w:left w:val="single" w:sz="18" w:space="0" w:color="auto"/>
              <w:bottom w:val="single" w:sz="12" w:space="0" w:color="auto"/>
              <w:right w:val="single" w:sz="18" w:space="0" w:color="auto"/>
            </w:tcBorders>
          </w:tcPr>
          <w:p w:rsidR="00E216CA" w:rsidRPr="002711A3" w:rsidRDefault="00E216CA" w:rsidP="00D96756">
            <w:pPr>
              <w:bidi/>
              <w:jc w:val="center"/>
              <w:rPr>
                <w:rFonts w:ascii="Traditional Arabic" w:eastAsia="Times New Roman" w:hAnsi="Traditional Arabic" w:cs="Traditional Arabic"/>
                <w:sz w:val="26"/>
                <w:szCs w:val="26"/>
                <w:rtl/>
                <w:lang w:eastAsia="fr-FR"/>
              </w:rPr>
            </w:pPr>
          </w:p>
        </w:tc>
      </w:tr>
      <w:tr w:rsidR="00E216CA" w:rsidRPr="00F9186A" w:rsidTr="00D96756">
        <w:trPr>
          <w:jc w:val="center"/>
        </w:trPr>
        <w:tc>
          <w:tcPr>
            <w:tcW w:w="2360" w:type="dxa"/>
            <w:tcBorders>
              <w:top w:val="single" w:sz="12" w:space="0" w:color="auto"/>
              <w:left w:val="single" w:sz="18" w:space="0" w:color="auto"/>
              <w:bottom w:val="single" w:sz="12" w:space="0" w:color="auto"/>
              <w:right w:val="single" w:sz="18" w:space="0" w:color="auto"/>
            </w:tcBorders>
          </w:tcPr>
          <w:p w:rsidR="00E216CA" w:rsidRPr="002711A3" w:rsidRDefault="00E216CA" w:rsidP="00D96756">
            <w:pPr>
              <w:bidi/>
              <w:jc w:val="center"/>
              <w:rPr>
                <w:rFonts w:ascii="Traditional Arabic" w:eastAsia="Times New Roman" w:hAnsi="Traditional Arabic" w:cs="Traditional Arabic"/>
                <w:b/>
                <w:bCs/>
                <w:sz w:val="26"/>
                <w:szCs w:val="26"/>
                <w:rtl/>
                <w:lang w:eastAsia="fr-FR"/>
              </w:rPr>
            </w:pPr>
            <w:r w:rsidRPr="002711A3">
              <w:rPr>
                <w:rFonts w:ascii="Traditional Arabic" w:eastAsia="Times New Roman" w:hAnsi="Traditional Arabic" w:cs="Traditional Arabic" w:hint="cs"/>
                <w:b/>
                <w:bCs/>
                <w:sz w:val="26"/>
                <w:szCs w:val="26"/>
                <w:rtl/>
                <w:lang w:eastAsia="fr-FR"/>
              </w:rPr>
              <w:t>الإدارة</w:t>
            </w:r>
          </w:p>
        </w:tc>
        <w:tc>
          <w:tcPr>
            <w:tcW w:w="2127" w:type="dxa"/>
            <w:tcBorders>
              <w:top w:val="single" w:sz="12" w:space="0" w:color="auto"/>
              <w:left w:val="single" w:sz="18" w:space="0" w:color="auto"/>
              <w:bottom w:val="single" w:sz="12" w:space="0" w:color="auto"/>
              <w:right w:val="single" w:sz="18" w:space="0" w:color="auto"/>
            </w:tcBorders>
          </w:tcPr>
          <w:p w:rsidR="00E216CA" w:rsidRPr="002711A3" w:rsidRDefault="00E216CA" w:rsidP="00D96756">
            <w:pPr>
              <w:bidi/>
              <w:jc w:val="center"/>
              <w:rPr>
                <w:rFonts w:ascii="Traditional Arabic" w:eastAsia="Times New Roman" w:hAnsi="Traditional Arabic" w:cs="Traditional Arabic"/>
                <w:sz w:val="26"/>
                <w:szCs w:val="26"/>
                <w:rtl/>
                <w:lang w:eastAsia="fr-FR"/>
              </w:rPr>
            </w:pPr>
            <w:r w:rsidRPr="002711A3">
              <w:rPr>
                <w:rFonts w:ascii="Traditional Arabic" w:eastAsia="Times New Roman" w:hAnsi="Traditional Arabic" w:cs="Traditional Arabic"/>
                <w:sz w:val="26"/>
                <w:szCs w:val="26"/>
                <w:lang w:eastAsia="fr-FR"/>
              </w:rPr>
              <w:t>0.563*</w:t>
            </w:r>
          </w:p>
        </w:tc>
        <w:tc>
          <w:tcPr>
            <w:tcW w:w="1275" w:type="dxa"/>
            <w:tcBorders>
              <w:top w:val="single" w:sz="12" w:space="0" w:color="auto"/>
              <w:left w:val="single" w:sz="18" w:space="0" w:color="auto"/>
              <w:bottom w:val="single" w:sz="12" w:space="0" w:color="auto"/>
              <w:right w:val="single" w:sz="18" w:space="0" w:color="auto"/>
            </w:tcBorders>
          </w:tcPr>
          <w:p w:rsidR="00E216CA" w:rsidRPr="002711A3" w:rsidRDefault="00E216CA" w:rsidP="00D96756">
            <w:pPr>
              <w:bidi/>
              <w:jc w:val="center"/>
              <w:rPr>
                <w:rFonts w:ascii="Traditional Arabic" w:eastAsia="Times New Roman" w:hAnsi="Traditional Arabic" w:cs="Traditional Arabic"/>
                <w:sz w:val="26"/>
                <w:szCs w:val="26"/>
                <w:rtl/>
                <w:lang w:eastAsia="fr-FR"/>
              </w:rPr>
            </w:pPr>
            <w:r w:rsidRPr="002711A3">
              <w:rPr>
                <w:rFonts w:ascii="Traditional Arabic" w:eastAsia="Times New Roman" w:hAnsi="Traditional Arabic" w:cs="Traditional Arabic"/>
                <w:sz w:val="26"/>
                <w:szCs w:val="26"/>
                <w:lang w:eastAsia="fr-FR"/>
              </w:rPr>
              <w:t>1</w:t>
            </w:r>
          </w:p>
        </w:tc>
        <w:tc>
          <w:tcPr>
            <w:tcW w:w="1134" w:type="dxa"/>
            <w:tcBorders>
              <w:top w:val="single" w:sz="12" w:space="0" w:color="auto"/>
              <w:left w:val="single" w:sz="18" w:space="0" w:color="auto"/>
              <w:bottom w:val="single" w:sz="12" w:space="0" w:color="auto"/>
              <w:right w:val="single" w:sz="18" w:space="0" w:color="auto"/>
            </w:tcBorders>
          </w:tcPr>
          <w:p w:rsidR="00E216CA" w:rsidRPr="002711A3" w:rsidRDefault="00E216CA" w:rsidP="00D96756">
            <w:pPr>
              <w:bidi/>
              <w:jc w:val="center"/>
              <w:rPr>
                <w:rFonts w:ascii="Traditional Arabic" w:eastAsia="Times New Roman" w:hAnsi="Traditional Arabic" w:cs="Traditional Arabic"/>
                <w:sz w:val="26"/>
                <w:szCs w:val="26"/>
                <w:rtl/>
                <w:lang w:eastAsia="fr-FR"/>
              </w:rPr>
            </w:pPr>
          </w:p>
        </w:tc>
        <w:tc>
          <w:tcPr>
            <w:tcW w:w="849" w:type="dxa"/>
            <w:tcBorders>
              <w:top w:val="single" w:sz="12" w:space="0" w:color="auto"/>
              <w:left w:val="single" w:sz="18" w:space="0" w:color="auto"/>
              <w:bottom w:val="single" w:sz="12" w:space="0" w:color="auto"/>
              <w:right w:val="single" w:sz="18" w:space="0" w:color="auto"/>
            </w:tcBorders>
          </w:tcPr>
          <w:p w:rsidR="00E216CA" w:rsidRPr="002711A3" w:rsidRDefault="00E216CA" w:rsidP="00D96756">
            <w:pPr>
              <w:bidi/>
              <w:jc w:val="center"/>
              <w:rPr>
                <w:rFonts w:ascii="Traditional Arabic" w:eastAsia="Times New Roman" w:hAnsi="Traditional Arabic" w:cs="Traditional Arabic"/>
                <w:sz w:val="26"/>
                <w:szCs w:val="26"/>
                <w:rtl/>
                <w:lang w:eastAsia="fr-FR"/>
              </w:rPr>
            </w:pPr>
          </w:p>
        </w:tc>
      </w:tr>
      <w:tr w:rsidR="00E216CA" w:rsidRPr="00F9186A" w:rsidTr="00D96756">
        <w:trPr>
          <w:trHeight w:val="418"/>
          <w:jc w:val="center"/>
        </w:trPr>
        <w:tc>
          <w:tcPr>
            <w:tcW w:w="2360" w:type="dxa"/>
            <w:tcBorders>
              <w:top w:val="single" w:sz="12" w:space="0" w:color="auto"/>
              <w:left w:val="single" w:sz="18" w:space="0" w:color="auto"/>
              <w:bottom w:val="single" w:sz="12" w:space="0" w:color="auto"/>
              <w:right w:val="single" w:sz="18" w:space="0" w:color="auto"/>
            </w:tcBorders>
          </w:tcPr>
          <w:p w:rsidR="00E216CA" w:rsidRPr="002711A3" w:rsidRDefault="00E216CA" w:rsidP="00D96756">
            <w:pPr>
              <w:bidi/>
              <w:jc w:val="center"/>
              <w:rPr>
                <w:rFonts w:ascii="Traditional Arabic" w:eastAsia="Times New Roman" w:hAnsi="Traditional Arabic" w:cs="Traditional Arabic"/>
                <w:b/>
                <w:bCs/>
                <w:sz w:val="26"/>
                <w:szCs w:val="26"/>
                <w:rtl/>
                <w:lang w:eastAsia="fr-FR"/>
              </w:rPr>
            </w:pPr>
            <w:r w:rsidRPr="002711A3">
              <w:rPr>
                <w:rFonts w:ascii="Traditional Arabic" w:eastAsia="Times New Roman" w:hAnsi="Traditional Arabic" w:cs="Traditional Arabic" w:hint="cs"/>
                <w:b/>
                <w:bCs/>
                <w:sz w:val="26"/>
                <w:szCs w:val="26"/>
                <w:rtl/>
                <w:lang w:eastAsia="fr-FR"/>
              </w:rPr>
              <w:t>الطلبة</w:t>
            </w:r>
          </w:p>
        </w:tc>
        <w:tc>
          <w:tcPr>
            <w:tcW w:w="2127" w:type="dxa"/>
            <w:tcBorders>
              <w:top w:val="single" w:sz="12" w:space="0" w:color="auto"/>
              <w:left w:val="single" w:sz="18" w:space="0" w:color="auto"/>
              <w:bottom w:val="single" w:sz="12" w:space="0" w:color="auto"/>
              <w:right w:val="single" w:sz="18" w:space="0" w:color="auto"/>
            </w:tcBorders>
          </w:tcPr>
          <w:p w:rsidR="00E216CA" w:rsidRPr="002711A3" w:rsidRDefault="00E216CA" w:rsidP="00D96756">
            <w:pPr>
              <w:bidi/>
              <w:jc w:val="center"/>
              <w:rPr>
                <w:rFonts w:ascii="Traditional Arabic" w:eastAsia="Times New Roman" w:hAnsi="Traditional Arabic" w:cs="Traditional Arabic"/>
                <w:sz w:val="26"/>
                <w:szCs w:val="26"/>
                <w:rtl/>
                <w:lang w:eastAsia="fr-FR"/>
              </w:rPr>
            </w:pPr>
            <w:r w:rsidRPr="002711A3">
              <w:rPr>
                <w:rFonts w:ascii="Traditional Arabic" w:eastAsia="Times New Roman" w:hAnsi="Traditional Arabic" w:cs="Traditional Arabic"/>
                <w:sz w:val="26"/>
                <w:szCs w:val="26"/>
                <w:lang w:eastAsia="fr-FR"/>
              </w:rPr>
              <w:t>0.552*</w:t>
            </w:r>
          </w:p>
        </w:tc>
        <w:tc>
          <w:tcPr>
            <w:tcW w:w="1275" w:type="dxa"/>
            <w:tcBorders>
              <w:top w:val="single" w:sz="12" w:space="0" w:color="auto"/>
              <w:left w:val="single" w:sz="18" w:space="0" w:color="auto"/>
              <w:bottom w:val="single" w:sz="12" w:space="0" w:color="auto"/>
              <w:right w:val="single" w:sz="18" w:space="0" w:color="auto"/>
            </w:tcBorders>
          </w:tcPr>
          <w:p w:rsidR="00E216CA" w:rsidRPr="002711A3" w:rsidRDefault="00E216CA" w:rsidP="00D96756">
            <w:pPr>
              <w:bidi/>
              <w:jc w:val="center"/>
              <w:rPr>
                <w:rFonts w:ascii="Traditional Arabic" w:eastAsia="Times New Roman" w:hAnsi="Traditional Arabic" w:cs="Traditional Arabic"/>
                <w:sz w:val="26"/>
                <w:szCs w:val="26"/>
                <w:rtl/>
                <w:lang w:eastAsia="fr-FR"/>
              </w:rPr>
            </w:pPr>
            <w:r w:rsidRPr="002711A3">
              <w:rPr>
                <w:rFonts w:ascii="Traditional Arabic" w:eastAsia="Times New Roman" w:hAnsi="Traditional Arabic" w:cs="Traditional Arabic"/>
                <w:sz w:val="26"/>
                <w:szCs w:val="26"/>
                <w:lang w:eastAsia="fr-FR"/>
              </w:rPr>
              <w:t>0.524*</w:t>
            </w:r>
          </w:p>
        </w:tc>
        <w:tc>
          <w:tcPr>
            <w:tcW w:w="1134" w:type="dxa"/>
            <w:tcBorders>
              <w:top w:val="single" w:sz="12" w:space="0" w:color="auto"/>
              <w:left w:val="single" w:sz="18" w:space="0" w:color="auto"/>
              <w:bottom w:val="single" w:sz="12" w:space="0" w:color="auto"/>
              <w:right w:val="single" w:sz="18" w:space="0" w:color="auto"/>
            </w:tcBorders>
          </w:tcPr>
          <w:p w:rsidR="00E216CA" w:rsidRPr="002711A3" w:rsidRDefault="00E216CA" w:rsidP="00D96756">
            <w:pPr>
              <w:bidi/>
              <w:jc w:val="center"/>
              <w:rPr>
                <w:rFonts w:ascii="Traditional Arabic" w:eastAsia="Times New Roman" w:hAnsi="Traditional Arabic" w:cs="Traditional Arabic"/>
                <w:sz w:val="26"/>
                <w:szCs w:val="26"/>
                <w:rtl/>
                <w:lang w:eastAsia="fr-FR"/>
              </w:rPr>
            </w:pPr>
            <w:r w:rsidRPr="002711A3">
              <w:rPr>
                <w:rFonts w:ascii="Traditional Arabic" w:eastAsia="Times New Roman" w:hAnsi="Traditional Arabic" w:cs="Traditional Arabic"/>
                <w:sz w:val="26"/>
                <w:szCs w:val="26"/>
                <w:lang w:eastAsia="fr-FR"/>
              </w:rPr>
              <w:t>1</w:t>
            </w:r>
          </w:p>
        </w:tc>
        <w:tc>
          <w:tcPr>
            <w:tcW w:w="849" w:type="dxa"/>
            <w:tcBorders>
              <w:top w:val="single" w:sz="12" w:space="0" w:color="auto"/>
              <w:left w:val="single" w:sz="18" w:space="0" w:color="auto"/>
              <w:bottom w:val="single" w:sz="12" w:space="0" w:color="auto"/>
              <w:right w:val="single" w:sz="18" w:space="0" w:color="auto"/>
            </w:tcBorders>
          </w:tcPr>
          <w:p w:rsidR="00E216CA" w:rsidRPr="002711A3" w:rsidRDefault="00E216CA" w:rsidP="00D96756">
            <w:pPr>
              <w:bidi/>
              <w:jc w:val="center"/>
              <w:rPr>
                <w:rFonts w:ascii="Traditional Arabic" w:eastAsia="Times New Roman" w:hAnsi="Traditional Arabic" w:cs="Traditional Arabic"/>
                <w:sz w:val="26"/>
                <w:szCs w:val="26"/>
                <w:rtl/>
                <w:lang w:eastAsia="fr-FR"/>
              </w:rPr>
            </w:pPr>
          </w:p>
        </w:tc>
      </w:tr>
      <w:tr w:rsidR="00E216CA" w:rsidRPr="00F9186A" w:rsidTr="002711A3">
        <w:trPr>
          <w:trHeight w:val="240"/>
          <w:jc w:val="center"/>
        </w:trPr>
        <w:tc>
          <w:tcPr>
            <w:tcW w:w="2360" w:type="dxa"/>
            <w:tcBorders>
              <w:top w:val="single" w:sz="12" w:space="0" w:color="auto"/>
              <w:left w:val="single" w:sz="18" w:space="0" w:color="auto"/>
              <w:bottom w:val="single" w:sz="18" w:space="0" w:color="auto"/>
              <w:right w:val="single" w:sz="18" w:space="0" w:color="auto"/>
            </w:tcBorders>
          </w:tcPr>
          <w:p w:rsidR="00E216CA" w:rsidRPr="002711A3" w:rsidRDefault="00E216CA" w:rsidP="00D96756">
            <w:pPr>
              <w:bidi/>
              <w:jc w:val="center"/>
              <w:rPr>
                <w:rFonts w:ascii="Traditional Arabic" w:eastAsia="Times New Roman" w:hAnsi="Traditional Arabic" w:cs="Traditional Arabic"/>
                <w:b/>
                <w:bCs/>
                <w:sz w:val="26"/>
                <w:szCs w:val="26"/>
                <w:rtl/>
                <w:lang w:eastAsia="fr-FR"/>
              </w:rPr>
            </w:pPr>
            <w:r w:rsidRPr="002711A3">
              <w:rPr>
                <w:rFonts w:ascii="Traditional Arabic" w:eastAsia="Times New Roman" w:hAnsi="Traditional Arabic" w:cs="Traditional Arabic"/>
                <w:b/>
                <w:bCs/>
                <w:sz w:val="26"/>
                <w:szCs w:val="26"/>
                <w:rtl/>
                <w:lang w:eastAsia="fr-FR"/>
              </w:rPr>
              <w:t>الجود</w:t>
            </w:r>
            <w:r w:rsidRPr="002711A3">
              <w:rPr>
                <w:rFonts w:ascii="Traditional Arabic" w:eastAsia="Times New Roman" w:hAnsi="Traditional Arabic" w:cs="Traditional Arabic" w:hint="cs"/>
                <w:b/>
                <w:bCs/>
                <w:sz w:val="26"/>
                <w:szCs w:val="26"/>
                <w:rtl/>
                <w:lang w:eastAsia="fr-FR"/>
              </w:rPr>
              <w:t>ة</w:t>
            </w:r>
          </w:p>
        </w:tc>
        <w:tc>
          <w:tcPr>
            <w:tcW w:w="2127" w:type="dxa"/>
            <w:tcBorders>
              <w:top w:val="single" w:sz="12" w:space="0" w:color="auto"/>
              <w:left w:val="single" w:sz="18" w:space="0" w:color="auto"/>
              <w:bottom w:val="single" w:sz="18" w:space="0" w:color="auto"/>
              <w:right w:val="single" w:sz="18" w:space="0" w:color="auto"/>
            </w:tcBorders>
          </w:tcPr>
          <w:p w:rsidR="00E216CA" w:rsidRPr="002711A3" w:rsidRDefault="00E216CA" w:rsidP="00D96756">
            <w:pPr>
              <w:bidi/>
              <w:jc w:val="center"/>
              <w:rPr>
                <w:rFonts w:ascii="Traditional Arabic" w:eastAsia="Times New Roman" w:hAnsi="Traditional Arabic" w:cs="Traditional Arabic"/>
                <w:sz w:val="26"/>
                <w:szCs w:val="26"/>
                <w:rtl/>
                <w:lang w:eastAsia="fr-FR"/>
              </w:rPr>
            </w:pPr>
            <w:r w:rsidRPr="002711A3">
              <w:rPr>
                <w:rFonts w:ascii="Traditional Arabic" w:eastAsia="Times New Roman" w:hAnsi="Traditional Arabic" w:cs="Traditional Arabic"/>
                <w:sz w:val="26"/>
                <w:szCs w:val="26"/>
                <w:lang w:eastAsia="fr-FR"/>
              </w:rPr>
              <w:t>0.546*</w:t>
            </w:r>
          </w:p>
        </w:tc>
        <w:tc>
          <w:tcPr>
            <w:tcW w:w="1275" w:type="dxa"/>
            <w:tcBorders>
              <w:top w:val="single" w:sz="12" w:space="0" w:color="auto"/>
              <w:left w:val="single" w:sz="18" w:space="0" w:color="auto"/>
              <w:bottom w:val="single" w:sz="18" w:space="0" w:color="auto"/>
              <w:right w:val="single" w:sz="18" w:space="0" w:color="auto"/>
            </w:tcBorders>
          </w:tcPr>
          <w:p w:rsidR="00E216CA" w:rsidRPr="002711A3" w:rsidRDefault="00E216CA" w:rsidP="00D96756">
            <w:pPr>
              <w:bidi/>
              <w:jc w:val="center"/>
              <w:rPr>
                <w:rFonts w:ascii="Traditional Arabic" w:eastAsia="Times New Roman" w:hAnsi="Traditional Arabic" w:cs="Traditional Arabic"/>
                <w:sz w:val="26"/>
                <w:szCs w:val="26"/>
                <w:rtl/>
                <w:lang w:eastAsia="fr-FR"/>
              </w:rPr>
            </w:pPr>
            <w:r w:rsidRPr="002711A3">
              <w:rPr>
                <w:rFonts w:ascii="Traditional Arabic" w:eastAsia="Times New Roman" w:hAnsi="Traditional Arabic" w:cs="Traditional Arabic"/>
                <w:sz w:val="26"/>
                <w:szCs w:val="26"/>
                <w:lang w:eastAsia="fr-FR"/>
              </w:rPr>
              <w:t>0.592*</w:t>
            </w:r>
          </w:p>
        </w:tc>
        <w:tc>
          <w:tcPr>
            <w:tcW w:w="1134" w:type="dxa"/>
            <w:tcBorders>
              <w:top w:val="single" w:sz="12" w:space="0" w:color="auto"/>
              <w:left w:val="single" w:sz="18" w:space="0" w:color="auto"/>
              <w:bottom w:val="single" w:sz="18" w:space="0" w:color="auto"/>
              <w:right w:val="single" w:sz="18" w:space="0" w:color="auto"/>
            </w:tcBorders>
          </w:tcPr>
          <w:p w:rsidR="00E216CA" w:rsidRPr="002711A3" w:rsidRDefault="00E216CA" w:rsidP="00D96756">
            <w:pPr>
              <w:bidi/>
              <w:jc w:val="center"/>
              <w:rPr>
                <w:rFonts w:ascii="Traditional Arabic" w:eastAsia="Times New Roman" w:hAnsi="Traditional Arabic" w:cs="Traditional Arabic"/>
                <w:sz w:val="26"/>
                <w:szCs w:val="26"/>
                <w:rtl/>
                <w:lang w:eastAsia="fr-FR"/>
              </w:rPr>
            </w:pPr>
            <w:r w:rsidRPr="002711A3">
              <w:rPr>
                <w:rFonts w:ascii="Traditional Arabic" w:eastAsia="Times New Roman" w:hAnsi="Traditional Arabic" w:cs="Traditional Arabic"/>
                <w:sz w:val="26"/>
                <w:szCs w:val="26"/>
                <w:lang w:eastAsia="fr-FR"/>
              </w:rPr>
              <w:t>0.573*</w:t>
            </w:r>
          </w:p>
        </w:tc>
        <w:tc>
          <w:tcPr>
            <w:tcW w:w="849" w:type="dxa"/>
            <w:tcBorders>
              <w:top w:val="single" w:sz="12" w:space="0" w:color="auto"/>
              <w:left w:val="single" w:sz="18" w:space="0" w:color="auto"/>
              <w:bottom w:val="single" w:sz="18" w:space="0" w:color="auto"/>
              <w:right w:val="single" w:sz="18" w:space="0" w:color="auto"/>
            </w:tcBorders>
          </w:tcPr>
          <w:p w:rsidR="00E216CA" w:rsidRPr="002711A3" w:rsidRDefault="00E216CA" w:rsidP="00D96756">
            <w:pPr>
              <w:bidi/>
              <w:jc w:val="center"/>
              <w:rPr>
                <w:rFonts w:ascii="Traditional Arabic" w:eastAsia="Times New Roman" w:hAnsi="Traditional Arabic" w:cs="Traditional Arabic"/>
                <w:sz w:val="26"/>
                <w:szCs w:val="26"/>
                <w:rtl/>
                <w:lang w:eastAsia="fr-FR"/>
              </w:rPr>
            </w:pPr>
            <w:r w:rsidRPr="002711A3">
              <w:rPr>
                <w:rFonts w:ascii="Traditional Arabic" w:eastAsia="Times New Roman" w:hAnsi="Traditional Arabic" w:cs="Traditional Arabic"/>
                <w:sz w:val="26"/>
                <w:szCs w:val="26"/>
                <w:lang w:eastAsia="fr-FR"/>
              </w:rPr>
              <w:t>1</w:t>
            </w:r>
          </w:p>
        </w:tc>
      </w:tr>
    </w:tbl>
    <w:p w:rsidR="003F3503" w:rsidRPr="000B72FA" w:rsidRDefault="00772355" w:rsidP="000B72FA">
      <w:pPr>
        <w:bidi/>
        <w:spacing w:before="240" w:line="240" w:lineRule="auto"/>
        <w:jc w:val="both"/>
        <w:rPr>
          <w:rFonts w:ascii="Traditional Arabic" w:eastAsia="Times New Roman" w:hAnsi="Traditional Arabic" w:cs="Traditional Arabic"/>
          <w:b/>
          <w:bCs/>
          <w:sz w:val="24"/>
          <w:szCs w:val="24"/>
          <w:lang w:eastAsia="fr-FR"/>
        </w:rPr>
      </w:pPr>
      <w:r w:rsidRPr="000B72FA">
        <w:rPr>
          <w:rFonts w:ascii="Traditional Arabic" w:eastAsia="Times New Roman" w:hAnsi="Traditional Arabic" w:cs="Traditional Arabic" w:hint="cs"/>
          <w:b/>
          <w:bCs/>
          <w:sz w:val="24"/>
          <w:szCs w:val="24"/>
          <w:rtl/>
          <w:lang w:eastAsia="fr-FR"/>
        </w:rPr>
        <w:t>ا</w:t>
      </w:r>
      <w:r w:rsidRPr="000B72FA">
        <w:rPr>
          <w:rFonts w:ascii="Traditional Arabic" w:eastAsia="Times New Roman" w:hAnsi="Traditional Arabic" w:cs="Traditional Arabic"/>
          <w:b/>
          <w:bCs/>
          <w:sz w:val="24"/>
          <w:szCs w:val="24"/>
          <w:rtl/>
          <w:lang w:eastAsia="fr-FR"/>
        </w:rPr>
        <w:t xml:space="preserve">لمصدر: </w:t>
      </w:r>
      <w:r w:rsidRPr="000B72FA">
        <w:rPr>
          <w:rFonts w:ascii="Traditional Arabic" w:eastAsia="Times New Roman" w:hAnsi="Traditional Arabic" w:cs="Traditional Arabic"/>
          <w:sz w:val="24"/>
          <w:szCs w:val="24"/>
          <w:rtl/>
          <w:lang w:eastAsia="fr-FR"/>
        </w:rPr>
        <w:t>من إعداد الباحث</w:t>
      </w:r>
      <w:r w:rsidRPr="000B72FA">
        <w:rPr>
          <w:rFonts w:ascii="Traditional Arabic" w:eastAsia="Times New Roman" w:hAnsi="Traditional Arabic" w:cs="Traditional Arabic" w:hint="cs"/>
          <w:sz w:val="24"/>
          <w:szCs w:val="24"/>
          <w:rtl/>
          <w:lang w:eastAsia="fr-FR"/>
        </w:rPr>
        <w:t xml:space="preserve">تان </w:t>
      </w:r>
      <w:r w:rsidRPr="000B72FA">
        <w:rPr>
          <w:rFonts w:ascii="Traditional Arabic" w:eastAsia="Times New Roman" w:hAnsi="Traditional Arabic" w:cs="Traditional Arabic"/>
          <w:sz w:val="24"/>
          <w:szCs w:val="24"/>
          <w:rtl/>
          <w:lang w:eastAsia="fr-FR"/>
        </w:rPr>
        <w:t>بال</w:t>
      </w:r>
      <w:r w:rsidRPr="000B72FA">
        <w:rPr>
          <w:rFonts w:ascii="Traditional Arabic" w:eastAsia="Times New Roman" w:hAnsi="Traditional Arabic" w:cs="Traditional Arabic" w:hint="cs"/>
          <w:sz w:val="24"/>
          <w:szCs w:val="24"/>
          <w:rtl/>
          <w:lang w:eastAsia="fr-FR"/>
        </w:rPr>
        <w:t>إ</w:t>
      </w:r>
      <w:r w:rsidR="003F3503" w:rsidRPr="000B72FA">
        <w:rPr>
          <w:rFonts w:ascii="Traditional Arabic" w:eastAsia="Times New Roman" w:hAnsi="Traditional Arabic" w:cs="Traditional Arabic"/>
          <w:sz w:val="24"/>
          <w:szCs w:val="24"/>
          <w:rtl/>
          <w:lang w:eastAsia="fr-FR"/>
        </w:rPr>
        <w:t xml:space="preserve">عتماد على مخرجات </w:t>
      </w:r>
      <w:r w:rsidR="003F3503" w:rsidRPr="000B72FA">
        <w:rPr>
          <w:rFonts w:ascii="Traditional Arabic" w:eastAsia="Times New Roman" w:hAnsi="Traditional Arabic" w:cs="Traditional Arabic"/>
          <w:sz w:val="24"/>
          <w:szCs w:val="24"/>
          <w:lang w:eastAsia="fr-FR"/>
        </w:rPr>
        <w:t>spss v 26</w:t>
      </w:r>
    </w:p>
    <w:p w:rsidR="002A6141" w:rsidRDefault="00EE51A9" w:rsidP="002A6141">
      <w:pPr>
        <w:bidi/>
        <w:spacing w:before="240" w:line="240" w:lineRule="auto"/>
        <w:ind w:firstLine="567"/>
        <w:jc w:val="both"/>
        <w:rPr>
          <w:rFonts w:ascii="Traditional Arabic" w:eastAsia="Times New Roman" w:hAnsi="Traditional Arabic" w:cs="Traditional Arabic"/>
          <w:sz w:val="28"/>
          <w:szCs w:val="28"/>
          <w:rtl/>
          <w:lang w:eastAsia="fr-FR"/>
        </w:rPr>
      </w:pPr>
      <w:r w:rsidRPr="00EE51A9">
        <w:rPr>
          <w:rFonts w:ascii="Traditional Arabic" w:eastAsia="Times New Roman" w:hAnsi="Traditional Arabic" w:cs="Traditional Arabic"/>
          <w:sz w:val="28"/>
          <w:szCs w:val="28"/>
          <w:rtl/>
          <w:lang w:eastAsia="fr-FR"/>
        </w:rPr>
        <w:t xml:space="preserve">يبين الجدول رقم </w:t>
      </w:r>
      <w:r w:rsidRPr="00A50AFF">
        <w:rPr>
          <w:rFonts w:ascii="Traditional Arabic" w:eastAsia="Times New Roman" w:hAnsi="Traditional Arabic" w:cs="Traditional Arabic"/>
          <w:b/>
          <w:bCs/>
          <w:sz w:val="28"/>
          <w:szCs w:val="28"/>
          <w:rtl/>
          <w:lang w:eastAsia="fr-FR"/>
        </w:rPr>
        <w:t>(</w:t>
      </w:r>
      <w:r w:rsidR="00A50AFF" w:rsidRPr="00A50AFF">
        <w:rPr>
          <w:rFonts w:ascii="Traditional Arabic" w:eastAsia="Times New Roman" w:hAnsi="Traditional Arabic" w:cs="Traditional Arabic" w:hint="cs"/>
          <w:b/>
          <w:bCs/>
          <w:sz w:val="28"/>
          <w:szCs w:val="28"/>
          <w:rtl/>
          <w:lang w:eastAsia="fr-FR"/>
        </w:rPr>
        <w:t>06</w:t>
      </w:r>
      <w:r w:rsidRPr="00A50AFF">
        <w:rPr>
          <w:rFonts w:ascii="Traditional Arabic" w:eastAsia="Times New Roman" w:hAnsi="Traditional Arabic" w:cs="Traditional Arabic"/>
          <w:b/>
          <w:bCs/>
          <w:sz w:val="28"/>
          <w:szCs w:val="28"/>
          <w:rtl/>
          <w:lang w:eastAsia="fr-FR"/>
        </w:rPr>
        <w:t>)</w:t>
      </w:r>
      <w:r w:rsidRPr="00EE51A9">
        <w:rPr>
          <w:rFonts w:ascii="Traditional Arabic" w:eastAsia="Times New Roman" w:hAnsi="Traditional Arabic" w:cs="Traditional Arabic"/>
          <w:sz w:val="28"/>
          <w:szCs w:val="28"/>
          <w:rtl/>
          <w:lang w:eastAsia="fr-FR"/>
        </w:rPr>
        <w:t xml:space="preserve"> وجود علاقة ارتباط ذات دلالة إحصائية بين أخلاقيات مهنة التدريس الجامعي لدى الأستاذ في مجال علاقته بـ (الإدارة، والطلبة) </w:t>
      </w:r>
      <w:r w:rsidR="0062021A" w:rsidRPr="00772355">
        <w:rPr>
          <w:rFonts w:ascii="Traditional Arabic" w:eastAsia="Times New Roman" w:hAnsi="Traditional Arabic" w:cs="Traditional Arabic" w:hint="cs"/>
          <w:sz w:val="28"/>
          <w:szCs w:val="28"/>
          <w:rtl/>
          <w:lang w:eastAsia="fr-FR"/>
        </w:rPr>
        <w:t>ومستوى جودة التعليم الذي يقدمه</w:t>
      </w:r>
      <w:r w:rsidRPr="00EE51A9">
        <w:rPr>
          <w:rFonts w:ascii="Traditional Arabic" w:eastAsia="Times New Roman" w:hAnsi="Traditional Arabic" w:cs="Traditional Arabic"/>
          <w:sz w:val="28"/>
          <w:szCs w:val="28"/>
          <w:rtl/>
          <w:lang w:eastAsia="fr-FR"/>
        </w:rPr>
        <w:t xml:space="preserve"> </w:t>
      </w:r>
      <w:r w:rsidR="008B7613">
        <w:rPr>
          <w:rFonts w:ascii="Traditional Arabic" w:eastAsia="Times New Roman" w:hAnsi="Traditional Arabic" w:cs="Traditional Arabic" w:hint="cs"/>
          <w:sz w:val="28"/>
          <w:szCs w:val="28"/>
          <w:rtl/>
          <w:lang w:eastAsia="fr-FR"/>
        </w:rPr>
        <w:t xml:space="preserve">في </w:t>
      </w:r>
      <w:r w:rsidR="00CD4411">
        <w:rPr>
          <w:rFonts w:ascii="Traditional Arabic" w:eastAsia="Times New Roman" w:hAnsi="Traditional Arabic" w:cs="Traditional Arabic" w:hint="cs"/>
          <w:sz w:val="28"/>
          <w:szCs w:val="28"/>
          <w:rtl/>
          <w:lang w:eastAsia="fr-FR"/>
        </w:rPr>
        <w:t xml:space="preserve">الجامعة </w:t>
      </w:r>
      <w:r w:rsidR="00CD4411" w:rsidRPr="00EE51A9">
        <w:rPr>
          <w:rFonts w:ascii="Traditional Arabic" w:eastAsia="Times New Roman" w:hAnsi="Traditional Arabic" w:cs="Traditional Arabic" w:hint="cs"/>
          <w:sz w:val="28"/>
          <w:szCs w:val="28"/>
          <w:rtl/>
          <w:lang w:eastAsia="fr-FR"/>
        </w:rPr>
        <w:t>عند</w:t>
      </w:r>
      <w:r w:rsidRPr="00EE51A9">
        <w:rPr>
          <w:rFonts w:ascii="Traditional Arabic" w:eastAsia="Times New Roman" w:hAnsi="Traditional Arabic" w:cs="Traditional Arabic"/>
          <w:sz w:val="28"/>
          <w:szCs w:val="28"/>
          <w:rtl/>
          <w:lang w:eastAsia="fr-FR"/>
        </w:rPr>
        <w:t xml:space="preserve"> مستوى الدلالة</w:t>
      </w:r>
      <w:r w:rsidR="0062021A">
        <w:rPr>
          <w:rFonts w:ascii="Traditional Arabic" w:eastAsia="Times New Roman" w:hAnsi="Traditional Arabic" w:cs="Traditional Arabic" w:hint="cs"/>
          <w:sz w:val="28"/>
          <w:szCs w:val="28"/>
          <w:rtl/>
          <w:lang w:eastAsia="fr-FR"/>
        </w:rPr>
        <w:t xml:space="preserve"> </w:t>
      </w:r>
      <w:r w:rsidR="0062021A" w:rsidRPr="00EE51A9">
        <w:rPr>
          <w:rFonts w:ascii="Traditional Arabic" w:eastAsia="Times New Roman" w:hAnsi="Traditional Arabic" w:cs="Traditional Arabic"/>
          <w:sz w:val="28"/>
          <w:szCs w:val="28"/>
          <w:lang w:eastAsia="fr-FR"/>
        </w:rPr>
        <w:t>(</w:t>
      </w:r>
      <w:r w:rsidR="0062021A" w:rsidRPr="0062021A">
        <w:rPr>
          <w:rFonts w:ascii="Cambria" w:eastAsia="Times New Roman" w:hAnsi="Cambria" w:cs="Cambria"/>
          <w:b/>
          <w:bCs/>
          <w:sz w:val="28"/>
          <w:szCs w:val="28"/>
          <w:lang w:eastAsia="fr-FR"/>
        </w:rPr>
        <w:t>α≤</w:t>
      </w:r>
      <w:r w:rsidR="0062021A" w:rsidRPr="0062021A">
        <w:rPr>
          <w:rFonts w:ascii="Traditional Arabic" w:eastAsia="Times New Roman" w:hAnsi="Traditional Arabic" w:cs="Traditional Arabic"/>
          <w:b/>
          <w:bCs/>
          <w:sz w:val="28"/>
          <w:szCs w:val="28"/>
          <w:lang w:eastAsia="fr-FR"/>
        </w:rPr>
        <w:t>0.05</w:t>
      </w:r>
      <w:r w:rsidR="0062021A" w:rsidRPr="00EE51A9">
        <w:rPr>
          <w:rFonts w:ascii="Traditional Arabic" w:eastAsia="Times New Roman" w:hAnsi="Traditional Arabic" w:cs="Traditional Arabic"/>
          <w:sz w:val="28"/>
          <w:szCs w:val="28"/>
          <w:lang w:eastAsia="fr-FR"/>
        </w:rPr>
        <w:t xml:space="preserve">) </w:t>
      </w:r>
      <w:r w:rsidR="0062021A">
        <w:rPr>
          <w:rFonts w:ascii="Traditional Arabic" w:eastAsia="Times New Roman" w:hAnsi="Traditional Arabic" w:cs="Traditional Arabic" w:hint="cs"/>
          <w:sz w:val="28"/>
          <w:szCs w:val="28"/>
          <w:rtl/>
          <w:lang w:eastAsia="fr-FR"/>
        </w:rPr>
        <w:t xml:space="preserve">، </w:t>
      </w:r>
      <w:r w:rsidR="00450ED3">
        <w:rPr>
          <w:rFonts w:ascii="Traditional Arabic" w:eastAsia="Times New Roman" w:hAnsi="Traditional Arabic" w:cs="Traditional Arabic" w:hint="cs"/>
          <w:sz w:val="28"/>
          <w:szCs w:val="28"/>
          <w:rtl/>
          <w:lang w:eastAsia="fr-FR"/>
        </w:rPr>
        <w:t>حيث</w:t>
      </w:r>
      <w:r w:rsidR="00450ED3">
        <w:rPr>
          <w:rFonts w:ascii="Traditional Arabic" w:eastAsia="Times New Roman" w:hAnsi="Traditional Arabic" w:cs="Traditional Arabic"/>
          <w:sz w:val="28"/>
          <w:szCs w:val="28"/>
          <w:rtl/>
          <w:lang w:eastAsia="fr-FR"/>
        </w:rPr>
        <w:t xml:space="preserve"> بلغ معامل ال</w:t>
      </w:r>
      <w:r w:rsidR="00450ED3">
        <w:rPr>
          <w:rFonts w:ascii="Traditional Arabic" w:eastAsia="Times New Roman" w:hAnsi="Traditional Arabic" w:cs="Traditional Arabic" w:hint="cs"/>
          <w:sz w:val="28"/>
          <w:szCs w:val="28"/>
          <w:rtl/>
          <w:lang w:eastAsia="fr-FR"/>
        </w:rPr>
        <w:t>إ</w:t>
      </w:r>
      <w:r w:rsidRPr="00EE51A9">
        <w:rPr>
          <w:rFonts w:ascii="Traditional Arabic" w:eastAsia="Times New Roman" w:hAnsi="Traditional Arabic" w:cs="Traditional Arabic"/>
          <w:sz w:val="28"/>
          <w:szCs w:val="28"/>
          <w:rtl/>
          <w:lang w:eastAsia="fr-FR"/>
        </w:rPr>
        <w:t xml:space="preserve">رتباط بين أخلاقيات المهنة في علاقة الأستاذ بالإدارة وجودة </w:t>
      </w:r>
      <w:r w:rsidR="00450ED3">
        <w:rPr>
          <w:rFonts w:ascii="Traditional Arabic" w:eastAsia="Times New Roman" w:hAnsi="Traditional Arabic" w:cs="Traditional Arabic" w:hint="cs"/>
          <w:sz w:val="28"/>
          <w:szCs w:val="28"/>
          <w:rtl/>
          <w:lang w:eastAsia="fr-FR"/>
        </w:rPr>
        <w:t>التعليم</w:t>
      </w:r>
      <w:r w:rsidR="00450ED3" w:rsidRPr="00450ED3">
        <w:rPr>
          <w:rFonts w:ascii="Traditional Arabic" w:eastAsia="Times New Roman" w:hAnsi="Traditional Arabic" w:cs="Traditional Arabic" w:hint="cs"/>
          <w:sz w:val="28"/>
          <w:szCs w:val="28"/>
          <w:rtl/>
          <w:lang w:eastAsia="fr-FR"/>
        </w:rPr>
        <w:t xml:space="preserve"> </w:t>
      </w:r>
      <w:r w:rsidR="00450ED3" w:rsidRPr="00772355">
        <w:rPr>
          <w:rFonts w:ascii="Traditional Arabic" w:eastAsia="Times New Roman" w:hAnsi="Traditional Arabic" w:cs="Traditional Arabic" w:hint="cs"/>
          <w:sz w:val="28"/>
          <w:szCs w:val="28"/>
          <w:rtl/>
          <w:lang w:eastAsia="fr-FR"/>
        </w:rPr>
        <w:t>الذي يقدمه</w:t>
      </w:r>
      <w:r w:rsidRPr="00EE51A9">
        <w:rPr>
          <w:rFonts w:ascii="Traditional Arabic" w:eastAsia="Times New Roman" w:hAnsi="Traditional Arabic" w:cs="Traditional Arabic"/>
          <w:sz w:val="28"/>
          <w:szCs w:val="28"/>
          <w:rtl/>
          <w:lang w:eastAsia="fr-FR"/>
        </w:rPr>
        <w:t xml:space="preserve"> (</w:t>
      </w:r>
      <w:r w:rsidRPr="00450ED3">
        <w:rPr>
          <w:rFonts w:ascii="Traditional Arabic" w:eastAsia="Times New Roman" w:hAnsi="Traditional Arabic" w:cs="Traditional Arabic"/>
          <w:b/>
          <w:bCs/>
          <w:sz w:val="28"/>
          <w:szCs w:val="28"/>
          <w:rtl/>
          <w:lang w:eastAsia="fr-FR"/>
        </w:rPr>
        <w:t>0.5</w:t>
      </w:r>
      <w:r w:rsidR="008B7613" w:rsidRPr="00450ED3">
        <w:rPr>
          <w:rFonts w:ascii="Traditional Arabic" w:eastAsia="Times New Roman" w:hAnsi="Traditional Arabic" w:cs="Traditional Arabic" w:hint="cs"/>
          <w:b/>
          <w:bCs/>
          <w:sz w:val="28"/>
          <w:szCs w:val="28"/>
          <w:rtl/>
          <w:lang w:eastAsia="fr-FR"/>
        </w:rPr>
        <w:t>92</w:t>
      </w:r>
      <w:r w:rsidR="002A6141">
        <w:rPr>
          <w:rFonts w:ascii="Traditional Arabic" w:eastAsia="Times New Roman" w:hAnsi="Traditional Arabic" w:cs="Traditional Arabic"/>
          <w:sz w:val="28"/>
          <w:szCs w:val="28"/>
          <w:rtl/>
          <w:lang w:eastAsia="fr-FR"/>
        </w:rPr>
        <w:t>)، وهو ارتباط دال إحصائي</w:t>
      </w:r>
      <w:r w:rsidRPr="00EE51A9">
        <w:rPr>
          <w:rFonts w:ascii="Traditional Arabic" w:eastAsia="Times New Roman" w:hAnsi="Traditional Arabic" w:cs="Traditional Arabic"/>
          <w:sz w:val="28"/>
          <w:szCs w:val="28"/>
          <w:rtl/>
          <w:lang w:eastAsia="fr-FR"/>
        </w:rPr>
        <w:t>ا، مما يعكس وجود علاقة قوية وموجبة تشير إلى أن احترام القوانين والتعامل الإداري السليم يسهم في تعزيز جودة ال</w:t>
      </w:r>
      <w:r w:rsidR="002A6141">
        <w:rPr>
          <w:rFonts w:ascii="Traditional Arabic" w:eastAsia="Times New Roman" w:hAnsi="Traditional Arabic" w:cs="Traditional Arabic" w:hint="cs"/>
          <w:sz w:val="28"/>
          <w:szCs w:val="28"/>
          <w:rtl/>
          <w:lang w:eastAsia="fr-FR"/>
        </w:rPr>
        <w:t>تعليم</w:t>
      </w:r>
      <w:r w:rsidR="002A6141">
        <w:rPr>
          <w:rFonts w:ascii="Traditional Arabic" w:eastAsia="Times New Roman" w:hAnsi="Traditional Arabic" w:cs="Traditional Arabic"/>
          <w:sz w:val="28"/>
          <w:szCs w:val="28"/>
          <w:rtl/>
          <w:lang w:eastAsia="fr-FR"/>
        </w:rPr>
        <w:t xml:space="preserve"> الأكاديمي.</w:t>
      </w:r>
    </w:p>
    <w:p w:rsidR="00D7077D" w:rsidRDefault="00EE51A9" w:rsidP="002A6141">
      <w:pPr>
        <w:bidi/>
        <w:spacing w:line="240" w:lineRule="auto"/>
        <w:ind w:firstLine="567"/>
        <w:jc w:val="both"/>
        <w:rPr>
          <w:rFonts w:ascii="Traditional Arabic" w:eastAsia="Times New Roman" w:hAnsi="Traditional Arabic" w:cs="Traditional Arabic"/>
          <w:sz w:val="28"/>
          <w:szCs w:val="28"/>
          <w:rtl/>
          <w:lang w:eastAsia="fr-FR"/>
        </w:rPr>
      </w:pPr>
      <w:r w:rsidRPr="00EE51A9">
        <w:rPr>
          <w:rFonts w:ascii="Traditional Arabic" w:eastAsia="Times New Roman" w:hAnsi="Traditional Arabic" w:cs="Traditional Arabic"/>
          <w:sz w:val="28"/>
          <w:szCs w:val="28"/>
          <w:rtl/>
          <w:lang w:eastAsia="fr-FR"/>
        </w:rPr>
        <w:t>أما في ع</w:t>
      </w:r>
      <w:r w:rsidR="002A6141">
        <w:rPr>
          <w:rFonts w:ascii="Traditional Arabic" w:eastAsia="Times New Roman" w:hAnsi="Traditional Arabic" w:cs="Traditional Arabic"/>
          <w:sz w:val="28"/>
          <w:szCs w:val="28"/>
          <w:rtl/>
          <w:lang w:eastAsia="fr-FR"/>
        </w:rPr>
        <w:t>لاقته بالطلبة، فقد سجل معامل ال</w:t>
      </w:r>
      <w:r w:rsidR="002A6141">
        <w:rPr>
          <w:rFonts w:ascii="Traditional Arabic" w:eastAsia="Times New Roman" w:hAnsi="Traditional Arabic" w:cs="Traditional Arabic" w:hint="cs"/>
          <w:sz w:val="28"/>
          <w:szCs w:val="28"/>
          <w:rtl/>
          <w:lang w:eastAsia="fr-FR"/>
        </w:rPr>
        <w:t>إ</w:t>
      </w:r>
      <w:r w:rsidRPr="00EE51A9">
        <w:rPr>
          <w:rFonts w:ascii="Traditional Arabic" w:eastAsia="Times New Roman" w:hAnsi="Traditional Arabic" w:cs="Traditional Arabic"/>
          <w:sz w:val="28"/>
          <w:szCs w:val="28"/>
          <w:rtl/>
          <w:lang w:eastAsia="fr-FR"/>
        </w:rPr>
        <w:t>رتباط (</w:t>
      </w:r>
      <w:r w:rsidRPr="002A6141">
        <w:rPr>
          <w:rFonts w:ascii="Traditional Arabic" w:eastAsia="Times New Roman" w:hAnsi="Traditional Arabic" w:cs="Traditional Arabic"/>
          <w:b/>
          <w:bCs/>
          <w:sz w:val="28"/>
          <w:szCs w:val="28"/>
          <w:rtl/>
          <w:lang w:eastAsia="fr-FR"/>
        </w:rPr>
        <w:t>0.5</w:t>
      </w:r>
      <w:r w:rsidR="008B7613" w:rsidRPr="002A6141">
        <w:rPr>
          <w:rFonts w:ascii="Traditional Arabic" w:eastAsia="Times New Roman" w:hAnsi="Traditional Arabic" w:cs="Traditional Arabic" w:hint="cs"/>
          <w:b/>
          <w:bCs/>
          <w:sz w:val="28"/>
          <w:szCs w:val="28"/>
          <w:rtl/>
          <w:lang w:eastAsia="fr-FR"/>
        </w:rPr>
        <w:t>73</w:t>
      </w:r>
      <w:r w:rsidR="002A6141">
        <w:rPr>
          <w:rFonts w:ascii="Traditional Arabic" w:eastAsia="Times New Roman" w:hAnsi="Traditional Arabic" w:cs="Traditional Arabic"/>
          <w:sz w:val="28"/>
          <w:szCs w:val="28"/>
          <w:rtl/>
          <w:lang w:eastAsia="fr-FR"/>
        </w:rPr>
        <w:t>) وهو أيض</w:t>
      </w:r>
      <w:r w:rsidRPr="00EE51A9">
        <w:rPr>
          <w:rFonts w:ascii="Traditional Arabic" w:eastAsia="Times New Roman" w:hAnsi="Traditional Arabic" w:cs="Traditional Arabic"/>
          <w:sz w:val="28"/>
          <w:szCs w:val="28"/>
          <w:rtl/>
          <w:lang w:eastAsia="fr-FR"/>
        </w:rPr>
        <w:t>ا قوي ودال</w:t>
      </w:r>
      <w:r w:rsidR="002A6141">
        <w:rPr>
          <w:rFonts w:ascii="Traditional Arabic" w:eastAsia="Times New Roman" w:hAnsi="Traditional Arabic" w:cs="Traditional Arabic" w:hint="cs"/>
          <w:sz w:val="28"/>
          <w:szCs w:val="28"/>
          <w:rtl/>
          <w:lang w:eastAsia="fr-FR"/>
        </w:rPr>
        <w:t xml:space="preserve"> إحصائيا</w:t>
      </w:r>
      <w:r w:rsidRPr="00EE51A9">
        <w:rPr>
          <w:rFonts w:ascii="Traditional Arabic" w:eastAsia="Times New Roman" w:hAnsi="Traditional Arabic" w:cs="Traditional Arabic"/>
          <w:sz w:val="28"/>
          <w:szCs w:val="28"/>
          <w:rtl/>
          <w:lang w:eastAsia="fr-FR"/>
        </w:rPr>
        <w:t xml:space="preserve">، مما يعكس </w:t>
      </w:r>
      <w:r w:rsidR="002A6141">
        <w:rPr>
          <w:rFonts w:ascii="Traditional Arabic" w:eastAsia="Times New Roman" w:hAnsi="Traditional Arabic" w:cs="Traditional Arabic"/>
          <w:sz w:val="28"/>
          <w:szCs w:val="28"/>
          <w:rtl/>
          <w:lang w:eastAsia="fr-FR"/>
        </w:rPr>
        <w:t>أن التزام الأستاذ بالإنصاف، وال</w:t>
      </w:r>
      <w:r w:rsidR="002A6141">
        <w:rPr>
          <w:rFonts w:ascii="Traditional Arabic" w:eastAsia="Times New Roman" w:hAnsi="Traditional Arabic" w:cs="Traditional Arabic" w:hint="cs"/>
          <w:sz w:val="28"/>
          <w:szCs w:val="28"/>
          <w:rtl/>
          <w:lang w:eastAsia="fr-FR"/>
        </w:rPr>
        <w:t>إ</w:t>
      </w:r>
      <w:r w:rsidRPr="00EE51A9">
        <w:rPr>
          <w:rFonts w:ascii="Traditional Arabic" w:eastAsia="Times New Roman" w:hAnsi="Traditional Arabic" w:cs="Traditional Arabic"/>
          <w:sz w:val="28"/>
          <w:szCs w:val="28"/>
          <w:rtl/>
          <w:lang w:eastAsia="fr-FR"/>
        </w:rPr>
        <w:t>حترام، وتقديم الدعم الأكاديمي للطلبة يرفع من مستوى الجودة التعليمية</w:t>
      </w:r>
      <w:r w:rsidRPr="00EE51A9">
        <w:rPr>
          <w:rFonts w:ascii="Traditional Arabic" w:eastAsia="Times New Roman" w:hAnsi="Traditional Arabic" w:cs="Traditional Arabic"/>
          <w:sz w:val="28"/>
          <w:szCs w:val="28"/>
          <w:lang w:eastAsia="fr-FR"/>
        </w:rPr>
        <w:t>.</w:t>
      </w:r>
    </w:p>
    <w:p w:rsidR="00E31559" w:rsidRDefault="00EE51A9" w:rsidP="00E31559">
      <w:pPr>
        <w:bidi/>
        <w:spacing w:before="240" w:line="240" w:lineRule="auto"/>
        <w:ind w:firstLine="567"/>
        <w:jc w:val="both"/>
        <w:rPr>
          <w:rFonts w:ascii="Traditional Arabic" w:eastAsia="Times New Roman" w:hAnsi="Traditional Arabic" w:cs="Traditional Arabic"/>
          <w:sz w:val="28"/>
          <w:szCs w:val="28"/>
          <w:rtl/>
          <w:lang w:eastAsia="fr-FR"/>
        </w:rPr>
      </w:pPr>
      <w:r w:rsidRPr="00EE51A9">
        <w:rPr>
          <w:rFonts w:ascii="Traditional Arabic" w:eastAsia="Times New Roman" w:hAnsi="Traditional Arabic" w:cs="Traditional Arabic"/>
          <w:sz w:val="28"/>
          <w:szCs w:val="28"/>
          <w:rtl/>
          <w:lang w:eastAsia="fr-FR"/>
        </w:rPr>
        <w:t xml:space="preserve">وعليه، فإن النتائج الإحصائية السابقة تؤكد صحة الفرضية الرئيسة الأولى، وتبرز أن أخلاقيات مهنة التدريس تمثل أحد المحددات الجوهرية لرفع مستوى </w:t>
      </w:r>
      <w:r w:rsidR="00E31559">
        <w:rPr>
          <w:rFonts w:ascii="Traditional Arabic" w:eastAsia="Times New Roman" w:hAnsi="Traditional Arabic" w:cs="Traditional Arabic" w:hint="cs"/>
          <w:sz w:val="28"/>
          <w:szCs w:val="28"/>
          <w:rtl/>
          <w:lang w:eastAsia="fr-FR"/>
        </w:rPr>
        <w:t>جودة التعليم</w:t>
      </w:r>
      <w:r w:rsidRPr="00EE51A9">
        <w:rPr>
          <w:rFonts w:ascii="Traditional Arabic" w:eastAsia="Times New Roman" w:hAnsi="Traditional Arabic" w:cs="Traditional Arabic"/>
          <w:sz w:val="28"/>
          <w:szCs w:val="28"/>
          <w:rtl/>
          <w:lang w:eastAsia="fr-FR"/>
        </w:rPr>
        <w:t xml:space="preserve"> في الجامعة الجزائرية</w:t>
      </w:r>
      <w:r w:rsidRPr="00EE51A9">
        <w:rPr>
          <w:rFonts w:ascii="Traditional Arabic" w:eastAsia="Times New Roman" w:hAnsi="Traditional Arabic" w:cs="Traditional Arabic"/>
          <w:sz w:val="28"/>
          <w:szCs w:val="28"/>
          <w:lang w:eastAsia="fr-FR"/>
        </w:rPr>
        <w:t>.</w:t>
      </w:r>
    </w:p>
    <w:p w:rsidR="004479FB" w:rsidRDefault="00FE52BD" w:rsidP="00E31559">
      <w:pPr>
        <w:pStyle w:val="Paragraphedeliste"/>
        <w:numPr>
          <w:ilvl w:val="0"/>
          <w:numId w:val="20"/>
        </w:numPr>
        <w:bidi/>
        <w:spacing w:before="240" w:line="240" w:lineRule="auto"/>
        <w:jc w:val="both"/>
        <w:rPr>
          <w:rFonts w:ascii="Traditional Arabic" w:eastAsia="Times New Roman" w:hAnsi="Traditional Arabic" w:cs="Traditional Arabic"/>
          <w:sz w:val="28"/>
          <w:szCs w:val="28"/>
          <w:lang w:eastAsia="fr-FR"/>
        </w:rPr>
      </w:pPr>
      <w:r w:rsidRPr="00E31559">
        <w:rPr>
          <w:rFonts w:ascii="Traditional Arabic" w:eastAsia="Times New Roman" w:hAnsi="Traditional Arabic" w:cs="Traditional Arabic"/>
          <w:sz w:val="28"/>
          <w:szCs w:val="28"/>
          <w:rtl/>
          <w:lang w:eastAsia="fr-FR"/>
        </w:rPr>
        <w:t xml:space="preserve">تنص </w:t>
      </w:r>
      <w:r w:rsidRPr="00E31559">
        <w:rPr>
          <w:rFonts w:ascii="Traditional Arabic" w:eastAsia="Times New Roman" w:hAnsi="Traditional Arabic" w:cs="Traditional Arabic"/>
          <w:b/>
          <w:bCs/>
          <w:sz w:val="28"/>
          <w:szCs w:val="28"/>
          <w:rtl/>
          <w:lang w:eastAsia="fr-FR"/>
        </w:rPr>
        <w:t xml:space="preserve">الفرضية الرئيسة الثانية </w:t>
      </w:r>
      <w:r w:rsidRPr="00E31559">
        <w:rPr>
          <w:rFonts w:ascii="Traditional Arabic" w:eastAsia="Times New Roman" w:hAnsi="Traditional Arabic" w:cs="Traditional Arabic"/>
          <w:sz w:val="28"/>
          <w:szCs w:val="28"/>
          <w:rtl/>
          <w:lang w:eastAsia="fr-FR"/>
        </w:rPr>
        <w:t xml:space="preserve">على: </w:t>
      </w:r>
      <w:r w:rsidRPr="00E31559">
        <w:rPr>
          <w:rFonts w:ascii="Traditional Arabic" w:eastAsia="Times New Roman" w:hAnsi="Traditional Arabic" w:cs="Traditional Arabic"/>
          <w:b/>
          <w:bCs/>
          <w:sz w:val="28"/>
          <w:szCs w:val="28"/>
          <w:rtl/>
          <w:lang w:eastAsia="fr-FR"/>
        </w:rPr>
        <w:t xml:space="preserve">تؤثر أخلاقيات مهنة التدريس الجامعي لدى الأستاذ في مجال علاقته بـ (الإدارة، </w:t>
      </w:r>
      <w:r w:rsidR="00E31559">
        <w:rPr>
          <w:rFonts w:ascii="Traditional Arabic" w:eastAsia="Times New Roman" w:hAnsi="Traditional Arabic" w:cs="Traditional Arabic"/>
          <w:b/>
          <w:bCs/>
          <w:sz w:val="28"/>
          <w:szCs w:val="28"/>
          <w:rtl/>
          <w:lang w:eastAsia="fr-FR"/>
        </w:rPr>
        <w:t>والطلبة) تأثير</w:t>
      </w:r>
      <w:r w:rsidRPr="00E31559">
        <w:rPr>
          <w:rFonts w:ascii="Traditional Arabic" w:eastAsia="Times New Roman" w:hAnsi="Traditional Arabic" w:cs="Traditional Arabic"/>
          <w:b/>
          <w:bCs/>
          <w:sz w:val="28"/>
          <w:szCs w:val="28"/>
          <w:rtl/>
          <w:lang w:eastAsia="fr-FR"/>
        </w:rPr>
        <w:t>ا ذا دلالة إحصائية عند مستوى الدلالة</w:t>
      </w:r>
      <w:r w:rsidRPr="00E31559">
        <w:rPr>
          <w:rFonts w:ascii="Traditional Arabic" w:eastAsia="Times New Roman" w:hAnsi="Traditional Arabic" w:cs="Traditional Arabic"/>
          <w:b/>
          <w:bCs/>
          <w:sz w:val="28"/>
          <w:szCs w:val="28"/>
          <w:lang w:eastAsia="fr-FR"/>
        </w:rPr>
        <w:t xml:space="preserve"> (</w:t>
      </w:r>
      <w:r w:rsidRPr="00E31559">
        <w:rPr>
          <w:rFonts w:ascii="Cambria" w:eastAsia="Times New Roman" w:hAnsi="Cambria" w:cs="Cambria"/>
          <w:b/>
          <w:bCs/>
          <w:sz w:val="28"/>
          <w:szCs w:val="28"/>
          <w:lang w:eastAsia="fr-FR"/>
        </w:rPr>
        <w:t>α≤</w:t>
      </w:r>
      <w:r w:rsidRPr="00E31559">
        <w:rPr>
          <w:rFonts w:ascii="Traditional Arabic" w:eastAsia="Times New Roman" w:hAnsi="Traditional Arabic" w:cs="Traditional Arabic"/>
          <w:b/>
          <w:bCs/>
          <w:sz w:val="28"/>
          <w:szCs w:val="28"/>
          <w:lang w:eastAsia="fr-FR"/>
        </w:rPr>
        <w:t xml:space="preserve">0.05) </w:t>
      </w:r>
      <w:r w:rsidRPr="00E31559">
        <w:rPr>
          <w:rFonts w:ascii="Traditional Arabic" w:eastAsia="Times New Roman" w:hAnsi="Traditional Arabic" w:cs="Traditional Arabic"/>
          <w:b/>
          <w:bCs/>
          <w:sz w:val="28"/>
          <w:szCs w:val="28"/>
          <w:rtl/>
          <w:lang w:eastAsia="fr-FR"/>
        </w:rPr>
        <w:t xml:space="preserve">على </w:t>
      </w:r>
      <w:r w:rsidR="00CF128A" w:rsidRPr="00E31559">
        <w:rPr>
          <w:rFonts w:ascii="Traditional Arabic" w:eastAsia="Times New Roman" w:hAnsi="Traditional Arabic" w:cs="Traditional Arabic" w:hint="cs"/>
          <w:b/>
          <w:bCs/>
          <w:sz w:val="28"/>
          <w:szCs w:val="28"/>
          <w:rtl/>
          <w:lang w:eastAsia="fr-FR"/>
        </w:rPr>
        <w:t>جودة التعليم</w:t>
      </w:r>
      <w:r w:rsidRPr="00E31559">
        <w:rPr>
          <w:rFonts w:ascii="Traditional Arabic" w:eastAsia="Times New Roman" w:hAnsi="Traditional Arabic" w:cs="Traditional Arabic"/>
          <w:b/>
          <w:bCs/>
          <w:sz w:val="28"/>
          <w:szCs w:val="28"/>
          <w:rtl/>
          <w:lang w:eastAsia="fr-FR"/>
        </w:rPr>
        <w:t xml:space="preserve"> في الجامعة الجزائرية</w:t>
      </w:r>
      <w:r w:rsidRPr="00E31559">
        <w:rPr>
          <w:rFonts w:ascii="Traditional Arabic" w:eastAsia="Times New Roman" w:hAnsi="Traditional Arabic" w:cs="Traditional Arabic"/>
          <w:b/>
          <w:bCs/>
          <w:sz w:val="28"/>
          <w:szCs w:val="28"/>
          <w:lang w:eastAsia="fr-FR"/>
        </w:rPr>
        <w:t>.</w:t>
      </w:r>
    </w:p>
    <w:p w:rsidR="00CC6C32" w:rsidRDefault="004479FB" w:rsidP="00CC6C32">
      <w:pPr>
        <w:bidi/>
        <w:jc w:val="both"/>
        <w:rPr>
          <w:rFonts w:ascii="Traditional Arabic" w:hAnsi="Traditional Arabic" w:cs="Traditional Arabic"/>
          <w:sz w:val="28"/>
          <w:szCs w:val="28"/>
          <w:rtl/>
          <w:lang w:eastAsia="fr-FR" w:bidi="ar-DZ"/>
        </w:rPr>
      </w:pPr>
      <w:r>
        <w:rPr>
          <w:rFonts w:ascii="Traditional Arabic" w:hAnsi="Traditional Arabic" w:cs="Traditional Arabic"/>
          <w:sz w:val="28"/>
          <w:szCs w:val="28"/>
          <w:rtl/>
          <w:lang w:eastAsia="fr-FR"/>
        </w:rPr>
        <w:t>ل</w:t>
      </w:r>
      <w:r>
        <w:rPr>
          <w:rFonts w:ascii="Traditional Arabic" w:hAnsi="Traditional Arabic" w:cs="Traditional Arabic" w:hint="cs"/>
          <w:sz w:val="28"/>
          <w:szCs w:val="28"/>
          <w:rtl/>
          <w:lang w:eastAsia="fr-FR"/>
        </w:rPr>
        <w:t>إ</w:t>
      </w:r>
      <w:r w:rsidR="00FE52BD" w:rsidRPr="004479FB">
        <w:rPr>
          <w:rFonts w:ascii="Traditional Arabic" w:hAnsi="Traditional Arabic" w:cs="Traditional Arabic"/>
          <w:sz w:val="28"/>
          <w:szCs w:val="28"/>
          <w:rtl/>
          <w:lang w:eastAsia="fr-FR"/>
        </w:rPr>
        <w:t xml:space="preserve">ختبار </w:t>
      </w:r>
      <w:r>
        <w:rPr>
          <w:rFonts w:ascii="Traditional Arabic" w:hAnsi="Traditional Arabic" w:cs="Traditional Arabic"/>
          <w:sz w:val="28"/>
          <w:szCs w:val="28"/>
          <w:rtl/>
          <w:lang w:eastAsia="fr-FR"/>
        </w:rPr>
        <w:t>هذه الفرضية تم استخدام تحليل ال</w:t>
      </w:r>
      <w:r>
        <w:rPr>
          <w:rFonts w:ascii="Traditional Arabic" w:hAnsi="Traditional Arabic" w:cs="Traditional Arabic" w:hint="cs"/>
          <w:sz w:val="28"/>
          <w:szCs w:val="28"/>
          <w:rtl/>
          <w:lang w:eastAsia="fr-FR"/>
        </w:rPr>
        <w:t>إ</w:t>
      </w:r>
      <w:r w:rsidR="00FE52BD" w:rsidRPr="004479FB">
        <w:rPr>
          <w:rFonts w:ascii="Traditional Arabic" w:hAnsi="Traditional Arabic" w:cs="Traditional Arabic"/>
          <w:sz w:val="28"/>
          <w:szCs w:val="28"/>
          <w:rtl/>
          <w:lang w:eastAsia="fr-FR"/>
        </w:rPr>
        <w:t>نحدار المتعدد، والجدول</w:t>
      </w:r>
      <w:r>
        <w:rPr>
          <w:rFonts w:ascii="Traditional Arabic" w:hAnsi="Traditional Arabic" w:cs="Traditional Arabic" w:hint="cs"/>
          <w:sz w:val="28"/>
          <w:szCs w:val="28"/>
          <w:rtl/>
          <w:lang w:eastAsia="fr-FR"/>
        </w:rPr>
        <w:t xml:space="preserve"> رقم</w:t>
      </w:r>
      <w:r w:rsidR="00FE52BD" w:rsidRPr="004479FB">
        <w:rPr>
          <w:rFonts w:ascii="Traditional Arabic" w:hAnsi="Traditional Arabic" w:cs="Traditional Arabic"/>
          <w:sz w:val="28"/>
          <w:szCs w:val="28"/>
          <w:rtl/>
          <w:lang w:eastAsia="fr-FR"/>
        </w:rPr>
        <w:t xml:space="preserve"> (</w:t>
      </w:r>
      <w:r w:rsidR="00FE52BD" w:rsidRPr="004479FB">
        <w:rPr>
          <w:rFonts w:ascii="Traditional Arabic" w:hAnsi="Traditional Arabic" w:cs="Traditional Arabic"/>
          <w:b/>
          <w:bCs/>
          <w:sz w:val="28"/>
          <w:szCs w:val="28"/>
          <w:rtl/>
          <w:lang w:eastAsia="fr-FR"/>
        </w:rPr>
        <w:t>0</w:t>
      </w:r>
      <w:r w:rsidRPr="004479FB">
        <w:rPr>
          <w:rFonts w:ascii="Traditional Arabic" w:hAnsi="Traditional Arabic" w:cs="Traditional Arabic" w:hint="cs"/>
          <w:b/>
          <w:bCs/>
          <w:sz w:val="28"/>
          <w:szCs w:val="28"/>
          <w:rtl/>
          <w:lang w:eastAsia="fr-FR"/>
        </w:rPr>
        <w:t>7</w:t>
      </w:r>
      <w:r w:rsidR="00FE52BD" w:rsidRPr="004479FB">
        <w:rPr>
          <w:rFonts w:ascii="Traditional Arabic" w:hAnsi="Traditional Arabic" w:cs="Traditional Arabic"/>
          <w:sz w:val="28"/>
          <w:szCs w:val="28"/>
          <w:rtl/>
          <w:lang w:eastAsia="fr-FR"/>
        </w:rPr>
        <w:t>) يوضح ذلك</w:t>
      </w:r>
      <w:r w:rsidR="00FE52BD" w:rsidRPr="004479FB">
        <w:rPr>
          <w:rFonts w:ascii="Traditional Arabic" w:hAnsi="Traditional Arabic" w:cs="Traditional Arabic"/>
          <w:sz w:val="28"/>
          <w:szCs w:val="28"/>
          <w:lang w:eastAsia="fr-FR"/>
        </w:rPr>
        <w:t>.</w:t>
      </w:r>
    </w:p>
    <w:p w:rsidR="00FE52BD" w:rsidRPr="00CC6C32" w:rsidRDefault="00CC6C32" w:rsidP="00912498">
      <w:pPr>
        <w:bidi/>
        <w:spacing w:before="240" w:line="240" w:lineRule="auto"/>
        <w:jc w:val="center"/>
        <w:rPr>
          <w:rFonts w:ascii="Traditional Arabic" w:hAnsi="Traditional Arabic" w:cs="Traditional Arabic"/>
          <w:sz w:val="28"/>
          <w:szCs w:val="28"/>
          <w:lang w:eastAsia="fr-FR"/>
        </w:rPr>
      </w:pPr>
      <w:r>
        <w:rPr>
          <w:rFonts w:ascii="Traditional Arabic" w:eastAsia="Times New Roman" w:hAnsi="Traditional Arabic" w:cs="Traditional Arabic"/>
          <w:b/>
          <w:bCs/>
          <w:sz w:val="28"/>
          <w:szCs w:val="28"/>
          <w:rtl/>
          <w:lang w:eastAsia="fr-FR"/>
        </w:rPr>
        <w:t>الجدول رقم (</w:t>
      </w:r>
      <w:r w:rsidR="00912498">
        <w:rPr>
          <w:rFonts w:ascii="Traditional Arabic" w:eastAsia="Times New Roman" w:hAnsi="Traditional Arabic" w:cs="Traditional Arabic" w:hint="cs"/>
          <w:b/>
          <w:bCs/>
          <w:sz w:val="28"/>
          <w:szCs w:val="28"/>
          <w:rtl/>
          <w:lang w:eastAsia="fr-FR"/>
        </w:rPr>
        <w:t>07</w:t>
      </w:r>
      <w:r>
        <w:rPr>
          <w:rFonts w:ascii="Traditional Arabic" w:eastAsia="Times New Roman" w:hAnsi="Traditional Arabic" w:cs="Traditional Arabic"/>
          <w:b/>
          <w:bCs/>
          <w:sz w:val="28"/>
          <w:szCs w:val="28"/>
          <w:rtl/>
          <w:lang w:eastAsia="fr-FR"/>
        </w:rPr>
        <w:t xml:space="preserve">): </w:t>
      </w:r>
      <w:r w:rsidRPr="00912498">
        <w:rPr>
          <w:rFonts w:ascii="Traditional Arabic" w:eastAsia="Times New Roman" w:hAnsi="Traditional Arabic" w:cs="Traditional Arabic"/>
          <w:sz w:val="28"/>
          <w:szCs w:val="28"/>
          <w:rtl/>
          <w:lang w:eastAsia="fr-FR"/>
        </w:rPr>
        <w:t>نتائج تحليل ال</w:t>
      </w:r>
      <w:r w:rsidRPr="00912498">
        <w:rPr>
          <w:rFonts w:ascii="Traditional Arabic" w:eastAsia="Times New Roman" w:hAnsi="Traditional Arabic" w:cs="Traditional Arabic" w:hint="cs"/>
          <w:sz w:val="28"/>
          <w:szCs w:val="28"/>
          <w:rtl/>
          <w:lang w:eastAsia="fr-FR"/>
        </w:rPr>
        <w:t>إ</w:t>
      </w:r>
      <w:r w:rsidRPr="00912498">
        <w:rPr>
          <w:rFonts w:ascii="Traditional Arabic" w:eastAsia="Times New Roman" w:hAnsi="Traditional Arabic" w:cs="Traditional Arabic"/>
          <w:sz w:val="28"/>
          <w:szCs w:val="28"/>
          <w:rtl/>
          <w:lang w:eastAsia="fr-FR"/>
        </w:rPr>
        <w:t>نحدار المتعدد ل</w:t>
      </w:r>
      <w:r w:rsidRPr="00912498">
        <w:rPr>
          <w:rFonts w:ascii="Traditional Arabic" w:eastAsia="Times New Roman" w:hAnsi="Traditional Arabic" w:cs="Traditional Arabic" w:hint="cs"/>
          <w:sz w:val="28"/>
          <w:szCs w:val="28"/>
          <w:rtl/>
          <w:lang w:eastAsia="fr-FR"/>
        </w:rPr>
        <w:t>إ</w:t>
      </w:r>
      <w:r w:rsidR="00FE52BD" w:rsidRPr="00912498">
        <w:rPr>
          <w:rFonts w:ascii="Traditional Arabic" w:eastAsia="Times New Roman" w:hAnsi="Traditional Arabic" w:cs="Traditional Arabic"/>
          <w:sz w:val="28"/>
          <w:szCs w:val="28"/>
          <w:rtl/>
          <w:lang w:eastAsia="fr-FR"/>
        </w:rPr>
        <w:t xml:space="preserve">ختبار أثر أخلاقيات مهنة التدريس الجامعي لدى الأستاذ في مجال علاقته بـ (الإدارة، والطلبة) على </w:t>
      </w:r>
      <w:r w:rsidR="00912498">
        <w:rPr>
          <w:rFonts w:ascii="Traditional Arabic" w:eastAsia="Times New Roman" w:hAnsi="Traditional Arabic" w:cs="Traditional Arabic" w:hint="cs"/>
          <w:sz w:val="28"/>
          <w:szCs w:val="28"/>
          <w:rtl/>
          <w:lang w:eastAsia="fr-FR"/>
        </w:rPr>
        <w:t>جودة التعليم في</w:t>
      </w:r>
      <w:r w:rsidR="00912498" w:rsidRPr="00912498">
        <w:rPr>
          <w:rFonts w:ascii="Traditional Arabic" w:eastAsia="Times New Roman" w:hAnsi="Traditional Arabic" w:cs="Traditional Arabic"/>
          <w:b/>
          <w:bCs/>
          <w:sz w:val="28"/>
          <w:szCs w:val="28"/>
          <w:rtl/>
          <w:lang w:eastAsia="fr-FR"/>
        </w:rPr>
        <w:t xml:space="preserve"> </w:t>
      </w:r>
      <w:r w:rsidR="00912498" w:rsidRPr="00912498">
        <w:rPr>
          <w:rFonts w:ascii="Traditional Arabic" w:eastAsia="Times New Roman" w:hAnsi="Traditional Arabic" w:cs="Traditional Arabic"/>
          <w:sz w:val="28"/>
          <w:szCs w:val="28"/>
          <w:rtl/>
          <w:lang w:eastAsia="fr-FR"/>
        </w:rPr>
        <w:t>الجامعة الجزائرية</w:t>
      </w:r>
    </w:p>
    <w:tbl>
      <w:tblPr>
        <w:tblStyle w:val="Grilledutableau"/>
        <w:bidiVisual/>
        <w:tblW w:w="9215" w:type="dxa"/>
        <w:tblInd w:w="249" w:type="dxa"/>
        <w:tblLook w:val="04A0"/>
      </w:tblPr>
      <w:tblGrid>
        <w:gridCol w:w="1276"/>
        <w:gridCol w:w="1985"/>
        <w:gridCol w:w="708"/>
        <w:gridCol w:w="1418"/>
        <w:gridCol w:w="1276"/>
        <w:gridCol w:w="1559"/>
        <w:gridCol w:w="993"/>
      </w:tblGrid>
      <w:tr w:rsidR="002711A3" w:rsidRPr="00137C13" w:rsidTr="002711A3">
        <w:trPr>
          <w:trHeight w:val="600"/>
        </w:trPr>
        <w:tc>
          <w:tcPr>
            <w:tcW w:w="1276" w:type="dxa"/>
            <w:tcBorders>
              <w:top w:val="single" w:sz="12" w:space="0" w:color="auto"/>
              <w:left w:val="single" w:sz="12" w:space="0" w:color="auto"/>
              <w:bottom w:val="single" w:sz="12" w:space="0" w:color="auto"/>
              <w:right w:val="single" w:sz="12" w:space="0" w:color="auto"/>
            </w:tcBorders>
          </w:tcPr>
          <w:p w:rsidR="00DB0745" w:rsidRPr="001919A9" w:rsidRDefault="00DB0745" w:rsidP="00DA5D05">
            <w:pPr>
              <w:bidi/>
              <w:jc w:val="center"/>
              <w:rPr>
                <w:rFonts w:ascii="Traditional Arabic" w:eastAsia="Times New Roman" w:hAnsi="Traditional Arabic" w:cs="Traditional Arabic"/>
                <w:b/>
                <w:bCs/>
                <w:sz w:val="26"/>
                <w:szCs w:val="26"/>
                <w:rtl/>
                <w:lang w:eastAsia="fr-FR"/>
              </w:rPr>
            </w:pPr>
            <w:r w:rsidRPr="001919A9">
              <w:rPr>
                <w:rFonts w:ascii="Traditional Arabic" w:eastAsia="Times New Roman" w:hAnsi="Traditional Arabic" w:cs="Traditional Arabic"/>
                <w:b/>
                <w:bCs/>
                <w:sz w:val="26"/>
                <w:szCs w:val="26"/>
                <w:rtl/>
                <w:lang w:eastAsia="fr-FR"/>
              </w:rPr>
              <w:t>المتغير التابع</w:t>
            </w:r>
          </w:p>
        </w:tc>
        <w:tc>
          <w:tcPr>
            <w:tcW w:w="2693" w:type="dxa"/>
            <w:gridSpan w:val="2"/>
            <w:tcBorders>
              <w:top w:val="single" w:sz="12" w:space="0" w:color="auto"/>
              <w:left w:val="single" w:sz="12" w:space="0" w:color="auto"/>
              <w:bottom w:val="single" w:sz="18" w:space="0" w:color="auto"/>
              <w:right w:val="single" w:sz="12" w:space="0" w:color="auto"/>
            </w:tcBorders>
          </w:tcPr>
          <w:p w:rsidR="00DB0745" w:rsidRPr="001919A9" w:rsidRDefault="00DB0745" w:rsidP="00DA5D05">
            <w:pPr>
              <w:bidi/>
              <w:jc w:val="center"/>
              <w:rPr>
                <w:rFonts w:ascii="Traditional Arabic" w:eastAsia="Times New Roman" w:hAnsi="Traditional Arabic" w:cs="Traditional Arabic"/>
                <w:b/>
                <w:bCs/>
                <w:sz w:val="26"/>
                <w:szCs w:val="26"/>
                <w:rtl/>
                <w:lang w:eastAsia="fr-FR"/>
              </w:rPr>
            </w:pPr>
            <w:r w:rsidRPr="001919A9">
              <w:rPr>
                <w:rFonts w:ascii="Traditional Arabic" w:eastAsia="Times New Roman" w:hAnsi="Traditional Arabic" w:cs="Traditional Arabic"/>
                <w:b/>
                <w:bCs/>
                <w:sz w:val="26"/>
                <w:szCs w:val="26"/>
                <w:rtl/>
                <w:lang w:eastAsia="fr-FR"/>
              </w:rPr>
              <w:t>المتغيرات المستقلة</w:t>
            </w:r>
          </w:p>
        </w:tc>
        <w:tc>
          <w:tcPr>
            <w:tcW w:w="1418" w:type="dxa"/>
            <w:tcBorders>
              <w:top w:val="single" w:sz="12" w:space="0" w:color="auto"/>
              <w:left w:val="single" w:sz="12" w:space="0" w:color="auto"/>
              <w:bottom w:val="single" w:sz="12" w:space="0" w:color="auto"/>
              <w:right w:val="single" w:sz="12" w:space="0" w:color="auto"/>
            </w:tcBorders>
          </w:tcPr>
          <w:p w:rsidR="00DB0745" w:rsidRPr="001919A9" w:rsidRDefault="00DB0745" w:rsidP="00DA5D05">
            <w:pPr>
              <w:bidi/>
              <w:jc w:val="center"/>
              <w:rPr>
                <w:rFonts w:ascii="Traditional Arabic" w:eastAsia="Times New Roman" w:hAnsi="Traditional Arabic" w:cs="Traditional Arabic"/>
                <w:b/>
                <w:bCs/>
                <w:sz w:val="26"/>
                <w:szCs w:val="26"/>
                <w:rtl/>
                <w:lang w:eastAsia="fr-FR"/>
              </w:rPr>
            </w:pPr>
            <w:r w:rsidRPr="001919A9">
              <w:rPr>
                <w:rFonts w:ascii="Traditional Arabic" w:eastAsia="Times New Roman" w:hAnsi="Traditional Arabic" w:cs="Traditional Arabic"/>
                <w:b/>
                <w:bCs/>
                <w:sz w:val="26"/>
                <w:szCs w:val="26"/>
                <w:rtl/>
                <w:lang w:eastAsia="fr-FR"/>
              </w:rPr>
              <w:t xml:space="preserve">بيتا المعيارية </w:t>
            </w:r>
            <w:r w:rsidR="00A90957" w:rsidRPr="001919A9">
              <w:rPr>
                <w:rFonts w:ascii="Traditional Arabic" w:eastAsia="Times New Roman" w:hAnsi="Traditional Arabic" w:cs="Traditional Arabic"/>
                <w:b/>
                <w:bCs/>
                <w:sz w:val="26"/>
                <w:szCs w:val="26"/>
                <w:lang w:eastAsia="fr-FR"/>
              </w:rPr>
              <w:t>B</w:t>
            </w:r>
          </w:p>
        </w:tc>
        <w:tc>
          <w:tcPr>
            <w:tcW w:w="1276" w:type="dxa"/>
            <w:tcBorders>
              <w:top w:val="single" w:sz="12" w:space="0" w:color="auto"/>
              <w:left w:val="single" w:sz="12" w:space="0" w:color="auto"/>
              <w:bottom w:val="single" w:sz="12" w:space="0" w:color="auto"/>
              <w:right w:val="single" w:sz="12" w:space="0" w:color="auto"/>
            </w:tcBorders>
          </w:tcPr>
          <w:p w:rsidR="00DB0745" w:rsidRPr="001919A9" w:rsidRDefault="00DB0745" w:rsidP="00DA5D05">
            <w:pPr>
              <w:bidi/>
              <w:jc w:val="center"/>
              <w:rPr>
                <w:rFonts w:ascii="Traditional Arabic" w:eastAsia="Times New Roman" w:hAnsi="Traditional Arabic" w:cs="Traditional Arabic"/>
                <w:b/>
                <w:bCs/>
                <w:sz w:val="26"/>
                <w:szCs w:val="26"/>
                <w:rtl/>
                <w:lang w:eastAsia="fr-FR"/>
              </w:rPr>
            </w:pPr>
            <w:r w:rsidRPr="001919A9">
              <w:rPr>
                <w:rFonts w:ascii="Traditional Arabic" w:eastAsia="Times New Roman" w:hAnsi="Traditional Arabic" w:cs="Traditional Arabic"/>
                <w:b/>
                <w:bCs/>
                <w:sz w:val="26"/>
                <w:szCs w:val="26"/>
                <w:rtl/>
                <w:lang w:eastAsia="fr-FR"/>
              </w:rPr>
              <w:t>مستوى الدلالة</w:t>
            </w:r>
          </w:p>
        </w:tc>
        <w:tc>
          <w:tcPr>
            <w:tcW w:w="1559" w:type="dxa"/>
            <w:tcBorders>
              <w:top w:val="single" w:sz="12" w:space="0" w:color="auto"/>
              <w:left w:val="single" w:sz="12" w:space="0" w:color="auto"/>
              <w:bottom w:val="single" w:sz="12" w:space="0" w:color="auto"/>
              <w:right w:val="single" w:sz="12" w:space="0" w:color="auto"/>
            </w:tcBorders>
          </w:tcPr>
          <w:p w:rsidR="00DB0745" w:rsidRPr="001919A9" w:rsidRDefault="00DB0745" w:rsidP="00DA5D05">
            <w:pPr>
              <w:bidi/>
              <w:jc w:val="center"/>
              <w:rPr>
                <w:rFonts w:ascii="Traditional Arabic" w:eastAsia="Times New Roman" w:hAnsi="Traditional Arabic" w:cs="Traditional Arabic"/>
                <w:b/>
                <w:bCs/>
                <w:sz w:val="26"/>
                <w:szCs w:val="26"/>
                <w:lang w:eastAsia="fr-FR"/>
              </w:rPr>
            </w:pPr>
            <w:r w:rsidRPr="001919A9">
              <w:rPr>
                <w:rFonts w:ascii="Traditional Arabic" w:eastAsia="Times New Roman" w:hAnsi="Traditional Arabic" w:cs="Traditional Arabic"/>
                <w:b/>
                <w:bCs/>
                <w:sz w:val="26"/>
                <w:szCs w:val="26"/>
                <w:rtl/>
                <w:lang w:eastAsia="fr-FR"/>
              </w:rPr>
              <w:t>معامل التحديد</w:t>
            </w:r>
            <w:r w:rsidR="00A90957" w:rsidRPr="001919A9">
              <w:rPr>
                <w:rFonts w:ascii="Traditional Arabic" w:eastAsia="Times New Roman" w:hAnsi="Traditional Arabic" w:cs="Traditional Arabic"/>
                <w:b/>
                <w:bCs/>
                <w:sz w:val="26"/>
                <w:szCs w:val="26"/>
                <w:lang w:eastAsia="fr-FR"/>
              </w:rPr>
              <w:t>R²</w:t>
            </w:r>
          </w:p>
        </w:tc>
        <w:tc>
          <w:tcPr>
            <w:tcW w:w="993" w:type="dxa"/>
            <w:tcBorders>
              <w:top w:val="single" w:sz="12" w:space="0" w:color="auto"/>
              <w:left w:val="single" w:sz="12" w:space="0" w:color="auto"/>
              <w:bottom w:val="single" w:sz="12" w:space="0" w:color="auto"/>
              <w:right w:val="single" w:sz="12" w:space="0" w:color="auto"/>
            </w:tcBorders>
          </w:tcPr>
          <w:p w:rsidR="00DB0745" w:rsidRPr="001919A9" w:rsidRDefault="00DB0745" w:rsidP="00DA5D05">
            <w:pPr>
              <w:bidi/>
              <w:jc w:val="center"/>
              <w:rPr>
                <w:rFonts w:ascii="Traditional Arabic" w:eastAsia="Times New Roman" w:hAnsi="Traditional Arabic" w:cs="Traditional Arabic"/>
                <w:b/>
                <w:bCs/>
                <w:sz w:val="26"/>
                <w:szCs w:val="26"/>
                <w:rtl/>
                <w:lang w:eastAsia="fr-FR"/>
              </w:rPr>
            </w:pPr>
            <w:r w:rsidRPr="001919A9">
              <w:rPr>
                <w:rFonts w:ascii="Traditional Arabic" w:eastAsia="Times New Roman" w:hAnsi="Traditional Arabic" w:cs="Traditional Arabic"/>
                <w:b/>
                <w:bCs/>
                <w:sz w:val="26"/>
                <w:szCs w:val="26"/>
                <w:rtl/>
                <w:lang w:eastAsia="fr-FR"/>
              </w:rPr>
              <w:t>قيمة فيشر</w:t>
            </w:r>
          </w:p>
        </w:tc>
      </w:tr>
      <w:tr w:rsidR="002711A3" w:rsidRPr="00F9186A" w:rsidTr="002711A3">
        <w:trPr>
          <w:trHeight w:val="649"/>
        </w:trPr>
        <w:tc>
          <w:tcPr>
            <w:tcW w:w="1276" w:type="dxa"/>
            <w:vMerge w:val="restart"/>
            <w:tcBorders>
              <w:top w:val="single" w:sz="12" w:space="0" w:color="auto"/>
              <w:left w:val="single" w:sz="12" w:space="0" w:color="auto"/>
              <w:right w:val="single" w:sz="12" w:space="0" w:color="auto"/>
            </w:tcBorders>
          </w:tcPr>
          <w:p w:rsidR="00851E5B" w:rsidRPr="001919A9" w:rsidRDefault="00851E5B" w:rsidP="00DA5D05">
            <w:pPr>
              <w:bidi/>
              <w:jc w:val="center"/>
              <w:rPr>
                <w:rFonts w:ascii="Traditional Arabic" w:eastAsia="Times New Roman" w:hAnsi="Traditional Arabic" w:cs="Traditional Arabic"/>
                <w:b/>
                <w:bCs/>
                <w:sz w:val="26"/>
                <w:szCs w:val="26"/>
                <w:rtl/>
                <w:lang w:eastAsia="fr-FR"/>
              </w:rPr>
            </w:pPr>
            <w:r w:rsidRPr="001919A9">
              <w:rPr>
                <w:rFonts w:ascii="Traditional Arabic" w:eastAsia="Times New Roman" w:hAnsi="Traditional Arabic" w:cs="Traditional Arabic"/>
                <w:b/>
                <w:bCs/>
                <w:sz w:val="26"/>
                <w:szCs w:val="26"/>
                <w:rtl/>
                <w:lang w:eastAsia="fr-FR"/>
              </w:rPr>
              <w:t>جودة</w:t>
            </w:r>
            <w:r w:rsidR="005C1EDE" w:rsidRPr="001919A9">
              <w:rPr>
                <w:rFonts w:ascii="Traditional Arabic" w:eastAsia="Times New Roman" w:hAnsi="Traditional Arabic" w:cs="Traditional Arabic" w:hint="cs"/>
                <w:b/>
                <w:bCs/>
                <w:sz w:val="26"/>
                <w:szCs w:val="26"/>
                <w:rtl/>
                <w:lang w:eastAsia="fr-FR"/>
              </w:rPr>
              <w:t xml:space="preserve"> التعليم</w:t>
            </w:r>
          </w:p>
        </w:tc>
        <w:tc>
          <w:tcPr>
            <w:tcW w:w="1985" w:type="dxa"/>
            <w:vMerge w:val="restart"/>
            <w:tcBorders>
              <w:top w:val="single" w:sz="8" w:space="0" w:color="auto"/>
              <w:left w:val="single" w:sz="12" w:space="0" w:color="auto"/>
              <w:right w:val="single" w:sz="12" w:space="0" w:color="auto"/>
            </w:tcBorders>
          </w:tcPr>
          <w:p w:rsidR="00851E5B" w:rsidRPr="001919A9" w:rsidRDefault="00851E5B" w:rsidP="00DA5D05">
            <w:pPr>
              <w:bidi/>
              <w:jc w:val="center"/>
              <w:rPr>
                <w:rFonts w:ascii="Traditional Arabic" w:eastAsia="Times New Roman" w:hAnsi="Traditional Arabic" w:cs="Traditional Arabic"/>
                <w:b/>
                <w:bCs/>
                <w:sz w:val="26"/>
                <w:szCs w:val="26"/>
                <w:rtl/>
                <w:lang w:eastAsia="fr-FR" w:bidi="ar-DZ"/>
              </w:rPr>
            </w:pPr>
            <w:r w:rsidRPr="001919A9">
              <w:rPr>
                <w:rFonts w:ascii="Traditional Arabic" w:eastAsia="Times New Roman" w:hAnsi="Traditional Arabic" w:cs="Traditional Arabic"/>
                <w:b/>
                <w:bCs/>
                <w:sz w:val="26"/>
                <w:szCs w:val="26"/>
                <w:rtl/>
                <w:lang w:eastAsia="fr-FR"/>
              </w:rPr>
              <w:t>أخلاقيات مهنة التدريس الجامعي لدى الأستاذ في مجال علاقته بـ</w:t>
            </w:r>
          </w:p>
        </w:tc>
        <w:tc>
          <w:tcPr>
            <w:tcW w:w="708" w:type="dxa"/>
            <w:tcBorders>
              <w:top w:val="single" w:sz="8" w:space="0" w:color="auto"/>
              <w:left w:val="single" w:sz="12" w:space="0" w:color="auto"/>
              <w:bottom w:val="single" w:sz="12" w:space="0" w:color="auto"/>
              <w:right w:val="single" w:sz="12" w:space="0" w:color="auto"/>
            </w:tcBorders>
          </w:tcPr>
          <w:p w:rsidR="00851E5B" w:rsidRPr="001919A9" w:rsidRDefault="00851E5B" w:rsidP="00613059">
            <w:pPr>
              <w:bidi/>
              <w:jc w:val="center"/>
              <w:rPr>
                <w:rFonts w:ascii="Traditional Arabic" w:eastAsia="Times New Roman" w:hAnsi="Traditional Arabic" w:cs="Traditional Arabic"/>
                <w:b/>
                <w:bCs/>
                <w:sz w:val="26"/>
                <w:szCs w:val="26"/>
                <w:rtl/>
                <w:lang w:eastAsia="fr-FR" w:bidi="ar-DZ"/>
              </w:rPr>
            </w:pPr>
            <w:r w:rsidRPr="001919A9">
              <w:rPr>
                <w:rFonts w:ascii="Traditional Arabic" w:eastAsia="Times New Roman" w:hAnsi="Traditional Arabic" w:cs="Traditional Arabic" w:hint="cs"/>
                <w:b/>
                <w:bCs/>
                <w:sz w:val="26"/>
                <w:szCs w:val="26"/>
                <w:rtl/>
                <w:lang w:eastAsia="fr-FR" w:bidi="ar-DZ"/>
              </w:rPr>
              <w:t>الإدارة</w:t>
            </w:r>
          </w:p>
        </w:tc>
        <w:tc>
          <w:tcPr>
            <w:tcW w:w="1418" w:type="dxa"/>
            <w:tcBorders>
              <w:top w:val="single" w:sz="12" w:space="0" w:color="auto"/>
              <w:left w:val="single" w:sz="12" w:space="0" w:color="auto"/>
              <w:bottom w:val="single" w:sz="12" w:space="0" w:color="auto"/>
              <w:right w:val="single" w:sz="12" w:space="0" w:color="auto"/>
            </w:tcBorders>
          </w:tcPr>
          <w:p w:rsidR="00851E5B" w:rsidRPr="001919A9" w:rsidRDefault="00851E5B" w:rsidP="00613059">
            <w:pPr>
              <w:bidi/>
              <w:jc w:val="center"/>
              <w:rPr>
                <w:rFonts w:ascii="Traditional Arabic" w:eastAsia="Times New Roman" w:hAnsi="Traditional Arabic" w:cs="Traditional Arabic"/>
                <w:sz w:val="26"/>
                <w:szCs w:val="26"/>
                <w:lang w:eastAsia="fr-FR"/>
              </w:rPr>
            </w:pPr>
            <w:r w:rsidRPr="001919A9">
              <w:rPr>
                <w:rFonts w:ascii="Traditional Arabic" w:eastAsia="Times New Roman" w:hAnsi="Traditional Arabic" w:cs="Traditional Arabic"/>
                <w:sz w:val="26"/>
                <w:szCs w:val="26"/>
                <w:lang w:eastAsia="fr-FR"/>
              </w:rPr>
              <w:t>0.532</w:t>
            </w:r>
          </w:p>
        </w:tc>
        <w:tc>
          <w:tcPr>
            <w:tcW w:w="1276" w:type="dxa"/>
            <w:tcBorders>
              <w:top w:val="single" w:sz="12" w:space="0" w:color="auto"/>
              <w:left w:val="single" w:sz="12" w:space="0" w:color="auto"/>
              <w:bottom w:val="single" w:sz="12" w:space="0" w:color="auto"/>
              <w:right w:val="single" w:sz="12" w:space="0" w:color="auto"/>
            </w:tcBorders>
          </w:tcPr>
          <w:p w:rsidR="00851E5B" w:rsidRPr="001919A9" w:rsidRDefault="00851E5B" w:rsidP="00613059">
            <w:pPr>
              <w:bidi/>
              <w:jc w:val="center"/>
              <w:rPr>
                <w:rFonts w:ascii="Traditional Arabic" w:eastAsia="Times New Roman" w:hAnsi="Traditional Arabic" w:cs="Traditional Arabic"/>
                <w:sz w:val="26"/>
                <w:szCs w:val="26"/>
                <w:rtl/>
                <w:lang w:eastAsia="fr-FR"/>
              </w:rPr>
            </w:pPr>
            <w:r w:rsidRPr="001919A9">
              <w:rPr>
                <w:rFonts w:ascii="Traditional Arabic" w:eastAsia="Times New Roman" w:hAnsi="Traditional Arabic" w:cs="Traditional Arabic" w:hint="cs"/>
                <w:sz w:val="26"/>
                <w:szCs w:val="26"/>
                <w:rtl/>
                <w:lang w:eastAsia="fr-FR"/>
              </w:rPr>
              <w:t>0.001</w:t>
            </w:r>
            <w:r w:rsidRPr="001919A9">
              <w:rPr>
                <w:rFonts w:ascii="Traditional Arabic" w:eastAsia="Times New Roman" w:hAnsi="Traditional Arabic" w:cs="Traditional Arabic"/>
                <w:sz w:val="26"/>
                <w:szCs w:val="26"/>
                <w:lang w:eastAsia="fr-FR"/>
              </w:rPr>
              <w:t>*</w:t>
            </w:r>
          </w:p>
        </w:tc>
        <w:tc>
          <w:tcPr>
            <w:tcW w:w="1559" w:type="dxa"/>
            <w:vMerge w:val="restart"/>
            <w:tcBorders>
              <w:top w:val="single" w:sz="12" w:space="0" w:color="auto"/>
              <w:left w:val="single" w:sz="12" w:space="0" w:color="auto"/>
              <w:right w:val="single" w:sz="12" w:space="0" w:color="auto"/>
            </w:tcBorders>
          </w:tcPr>
          <w:p w:rsidR="00851E5B" w:rsidRPr="001919A9" w:rsidRDefault="00851E5B" w:rsidP="00DA5D05">
            <w:pPr>
              <w:bidi/>
              <w:jc w:val="center"/>
              <w:rPr>
                <w:rFonts w:ascii="Traditional Arabic" w:eastAsia="Times New Roman" w:hAnsi="Traditional Arabic" w:cs="Traditional Arabic"/>
                <w:sz w:val="26"/>
                <w:szCs w:val="26"/>
                <w:rtl/>
                <w:lang w:eastAsia="fr-FR"/>
              </w:rPr>
            </w:pPr>
            <w:r w:rsidRPr="001919A9">
              <w:rPr>
                <w:rFonts w:ascii="Traditional Arabic" w:eastAsia="Times New Roman" w:hAnsi="Traditional Arabic" w:cs="Traditional Arabic" w:hint="cs"/>
                <w:sz w:val="26"/>
                <w:szCs w:val="26"/>
                <w:rtl/>
                <w:lang w:eastAsia="fr-FR"/>
              </w:rPr>
              <w:t>538</w:t>
            </w:r>
            <w:r w:rsidRPr="001919A9">
              <w:rPr>
                <w:rFonts w:ascii="Traditional Arabic" w:eastAsia="Times New Roman" w:hAnsi="Traditional Arabic" w:cs="Traditional Arabic"/>
                <w:sz w:val="26"/>
                <w:szCs w:val="26"/>
                <w:lang w:eastAsia="fr-FR"/>
              </w:rPr>
              <w:t>0.</w:t>
            </w:r>
          </w:p>
          <w:p w:rsidR="00851E5B" w:rsidRPr="001919A9" w:rsidRDefault="00851E5B" w:rsidP="00851E5B">
            <w:pPr>
              <w:bidi/>
              <w:jc w:val="center"/>
              <w:rPr>
                <w:rFonts w:ascii="Traditional Arabic" w:eastAsia="Times New Roman" w:hAnsi="Traditional Arabic" w:cs="Traditional Arabic"/>
                <w:sz w:val="26"/>
                <w:szCs w:val="26"/>
                <w:rtl/>
                <w:lang w:eastAsia="fr-FR"/>
              </w:rPr>
            </w:pPr>
          </w:p>
        </w:tc>
        <w:tc>
          <w:tcPr>
            <w:tcW w:w="993" w:type="dxa"/>
            <w:vMerge w:val="restart"/>
            <w:tcBorders>
              <w:top w:val="single" w:sz="12" w:space="0" w:color="auto"/>
              <w:left w:val="single" w:sz="12" w:space="0" w:color="auto"/>
              <w:right w:val="single" w:sz="12" w:space="0" w:color="auto"/>
            </w:tcBorders>
          </w:tcPr>
          <w:p w:rsidR="00851E5B" w:rsidRPr="001919A9" w:rsidRDefault="00851E5B" w:rsidP="00851E5B">
            <w:pPr>
              <w:bidi/>
              <w:jc w:val="center"/>
              <w:rPr>
                <w:rFonts w:ascii="Traditional Arabic" w:eastAsia="Times New Roman" w:hAnsi="Traditional Arabic" w:cs="Traditional Arabic"/>
                <w:sz w:val="26"/>
                <w:szCs w:val="26"/>
                <w:rtl/>
                <w:lang w:eastAsia="fr-FR"/>
              </w:rPr>
            </w:pPr>
            <w:r w:rsidRPr="001919A9">
              <w:rPr>
                <w:rFonts w:ascii="Traditional Arabic" w:eastAsia="Times New Roman" w:hAnsi="Traditional Arabic" w:cs="Traditional Arabic" w:hint="cs"/>
                <w:sz w:val="26"/>
                <w:szCs w:val="26"/>
                <w:rtl/>
                <w:lang w:eastAsia="fr-FR"/>
              </w:rPr>
              <w:t>25.13</w:t>
            </w:r>
          </w:p>
          <w:p w:rsidR="00851E5B" w:rsidRPr="001919A9" w:rsidRDefault="00851E5B" w:rsidP="00DA5D05">
            <w:pPr>
              <w:bidi/>
              <w:jc w:val="center"/>
              <w:rPr>
                <w:rFonts w:ascii="Traditional Arabic" w:eastAsia="Times New Roman" w:hAnsi="Traditional Arabic" w:cs="Traditional Arabic"/>
                <w:sz w:val="26"/>
                <w:szCs w:val="26"/>
                <w:rtl/>
                <w:lang w:eastAsia="fr-FR"/>
              </w:rPr>
            </w:pPr>
          </w:p>
        </w:tc>
      </w:tr>
      <w:tr w:rsidR="002711A3" w:rsidRPr="00F9186A" w:rsidTr="002711A3">
        <w:trPr>
          <w:trHeight w:val="337"/>
        </w:trPr>
        <w:tc>
          <w:tcPr>
            <w:tcW w:w="1276" w:type="dxa"/>
            <w:vMerge/>
            <w:tcBorders>
              <w:top w:val="single" w:sz="18" w:space="0" w:color="auto"/>
              <w:left w:val="single" w:sz="12" w:space="0" w:color="auto"/>
              <w:bottom w:val="single" w:sz="12" w:space="0" w:color="auto"/>
              <w:right w:val="single" w:sz="12" w:space="0" w:color="auto"/>
            </w:tcBorders>
          </w:tcPr>
          <w:p w:rsidR="00851E5B" w:rsidRPr="00137C13" w:rsidRDefault="00851E5B" w:rsidP="00DA5D05">
            <w:pPr>
              <w:bidi/>
              <w:jc w:val="center"/>
              <w:rPr>
                <w:rFonts w:ascii="Traditional Arabic" w:eastAsia="Times New Roman" w:hAnsi="Traditional Arabic" w:cs="Traditional Arabic"/>
                <w:b/>
                <w:bCs/>
                <w:sz w:val="28"/>
                <w:szCs w:val="28"/>
                <w:rtl/>
                <w:lang w:eastAsia="fr-FR"/>
              </w:rPr>
            </w:pPr>
          </w:p>
        </w:tc>
        <w:tc>
          <w:tcPr>
            <w:tcW w:w="1985" w:type="dxa"/>
            <w:vMerge/>
            <w:tcBorders>
              <w:left w:val="single" w:sz="12" w:space="0" w:color="auto"/>
              <w:bottom w:val="single" w:sz="12" w:space="0" w:color="auto"/>
              <w:right w:val="single" w:sz="12" w:space="0" w:color="auto"/>
            </w:tcBorders>
          </w:tcPr>
          <w:p w:rsidR="00851E5B" w:rsidRPr="00137C13" w:rsidRDefault="00851E5B" w:rsidP="00DA5D05">
            <w:pPr>
              <w:bidi/>
              <w:jc w:val="center"/>
              <w:rPr>
                <w:rFonts w:ascii="Traditional Arabic" w:eastAsia="Times New Roman" w:hAnsi="Traditional Arabic" w:cs="Traditional Arabic"/>
                <w:b/>
                <w:bCs/>
                <w:sz w:val="28"/>
                <w:szCs w:val="28"/>
                <w:rtl/>
                <w:lang w:eastAsia="fr-FR"/>
              </w:rPr>
            </w:pPr>
          </w:p>
        </w:tc>
        <w:tc>
          <w:tcPr>
            <w:tcW w:w="708" w:type="dxa"/>
            <w:tcBorders>
              <w:top w:val="single" w:sz="12" w:space="0" w:color="auto"/>
              <w:left w:val="single" w:sz="12" w:space="0" w:color="auto"/>
              <w:bottom w:val="single" w:sz="12" w:space="0" w:color="auto"/>
              <w:right w:val="single" w:sz="12" w:space="0" w:color="auto"/>
            </w:tcBorders>
          </w:tcPr>
          <w:p w:rsidR="00851E5B" w:rsidRPr="001919A9" w:rsidRDefault="00851E5B" w:rsidP="00613059">
            <w:pPr>
              <w:bidi/>
              <w:jc w:val="center"/>
              <w:rPr>
                <w:rFonts w:ascii="Traditional Arabic" w:eastAsia="Times New Roman" w:hAnsi="Traditional Arabic" w:cs="Traditional Arabic"/>
                <w:b/>
                <w:bCs/>
                <w:sz w:val="26"/>
                <w:szCs w:val="26"/>
                <w:rtl/>
                <w:lang w:eastAsia="fr-FR"/>
              </w:rPr>
            </w:pPr>
            <w:r w:rsidRPr="001919A9">
              <w:rPr>
                <w:rFonts w:ascii="Traditional Arabic" w:eastAsia="Times New Roman" w:hAnsi="Traditional Arabic" w:cs="Traditional Arabic" w:hint="cs"/>
                <w:b/>
                <w:bCs/>
                <w:sz w:val="26"/>
                <w:szCs w:val="26"/>
                <w:rtl/>
                <w:lang w:eastAsia="fr-FR"/>
              </w:rPr>
              <w:t>الطلبة</w:t>
            </w:r>
          </w:p>
        </w:tc>
        <w:tc>
          <w:tcPr>
            <w:tcW w:w="1418" w:type="dxa"/>
            <w:tcBorders>
              <w:top w:val="single" w:sz="12" w:space="0" w:color="auto"/>
              <w:left w:val="single" w:sz="12" w:space="0" w:color="auto"/>
              <w:bottom w:val="single" w:sz="12" w:space="0" w:color="auto"/>
              <w:right w:val="single" w:sz="12" w:space="0" w:color="auto"/>
            </w:tcBorders>
          </w:tcPr>
          <w:p w:rsidR="00851E5B" w:rsidRPr="001919A9" w:rsidRDefault="00851E5B" w:rsidP="00613059">
            <w:pPr>
              <w:bidi/>
              <w:jc w:val="center"/>
              <w:rPr>
                <w:rFonts w:ascii="Traditional Arabic" w:eastAsia="Times New Roman" w:hAnsi="Traditional Arabic" w:cs="Traditional Arabic"/>
                <w:sz w:val="26"/>
                <w:szCs w:val="26"/>
                <w:rtl/>
                <w:lang w:eastAsia="fr-FR"/>
              </w:rPr>
            </w:pPr>
            <w:r w:rsidRPr="001919A9">
              <w:rPr>
                <w:rFonts w:ascii="Traditional Arabic" w:eastAsia="Times New Roman" w:hAnsi="Traditional Arabic" w:cs="Traditional Arabic"/>
                <w:sz w:val="26"/>
                <w:szCs w:val="26"/>
                <w:lang w:eastAsia="fr-FR"/>
              </w:rPr>
              <w:t>0.438</w:t>
            </w:r>
          </w:p>
        </w:tc>
        <w:tc>
          <w:tcPr>
            <w:tcW w:w="1276" w:type="dxa"/>
            <w:tcBorders>
              <w:top w:val="single" w:sz="12" w:space="0" w:color="auto"/>
              <w:left w:val="single" w:sz="12" w:space="0" w:color="auto"/>
              <w:bottom w:val="single" w:sz="12" w:space="0" w:color="auto"/>
              <w:right w:val="single" w:sz="12" w:space="0" w:color="auto"/>
            </w:tcBorders>
          </w:tcPr>
          <w:p w:rsidR="00851E5B" w:rsidRPr="001919A9" w:rsidRDefault="00851E5B" w:rsidP="00613059">
            <w:pPr>
              <w:bidi/>
              <w:jc w:val="center"/>
              <w:rPr>
                <w:rFonts w:ascii="Traditional Arabic" w:eastAsia="Times New Roman" w:hAnsi="Traditional Arabic" w:cs="Traditional Arabic"/>
                <w:sz w:val="26"/>
                <w:szCs w:val="26"/>
                <w:rtl/>
                <w:lang w:eastAsia="fr-FR"/>
              </w:rPr>
            </w:pPr>
            <w:r w:rsidRPr="001919A9">
              <w:rPr>
                <w:rFonts w:ascii="Traditional Arabic" w:eastAsia="Times New Roman" w:hAnsi="Traditional Arabic" w:cs="Traditional Arabic" w:hint="cs"/>
                <w:sz w:val="26"/>
                <w:szCs w:val="26"/>
                <w:rtl/>
                <w:lang w:eastAsia="fr-FR"/>
              </w:rPr>
              <w:t>0.000</w:t>
            </w:r>
            <w:r w:rsidRPr="001919A9">
              <w:rPr>
                <w:rFonts w:ascii="Traditional Arabic" w:eastAsia="Times New Roman" w:hAnsi="Traditional Arabic" w:cs="Traditional Arabic"/>
                <w:sz w:val="26"/>
                <w:szCs w:val="26"/>
                <w:lang w:eastAsia="fr-FR"/>
              </w:rPr>
              <w:t>*</w:t>
            </w:r>
          </w:p>
        </w:tc>
        <w:tc>
          <w:tcPr>
            <w:tcW w:w="1559" w:type="dxa"/>
            <w:vMerge/>
            <w:tcBorders>
              <w:left w:val="single" w:sz="12" w:space="0" w:color="auto"/>
              <w:bottom w:val="single" w:sz="12" w:space="0" w:color="auto"/>
              <w:right w:val="single" w:sz="12" w:space="0" w:color="auto"/>
            </w:tcBorders>
          </w:tcPr>
          <w:p w:rsidR="00851E5B" w:rsidRPr="00F9186A" w:rsidRDefault="00851E5B" w:rsidP="00DA5D05">
            <w:pPr>
              <w:bidi/>
              <w:jc w:val="center"/>
              <w:rPr>
                <w:rFonts w:ascii="Traditional Arabic" w:eastAsia="Times New Roman" w:hAnsi="Traditional Arabic" w:cs="Traditional Arabic"/>
                <w:sz w:val="28"/>
                <w:szCs w:val="28"/>
                <w:rtl/>
                <w:lang w:eastAsia="fr-FR"/>
              </w:rPr>
            </w:pPr>
          </w:p>
        </w:tc>
        <w:tc>
          <w:tcPr>
            <w:tcW w:w="993" w:type="dxa"/>
            <w:vMerge/>
            <w:tcBorders>
              <w:left w:val="single" w:sz="12" w:space="0" w:color="auto"/>
              <w:bottom w:val="single" w:sz="12" w:space="0" w:color="auto"/>
              <w:right w:val="single" w:sz="12" w:space="0" w:color="auto"/>
            </w:tcBorders>
          </w:tcPr>
          <w:p w:rsidR="00851E5B" w:rsidRPr="00F9186A" w:rsidRDefault="00851E5B" w:rsidP="00DA5D05">
            <w:pPr>
              <w:bidi/>
              <w:jc w:val="center"/>
              <w:rPr>
                <w:rFonts w:ascii="Traditional Arabic" w:eastAsia="Times New Roman" w:hAnsi="Traditional Arabic" w:cs="Traditional Arabic"/>
                <w:sz w:val="28"/>
                <w:szCs w:val="28"/>
                <w:rtl/>
                <w:lang w:eastAsia="fr-FR"/>
              </w:rPr>
            </w:pPr>
          </w:p>
        </w:tc>
      </w:tr>
    </w:tbl>
    <w:p w:rsidR="00EF2835" w:rsidRPr="0021547E" w:rsidRDefault="0021547E" w:rsidP="0021547E">
      <w:pPr>
        <w:bidi/>
        <w:spacing w:before="240" w:line="240" w:lineRule="auto"/>
        <w:jc w:val="both"/>
        <w:rPr>
          <w:rFonts w:ascii="Traditional Arabic" w:eastAsia="Times New Roman" w:hAnsi="Traditional Arabic" w:cs="Traditional Arabic"/>
          <w:b/>
          <w:bCs/>
          <w:sz w:val="24"/>
          <w:szCs w:val="24"/>
          <w:rtl/>
          <w:lang w:eastAsia="fr-FR" w:bidi="ar-DZ"/>
        </w:rPr>
      </w:pPr>
      <w:r w:rsidRPr="000B72FA">
        <w:rPr>
          <w:rFonts w:ascii="Traditional Arabic" w:eastAsia="Times New Roman" w:hAnsi="Traditional Arabic" w:cs="Traditional Arabic" w:hint="cs"/>
          <w:b/>
          <w:bCs/>
          <w:sz w:val="24"/>
          <w:szCs w:val="24"/>
          <w:rtl/>
          <w:lang w:eastAsia="fr-FR"/>
        </w:rPr>
        <w:t>ا</w:t>
      </w:r>
      <w:r w:rsidRPr="000B72FA">
        <w:rPr>
          <w:rFonts w:ascii="Traditional Arabic" w:eastAsia="Times New Roman" w:hAnsi="Traditional Arabic" w:cs="Traditional Arabic"/>
          <w:b/>
          <w:bCs/>
          <w:sz w:val="24"/>
          <w:szCs w:val="24"/>
          <w:rtl/>
          <w:lang w:eastAsia="fr-FR"/>
        </w:rPr>
        <w:t xml:space="preserve">لمصدر: </w:t>
      </w:r>
      <w:r w:rsidRPr="000B72FA">
        <w:rPr>
          <w:rFonts w:ascii="Traditional Arabic" w:eastAsia="Times New Roman" w:hAnsi="Traditional Arabic" w:cs="Traditional Arabic"/>
          <w:sz w:val="24"/>
          <w:szCs w:val="24"/>
          <w:rtl/>
          <w:lang w:eastAsia="fr-FR"/>
        </w:rPr>
        <w:t>من إعداد الباحث</w:t>
      </w:r>
      <w:r w:rsidRPr="000B72FA">
        <w:rPr>
          <w:rFonts w:ascii="Traditional Arabic" w:eastAsia="Times New Roman" w:hAnsi="Traditional Arabic" w:cs="Traditional Arabic" w:hint="cs"/>
          <w:sz w:val="24"/>
          <w:szCs w:val="24"/>
          <w:rtl/>
          <w:lang w:eastAsia="fr-FR"/>
        </w:rPr>
        <w:t xml:space="preserve">تان </w:t>
      </w:r>
      <w:r w:rsidRPr="000B72FA">
        <w:rPr>
          <w:rFonts w:ascii="Traditional Arabic" w:eastAsia="Times New Roman" w:hAnsi="Traditional Arabic" w:cs="Traditional Arabic"/>
          <w:sz w:val="24"/>
          <w:szCs w:val="24"/>
          <w:rtl/>
          <w:lang w:eastAsia="fr-FR"/>
        </w:rPr>
        <w:t>بال</w:t>
      </w:r>
      <w:r w:rsidRPr="000B72FA">
        <w:rPr>
          <w:rFonts w:ascii="Traditional Arabic" w:eastAsia="Times New Roman" w:hAnsi="Traditional Arabic" w:cs="Traditional Arabic" w:hint="cs"/>
          <w:sz w:val="24"/>
          <w:szCs w:val="24"/>
          <w:rtl/>
          <w:lang w:eastAsia="fr-FR"/>
        </w:rPr>
        <w:t>إ</w:t>
      </w:r>
      <w:r w:rsidRPr="000B72FA">
        <w:rPr>
          <w:rFonts w:ascii="Traditional Arabic" w:eastAsia="Times New Roman" w:hAnsi="Traditional Arabic" w:cs="Traditional Arabic"/>
          <w:sz w:val="24"/>
          <w:szCs w:val="24"/>
          <w:rtl/>
          <w:lang w:eastAsia="fr-FR"/>
        </w:rPr>
        <w:t xml:space="preserve">عتماد على مخرجات </w:t>
      </w:r>
      <w:r w:rsidRPr="000B72FA">
        <w:rPr>
          <w:rFonts w:ascii="Traditional Arabic" w:eastAsia="Times New Roman" w:hAnsi="Traditional Arabic" w:cs="Traditional Arabic"/>
          <w:sz w:val="24"/>
          <w:szCs w:val="24"/>
          <w:lang w:eastAsia="fr-FR"/>
        </w:rPr>
        <w:t>spss v 26</w:t>
      </w:r>
    </w:p>
    <w:p w:rsidR="009457C5" w:rsidRDefault="00F9186A" w:rsidP="009457C5">
      <w:pPr>
        <w:bidi/>
        <w:spacing w:after="0" w:line="240" w:lineRule="auto"/>
        <w:ind w:firstLine="567"/>
        <w:jc w:val="both"/>
        <w:rPr>
          <w:rFonts w:ascii="Traditional Arabic" w:eastAsia="Times New Roman" w:hAnsi="Traditional Arabic" w:cs="Traditional Arabic"/>
          <w:sz w:val="28"/>
          <w:szCs w:val="28"/>
          <w:rtl/>
          <w:lang w:eastAsia="fr-FR" w:bidi="ar-DZ"/>
        </w:rPr>
      </w:pPr>
      <w:r w:rsidRPr="00F9186A">
        <w:rPr>
          <w:rFonts w:ascii="Traditional Arabic" w:eastAsia="Times New Roman" w:hAnsi="Traditional Arabic" w:cs="Traditional Arabic"/>
          <w:sz w:val="28"/>
          <w:szCs w:val="28"/>
          <w:rtl/>
          <w:lang w:eastAsia="fr-FR"/>
        </w:rPr>
        <w:lastRenderedPageBreak/>
        <w:t>يبين الجدول</w:t>
      </w:r>
      <w:r w:rsidR="001A235D">
        <w:rPr>
          <w:rFonts w:ascii="Traditional Arabic" w:eastAsia="Times New Roman" w:hAnsi="Traditional Arabic" w:cs="Traditional Arabic" w:hint="cs"/>
          <w:sz w:val="28"/>
          <w:szCs w:val="28"/>
          <w:rtl/>
          <w:lang w:eastAsia="fr-FR"/>
        </w:rPr>
        <w:t xml:space="preserve"> رقم</w:t>
      </w:r>
      <w:r w:rsidRPr="00F9186A">
        <w:rPr>
          <w:rFonts w:ascii="Traditional Arabic" w:eastAsia="Times New Roman" w:hAnsi="Traditional Arabic" w:cs="Traditional Arabic"/>
          <w:sz w:val="28"/>
          <w:szCs w:val="28"/>
          <w:rtl/>
          <w:lang w:eastAsia="fr-FR"/>
        </w:rPr>
        <w:t xml:space="preserve"> (</w:t>
      </w:r>
      <w:r w:rsidR="001A235D" w:rsidRPr="00C67710">
        <w:rPr>
          <w:rFonts w:ascii="Traditional Arabic" w:eastAsia="Times New Roman" w:hAnsi="Traditional Arabic" w:cs="Traditional Arabic" w:hint="cs"/>
          <w:b/>
          <w:bCs/>
          <w:sz w:val="28"/>
          <w:szCs w:val="28"/>
          <w:rtl/>
          <w:lang w:eastAsia="fr-FR"/>
        </w:rPr>
        <w:t>07</w:t>
      </w:r>
      <w:r w:rsidRPr="00F9186A">
        <w:rPr>
          <w:rFonts w:ascii="Traditional Arabic" w:eastAsia="Times New Roman" w:hAnsi="Traditional Arabic" w:cs="Traditional Arabic"/>
          <w:sz w:val="28"/>
          <w:szCs w:val="28"/>
          <w:rtl/>
          <w:lang w:eastAsia="fr-FR"/>
        </w:rPr>
        <w:t>) أن قيمة</w:t>
      </w:r>
      <w:r w:rsidR="001A235D">
        <w:rPr>
          <w:rFonts w:ascii="Traditional Arabic" w:eastAsia="Times New Roman" w:hAnsi="Traditional Arabic" w:cs="Traditional Arabic" w:hint="cs"/>
          <w:sz w:val="28"/>
          <w:szCs w:val="28"/>
          <w:rtl/>
          <w:lang w:eastAsia="fr-FR"/>
        </w:rPr>
        <w:t xml:space="preserve"> </w:t>
      </w:r>
      <w:r w:rsidRPr="00F9186A">
        <w:rPr>
          <w:rFonts w:ascii="Traditional Arabic" w:eastAsia="Times New Roman" w:hAnsi="Traditional Arabic" w:cs="Traditional Arabic"/>
          <w:b/>
          <w:bCs/>
          <w:sz w:val="28"/>
          <w:szCs w:val="28"/>
          <w:lang w:eastAsia="fr-FR"/>
        </w:rPr>
        <w:t>(F)</w:t>
      </w:r>
      <w:r w:rsidR="001A235D">
        <w:rPr>
          <w:rFonts w:ascii="Traditional Arabic" w:eastAsia="Times New Roman" w:hAnsi="Traditional Arabic" w:cs="Traditional Arabic" w:hint="cs"/>
          <w:b/>
          <w:bCs/>
          <w:sz w:val="28"/>
          <w:szCs w:val="28"/>
          <w:rtl/>
          <w:lang w:eastAsia="fr-FR"/>
        </w:rPr>
        <w:t xml:space="preserve"> </w:t>
      </w:r>
      <w:r w:rsidR="001A235D">
        <w:rPr>
          <w:rFonts w:ascii="Traditional Arabic" w:eastAsia="Times New Roman" w:hAnsi="Traditional Arabic" w:cs="Traditional Arabic"/>
          <w:sz w:val="28"/>
          <w:szCs w:val="28"/>
          <w:rtl/>
          <w:lang w:eastAsia="fr-FR"/>
        </w:rPr>
        <w:t>المحسوبة كانت دالة إحصائي</w:t>
      </w:r>
      <w:r w:rsidR="001A235D">
        <w:rPr>
          <w:rFonts w:ascii="Traditional Arabic" w:eastAsia="Times New Roman" w:hAnsi="Traditional Arabic" w:cs="Traditional Arabic" w:hint="cs"/>
          <w:sz w:val="28"/>
          <w:szCs w:val="28"/>
          <w:rtl/>
          <w:lang w:eastAsia="fr-FR"/>
        </w:rPr>
        <w:t>ا</w:t>
      </w:r>
      <w:r w:rsidRPr="00F9186A">
        <w:rPr>
          <w:rFonts w:ascii="Traditional Arabic" w:eastAsia="Times New Roman" w:hAnsi="Traditional Arabic" w:cs="Traditional Arabic"/>
          <w:sz w:val="28"/>
          <w:szCs w:val="28"/>
          <w:rtl/>
          <w:lang w:eastAsia="fr-FR"/>
        </w:rPr>
        <w:t xml:space="preserve"> عند مستوى معنوية</w:t>
      </w:r>
      <w:r w:rsidR="001A235D">
        <w:rPr>
          <w:rFonts w:ascii="Traditional Arabic" w:eastAsia="Times New Roman" w:hAnsi="Traditional Arabic" w:cs="Traditional Arabic" w:hint="cs"/>
          <w:sz w:val="28"/>
          <w:szCs w:val="28"/>
          <w:rtl/>
          <w:lang w:eastAsia="fr-FR"/>
        </w:rPr>
        <w:t xml:space="preserve"> </w:t>
      </w:r>
      <w:r w:rsidRPr="00F9186A">
        <w:rPr>
          <w:rFonts w:ascii="Traditional Arabic" w:eastAsia="Times New Roman" w:hAnsi="Traditional Arabic" w:cs="Traditional Arabic"/>
          <w:sz w:val="28"/>
          <w:szCs w:val="28"/>
          <w:lang w:eastAsia="fr-FR"/>
        </w:rPr>
        <w:t>(</w:t>
      </w:r>
      <w:r w:rsidRPr="001A235D">
        <w:rPr>
          <w:rFonts w:ascii="Cambria" w:eastAsia="Times New Roman" w:hAnsi="Cambria" w:cs="Cambria"/>
          <w:b/>
          <w:bCs/>
          <w:sz w:val="28"/>
          <w:szCs w:val="28"/>
          <w:lang w:eastAsia="fr-FR"/>
        </w:rPr>
        <w:t>α≤</w:t>
      </w:r>
      <w:r w:rsidRPr="001A235D">
        <w:rPr>
          <w:rFonts w:ascii="Traditional Arabic" w:eastAsia="Times New Roman" w:hAnsi="Traditional Arabic" w:cs="Traditional Arabic"/>
          <w:b/>
          <w:bCs/>
          <w:sz w:val="28"/>
          <w:szCs w:val="28"/>
          <w:lang w:eastAsia="fr-FR"/>
        </w:rPr>
        <w:t>0.05</w:t>
      </w:r>
      <w:r w:rsidRPr="00F9186A">
        <w:rPr>
          <w:rFonts w:ascii="Traditional Arabic" w:eastAsia="Times New Roman" w:hAnsi="Traditional Arabic" w:cs="Traditional Arabic"/>
          <w:sz w:val="28"/>
          <w:szCs w:val="28"/>
          <w:lang w:eastAsia="fr-FR"/>
        </w:rPr>
        <w:t>)</w:t>
      </w:r>
      <w:r w:rsidRPr="00F9186A">
        <w:rPr>
          <w:rFonts w:ascii="Traditional Arabic" w:eastAsia="Times New Roman" w:hAnsi="Traditional Arabic" w:cs="Traditional Arabic"/>
          <w:sz w:val="28"/>
          <w:szCs w:val="28"/>
          <w:rtl/>
          <w:lang w:eastAsia="fr-FR"/>
        </w:rPr>
        <w:t>، حيث بلغت (</w:t>
      </w:r>
      <w:r w:rsidR="000726B0" w:rsidRPr="00C67710">
        <w:rPr>
          <w:rFonts w:ascii="Traditional Arabic" w:eastAsia="Times New Roman" w:hAnsi="Traditional Arabic" w:cs="Traditional Arabic"/>
          <w:b/>
          <w:bCs/>
          <w:sz w:val="28"/>
          <w:szCs w:val="28"/>
          <w:lang w:eastAsia="fr-FR"/>
        </w:rPr>
        <w:t>13</w:t>
      </w:r>
      <w:r w:rsidRPr="00C67710">
        <w:rPr>
          <w:rFonts w:ascii="Traditional Arabic" w:eastAsia="Times New Roman" w:hAnsi="Traditional Arabic" w:cs="Traditional Arabic"/>
          <w:b/>
          <w:bCs/>
          <w:sz w:val="28"/>
          <w:szCs w:val="28"/>
          <w:rtl/>
          <w:lang w:eastAsia="fr-FR"/>
        </w:rPr>
        <w:t>.</w:t>
      </w:r>
      <w:r w:rsidR="000726B0" w:rsidRPr="00C67710">
        <w:rPr>
          <w:rFonts w:ascii="Traditional Arabic" w:eastAsia="Times New Roman" w:hAnsi="Traditional Arabic" w:cs="Traditional Arabic"/>
          <w:b/>
          <w:bCs/>
          <w:sz w:val="28"/>
          <w:szCs w:val="28"/>
          <w:lang w:eastAsia="fr-FR"/>
        </w:rPr>
        <w:t>25</w:t>
      </w:r>
      <w:r w:rsidRPr="00F9186A">
        <w:rPr>
          <w:rFonts w:ascii="Traditional Arabic" w:eastAsia="Times New Roman" w:hAnsi="Traditional Arabic" w:cs="Traditional Arabic"/>
          <w:sz w:val="28"/>
          <w:szCs w:val="28"/>
          <w:rtl/>
          <w:lang w:eastAsia="fr-FR"/>
        </w:rPr>
        <w:t>)، ما يشير إلى وجود دلالة معنوية في تفسير المتغير التابع (</w:t>
      </w:r>
      <w:r w:rsidR="000539DC" w:rsidRPr="000539DC">
        <w:rPr>
          <w:rFonts w:ascii="Traditional Arabic" w:eastAsia="Times New Roman" w:hAnsi="Traditional Arabic" w:cs="Traditional Arabic" w:hint="cs"/>
          <w:b/>
          <w:bCs/>
          <w:sz w:val="28"/>
          <w:szCs w:val="28"/>
          <w:rtl/>
          <w:lang w:eastAsia="fr-FR"/>
        </w:rPr>
        <w:t>جودة التعليم</w:t>
      </w:r>
      <w:r w:rsidRPr="00F9186A">
        <w:rPr>
          <w:rFonts w:ascii="Traditional Arabic" w:eastAsia="Times New Roman" w:hAnsi="Traditional Arabic" w:cs="Traditional Arabic"/>
          <w:sz w:val="28"/>
          <w:szCs w:val="28"/>
          <w:rtl/>
          <w:lang w:eastAsia="fr-FR"/>
        </w:rPr>
        <w:t xml:space="preserve">) من خلال المتغيرات المستقلة </w:t>
      </w:r>
      <w:r w:rsidRPr="00F9186A">
        <w:rPr>
          <w:rFonts w:ascii="Traditional Arabic" w:eastAsia="Times New Roman" w:hAnsi="Traditional Arabic" w:cs="Traditional Arabic"/>
          <w:b/>
          <w:bCs/>
          <w:sz w:val="28"/>
          <w:szCs w:val="28"/>
          <w:rtl/>
          <w:lang w:eastAsia="fr-FR"/>
        </w:rPr>
        <w:t>أخلاقيات مهنة التدريس الجامعي لدى الأس</w:t>
      </w:r>
      <w:r w:rsidR="000539DC">
        <w:rPr>
          <w:rFonts w:ascii="Traditional Arabic" w:eastAsia="Times New Roman" w:hAnsi="Traditional Arabic" w:cs="Traditional Arabic"/>
          <w:b/>
          <w:bCs/>
          <w:sz w:val="28"/>
          <w:szCs w:val="28"/>
          <w:rtl/>
          <w:lang w:eastAsia="fr-FR"/>
        </w:rPr>
        <w:t>تاذ في مجال علاقته بـ (الإدارة</w:t>
      </w:r>
      <w:r w:rsidR="000539DC">
        <w:rPr>
          <w:rFonts w:ascii="Traditional Arabic" w:eastAsia="Times New Roman" w:hAnsi="Traditional Arabic" w:cs="Traditional Arabic" w:hint="cs"/>
          <w:b/>
          <w:bCs/>
          <w:sz w:val="28"/>
          <w:szCs w:val="28"/>
          <w:rtl/>
          <w:lang w:eastAsia="fr-FR"/>
        </w:rPr>
        <w:t xml:space="preserve"> </w:t>
      </w:r>
      <w:r w:rsidRPr="00F9186A">
        <w:rPr>
          <w:rFonts w:ascii="Traditional Arabic" w:eastAsia="Times New Roman" w:hAnsi="Traditional Arabic" w:cs="Traditional Arabic"/>
          <w:b/>
          <w:bCs/>
          <w:sz w:val="28"/>
          <w:szCs w:val="28"/>
          <w:rtl/>
          <w:lang w:eastAsia="fr-FR"/>
        </w:rPr>
        <w:t>والطلبة)</w:t>
      </w:r>
      <w:r w:rsidRPr="00F9186A">
        <w:rPr>
          <w:rFonts w:ascii="Traditional Arabic" w:eastAsia="Times New Roman" w:hAnsi="Traditional Arabic" w:cs="Traditional Arabic"/>
          <w:b/>
          <w:bCs/>
          <w:sz w:val="28"/>
          <w:szCs w:val="28"/>
          <w:lang w:eastAsia="fr-FR"/>
        </w:rPr>
        <w:t>.</w:t>
      </w:r>
      <w:r w:rsidR="00CA00E2">
        <w:rPr>
          <w:rFonts w:ascii="Traditional Arabic" w:eastAsia="Times New Roman" w:hAnsi="Traditional Arabic" w:cs="Traditional Arabic" w:hint="cs"/>
          <w:sz w:val="28"/>
          <w:szCs w:val="28"/>
          <w:rtl/>
          <w:lang w:eastAsia="fr-FR" w:bidi="ar-DZ"/>
        </w:rPr>
        <w:t xml:space="preserve"> </w:t>
      </w:r>
      <w:r w:rsidRPr="00F9186A">
        <w:rPr>
          <w:rFonts w:ascii="Traditional Arabic" w:eastAsia="Times New Roman" w:hAnsi="Traditional Arabic" w:cs="Traditional Arabic"/>
          <w:sz w:val="28"/>
          <w:szCs w:val="28"/>
          <w:rtl/>
          <w:lang w:eastAsia="fr-FR"/>
        </w:rPr>
        <w:t xml:space="preserve">وقد بلغ معامل التحديد </w:t>
      </w:r>
      <w:r w:rsidRPr="00F9186A">
        <w:rPr>
          <w:rFonts w:ascii="Traditional Arabic" w:eastAsia="Times New Roman" w:hAnsi="Traditional Arabic" w:cs="Traditional Arabic"/>
          <w:b/>
          <w:bCs/>
          <w:sz w:val="28"/>
          <w:szCs w:val="28"/>
          <w:lang w:eastAsia="fr-FR"/>
        </w:rPr>
        <w:t>(R² =0.</w:t>
      </w:r>
      <w:r w:rsidR="00A32548">
        <w:rPr>
          <w:rFonts w:ascii="Traditional Arabic" w:eastAsia="Times New Roman" w:hAnsi="Traditional Arabic" w:cs="Traditional Arabic"/>
          <w:b/>
          <w:bCs/>
          <w:sz w:val="28"/>
          <w:szCs w:val="28"/>
          <w:lang w:eastAsia="fr-FR"/>
        </w:rPr>
        <w:t>538</w:t>
      </w:r>
      <w:r w:rsidRPr="00F9186A">
        <w:rPr>
          <w:rFonts w:ascii="Traditional Arabic" w:eastAsia="Times New Roman" w:hAnsi="Traditional Arabic" w:cs="Traditional Arabic"/>
          <w:b/>
          <w:bCs/>
          <w:sz w:val="28"/>
          <w:szCs w:val="28"/>
          <w:lang w:eastAsia="fr-FR"/>
        </w:rPr>
        <w:t>)</w:t>
      </w:r>
      <w:r w:rsidRPr="00F9186A">
        <w:rPr>
          <w:rFonts w:ascii="Traditional Arabic" w:eastAsia="Times New Roman" w:hAnsi="Traditional Arabic" w:cs="Traditional Arabic"/>
          <w:sz w:val="28"/>
          <w:szCs w:val="28"/>
          <w:rtl/>
          <w:lang w:eastAsia="fr-FR"/>
        </w:rPr>
        <w:t>، مما يعني أن المتغيرات المستقلة تفسر ما نسبته (</w:t>
      </w:r>
      <w:r w:rsidR="000726B0" w:rsidRPr="00CA00E2">
        <w:rPr>
          <w:rFonts w:ascii="Traditional Arabic" w:eastAsia="Times New Roman" w:hAnsi="Traditional Arabic" w:cs="Traditional Arabic"/>
          <w:b/>
          <w:bCs/>
          <w:sz w:val="28"/>
          <w:szCs w:val="28"/>
          <w:lang w:eastAsia="fr-FR"/>
        </w:rPr>
        <w:t>53.8</w:t>
      </w:r>
      <w:r w:rsidRPr="00CA00E2">
        <w:rPr>
          <w:rFonts w:ascii="Traditional Arabic" w:eastAsia="Times New Roman" w:hAnsi="Traditional Arabic" w:cs="Traditional Arabic"/>
          <w:b/>
          <w:bCs/>
          <w:sz w:val="28"/>
          <w:szCs w:val="28"/>
          <w:rtl/>
          <w:lang w:eastAsia="fr-FR"/>
        </w:rPr>
        <w:t>%</w:t>
      </w:r>
      <w:r w:rsidRPr="00F9186A">
        <w:rPr>
          <w:rFonts w:ascii="Traditional Arabic" w:eastAsia="Times New Roman" w:hAnsi="Traditional Arabic" w:cs="Traditional Arabic"/>
          <w:sz w:val="28"/>
          <w:szCs w:val="28"/>
          <w:rtl/>
          <w:lang w:eastAsia="fr-FR"/>
        </w:rPr>
        <w:t>) من التغيرات الحاصلة في المتغير التابع (</w:t>
      </w:r>
      <w:r w:rsidR="000726B0" w:rsidRPr="005C1EDE">
        <w:rPr>
          <w:rFonts w:ascii="Traditional Arabic" w:eastAsia="Times New Roman" w:hAnsi="Traditional Arabic" w:cs="Traditional Arabic" w:hint="cs"/>
          <w:b/>
          <w:bCs/>
          <w:sz w:val="28"/>
          <w:szCs w:val="28"/>
          <w:rtl/>
          <w:lang w:eastAsia="fr-FR" w:bidi="ar-DZ"/>
        </w:rPr>
        <w:t>جودة</w:t>
      </w:r>
      <w:r w:rsidR="005F25C7">
        <w:rPr>
          <w:rFonts w:ascii="Traditional Arabic" w:eastAsia="Times New Roman" w:hAnsi="Traditional Arabic" w:cs="Traditional Arabic" w:hint="cs"/>
          <w:b/>
          <w:bCs/>
          <w:sz w:val="28"/>
          <w:szCs w:val="28"/>
          <w:rtl/>
          <w:lang w:eastAsia="fr-FR" w:bidi="ar-DZ"/>
        </w:rPr>
        <w:t xml:space="preserve"> التعليم</w:t>
      </w:r>
      <w:r w:rsidRPr="00F9186A">
        <w:rPr>
          <w:rFonts w:ascii="Traditional Arabic" w:eastAsia="Times New Roman" w:hAnsi="Traditional Arabic" w:cs="Traditional Arabic"/>
          <w:sz w:val="28"/>
          <w:szCs w:val="28"/>
          <w:rtl/>
          <w:lang w:eastAsia="fr-FR"/>
        </w:rPr>
        <w:t xml:space="preserve">)، بينما تعود النسبة الباقية  إلى عوامل أخرى لم يتناولها </w:t>
      </w:r>
      <w:r w:rsidR="009457C5">
        <w:rPr>
          <w:rFonts w:ascii="Traditional Arabic" w:eastAsia="Times New Roman" w:hAnsi="Traditional Arabic" w:cs="Traditional Arabic" w:hint="cs"/>
          <w:sz w:val="28"/>
          <w:szCs w:val="28"/>
          <w:rtl/>
          <w:lang w:eastAsia="fr-FR"/>
        </w:rPr>
        <w:t xml:space="preserve">هذا </w:t>
      </w:r>
      <w:r w:rsidRPr="00F9186A">
        <w:rPr>
          <w:rFonts w:ascii="Traditional Arabic" w:eastAsia="Times New Roman" w:hAnsi="Traditional Arabic" w:cs="Traditional Arabic"/>
          <w:sz w:val="28"/>
          <w:szCs w:val="28"/>
          <w:rtl/>
          <w:lang w:eastAsia="fr-FR"/>
        </w:rPr>
        <w:t>النموذج</w:t>
      </w:r>
      <w:r w:rsidRPr="00F9186A">
        <w:rPr>
          <w:rFonts w:ascii="Traditional Arabic" w:eastAsia="Times New Roman" w:hAnsi="Traditional Arabic" w:cs="Traditional Arabic"/>
          <w:sz w:val="28"/>
          <w:szCs w:val="28"/>
          <w:lang w:eastAsia="fr-FR"/>
        </w:rPr>
        <w:t>.</w:t>
      </w:r>
    </w:p>
    <w:p w:rsidR="009457C5" w:rsidRDefault="00F9186A" w:rsidP="009457C5">
      <w:pPr>
        <w:bidi/>
        <w:spacing w:before="240" w:after="0" w:line="240" w:lineRule="auto"/>
        <w:ind w:firstLine="567"/>
        <w:jc w:val="both"/>
        <w:rPr>
          <w:rFonts w:ascii="Traditional Arabic" w:eastAsia="Times New Roman" w:hAnsi="Traditional Arabic" w:cs="Traditional Arabic"/>
          <w:sz w:val="28"/>
          <w:szCs w:val="28"/>
          <w:rtl/>
          <w:lang w:eastAsia="fr-FR" w:bidi="ar-DZ"/>
        </w:rPr>
      </w:pPr>
      <w:r w:rsidRPr="00F9186A">
        <w:rPr>
          <w:rFonts w:ascii="Traditional Arabic" w:eastAsia="Times New Roman" w:hAnsi="Traditional Arabic" w:cs="Traditional Arabic"/>
          <w:sz w:val="28"/>
          <w:szCs w:val="28"/>
          <w:rtl/>
          <w:lang w:eastAsia="fr-FR"/>
        </w:rPr>
        <w:t>كما يبين الجدول</w:t>
      </w:r>
      <w:r w:rsidR="009457C5">
        <w:rPr>
          <w:rFonts w:ascii="Traditional Arabic" w:eastAsia="Times New Roman" w:hAnsi="Traditional Arabic" w:cs="Traditional Arabic" w:hint="cs"/>
          <w:sz w:val="28"/>
          <w:szCs w:val="28"/>
          <w:rtl/>
          <w:lang w:eastAsia="fr-FR"/>
        </w:rPr>
        <w:t xml:space="preserve"> رقم</w:t>
      </w:r>
      <w:r w:rsidRPr="00F9186A">
        <w:rPr>
          <w:rFonts w:ascii="Traditional Arabic" w:eastAsia="Times New Roman" w:hAnsi="Traditional Arabic" w:cs="Traditional Arabic"/>
          <w:sz w:val="28"/>
          <w:szCs w:val="28"/>
          <w:rtl/>
          <w:lang w:eastAsia="fr-FR"/>
        </w:rPr>
        <w:t xml:space="preserve"> (</w:t>
      </w:r>
      <w:r w:rsidR="009457C5" w:rsidRPr="009457C5">
        <w:rPr>
          <w:rFonts w:ascii="Traditional Arabic" w:eastAsia="Times New Roman" w:hAnsi="Traditional Arabic" w:cs="Traditional Arabic" w:hint="cs"/>
          <w:b/>
          <w:bCs/>
          <w:sz w:val="28"/>
          <w:szCs w:val="28"/>
          <w:rtl/>
          <w:lang w:eastAsia="fr-FR"/>
        </w:rPr>
        <w:t>07</w:t>
      </w:r>
      <w:r w:rsidRPr="00F9186A">
        <w:rPr>
          <w:rFonts w:ascii="Traditional Arabic" w:eastAsia="Times New Roman" w:hAnsi="Traditional Arabic" w:cs="Traditional Arabic"/>
          <w:sz w:val="28"/>
          <w:szCs w:val="28"/>
          <w:rtl/>
          <w:lang w:eastAsia="fr-FR"/>
        </w:rPr>
        <w:t xml:space="preserve">) </w:t>
      </w:r>
      <w:r w:rsidR="009457C5">
        <w:rPr>
          <w:rFonts w:ascii="Traditional Arabic" w:eastAsia="Times New Roman" w:hAnsi="Traditional Arabic" w:cs="Traditional Arabic" w:hint="cs"/>
          <w:sz w:val="28"/>
          <w:szCs w:val="28"/>
          <w:rtl/>
          <w:lang w:eastAsia="fr-FR"/>
        </w:rPr>
        <w:t xml:space="preserve">أيضا </w:t>
      </w:r>
      <w:r w:rsidRPr="00F9186A">
        <w:rPr>
          <w:rFonts w:ascii="Traditional Arabic" w:eastAsia="Times New Roman" w:hAnsi="Traditional Arabic" w:cs="Traditional Arabic"/>
          <w:sz w:val="28"/>
          <w:szCs w:val="28"/>
          <w:rtl/>
          <w:lang w:eastAsia="fr-FR"/>
        </w:rPr>
        <w:t xml:space="preserve">أن </w:t>
      </w:r>
      <w:r w:rsidR="009457C5">
        <w:rPr>
          <w:rFonts w:ascii="Traditional Arabic" w:eastAsia="Times New Roman" w:hAnsi="Traditional Arabic" w:cs="Traditional Arabic" w:hint="cs"/>
          <w:sz w:val="28"/>
          <w:szCs w:val="28"/>
          <w:rtl/>
          <w:lang w:eastAsia="fr-FR"/>
        </w:rPr>
        <w:t>جودة التعليم</w:t>
      </w:r>
      <w:r w:rsidR="009457C5">
        <w:rPr>
          <w:rFonts w:ascii="Traditional Arabic" w:eastAsia="Times New Roman" w:hAnsi="Traditional Arabic" w:cs="Traditional Arabic"/>
          <w:sz w:val="28"/>
          <w:szCs w:val="28"/>
          <w:rtl/>
          <w:lang w:eastAsia="fr-FR"/>
        </w:rPr>
        <w:t xml:space="preserve"> </w:t>
      </w:r>
      <w:r w:rsidR="009457C5">
        <w:rPr>
          <w:rFonts w:ascii="Traditional Arabic" w:eastAsia="Times New Roman" w:hAnsi="Traditional Arabic" w:cs="Traditional Arabic" w:hint="cs"/>
          <w:sz w:val="28"/>
          <w:szCs w:val="28"/>
          <w:rtl/>
          <w:lang w:eastAsia="fr-FR"/>
        </w:rPr>
        <w:t>ت</w:t>
      </w:r>
      <w:r w:rsidR="009457C5">
        <w:rPr>
          <w:rFonts w:ascii="Traditional Arabic" w:eastAsia="Times New Roman" w:hAnsi="Traditional Arabic" w:cs="Traditional Arabic"/>
          <w:sz w:val="28"/>
          <w:szCs w:val="28"/>
          <w:rtl/>
          <w:lang w:eastAsia="fr-FR"/>
        </w:rPr>
        <w:t>تأثر إيجاب</w:t>
      </w:r>
      <w:r w:rsidR="009457C5">
        <w:rPr>
          <w:rFonts w:ascii="Traditional Arabic" w:eastAsia="Times New Roman" w:hAnsi="Traditional Arabic" w:cs="Traditional Arabic" w:hint="cs"/>
          <w:sz w:val="28"/>
          <w:szCs w:val="28"/>
          <w:rtl/>
          <w:lang w:eastAsia="fr-FR"/>
        </w:rPr>
        <w:t>ا</w:t>
      </w:r>
      <w:r w:rsidR="009457C5">
        <w:rPr>
          <w:rFonts w:ascii="Traditional Arabic" w:eastAsia="Times New Roman" w:hAnsi="Traditional Arabic" w:cs="Traditional Arabic"/>
          <w:sz w:val="28"/>
          <w:szCs w:val="28"/>
          <w:rtl/>
          <w:lang w:eastAsia="fr-FR"/>
        </w:rPr>
        <w:t xml:space="preserve"> وبشكل دال إحصائي</w:t>
      </w:r>
      <w:r w:rsidRPr="00F9186A">
        <w:rPr>
          <w:rFonts w:ascii="Traditional Arabic" w:eastAsia="Times New Roman" w:hAnsi="Traditional Arabic" w:cs="Traditional Arabic"/>
          <w:sz w:val="28"/>
          <w:szCs w:val="28"/>
          <w:rtl/>
          <w:lang w:eastAsia="fr-FR"/>
        </w:rPr>
        <w:t>ا بأخلاقيات المهنة لدى الأستاذ في</w:t>
      </w:r>
      <w:r w:rsidRPr="00F9186A">
        <w:rPr>
          <w:rFonts w:ascii="Traditional Arabic" w:eastAsia="Times New Roman" w:hAnsi="Traditional Arabic" w:cs="Traditional Arabic"/>
          <w:sz w:val="28"/>
          <w:szCs w:val="28"/>
          <w:lang w:eastAsia="fr-FR"/>
        </w:rPr>
        <w:t>:</w:t>
      </w:r>
    </w:p>
    <w:p w:rsidR="009457C5" w:rsidRDefault="00F9186A" w:rsidP="009457C5">
      <w:pPr>
        <w:pStyle w:val="Paragraphedeliste"/>
        <w:numPr>
          <w:ilvl w:val="0"/>
          <w:numId w:val="20"/>
        </w:numPr>
        <w:bidi/>
        <w:spacing w:before="240" w:after="0" w:line="240" w:lineRule="auto"/>
        <w:jc w:val="both"/>
        <w:rPr>
          <w:rFonts w:ascii="Traditional Arabic" w:eastAsia="Times New Roman" w:hAnsi="Traditional Arabic" w:cs="Traditional Arabic"/>
          <w:sz w:val="28"/>
          <w:szCs w:val="28"/>
          <w:lang w:eastAsia="fr-FR"/>
        </w:rPr>
      </w:pPr>
      <w:r w:rsidRPr="009457C5">
        <w:rPr>
          <w:rFonts w:ascii="Traditional Arabic" w:eastAsia="Times New Roman" w:hAnsi="Traditional Arabic" w:cs="Traditional Arabic"/>
          <w:sz w:val="28"/>
          <w:szCs w:val="28"/>
          <w:rtl/>
          <w:lang w:eastAsia="fr-FR"/>
        </w:rPr>
        <w:t>مجال علاقته بالإدارة</w:t>
      </w:r>
      <w:r w:rsidR="009457C5" w:rsidRPr="009457C5">
        <w:rPr>
          <w:rFonts w:ascii="Traditional Arabic" w:eastAsia="Times New Roman" w:hAnsi="Traditional Arabic" w:cs="Traditional Arabic" w:hint="cs"/>
          <w:sz w:val="28"/>
          <w:szCs w:val="28"/>
          <w:rtl/>
          <w:lang w:eastAsia="fr-FR"/>
        </w:rPr>
        <w:t xml:space="preserve"> </w:t>
      </w:r>
      <w:r w:rsidRPr="009457C5">
        <w:rPr>
          <w:rFonts w:ascii="Traditional Arabic" w:eastAsia="Times New Roman" w:hAnsi="Traditional Arabic" w:cs="Traditional Arabic"/>
          <w:sz w:val="28"/>
          <w:szCs w:val="28"/>
          <w:lang w:eastAsia="fr-FR"/>
        </w:rPr>
        <w:t>(B = 0.</w:t>
      </w:r>
      <w:r w:rsidR="000726B0" w:rsidRPr="009457C5">
        <w:rPr>
          <w:rFonts w:ascii="Traditional Arabic" w:eastAsia="Times New Roman" w:hAnsi="Traditional Arabic" w:cs="Traditional Arabic"/>
          <w:sz w:val="28"/>
          <w:szCs w:val="28"/>
          <w:lang w:eastAsia="fr-FR"/>
        </w:rPr>
        <w:t>532</w:t>
      </w:r>
      <w:r w:rsidRPr="009457C5">
        <w:rPr>
          <w:rFonts w:ascii="Traditional Arabic" w:eastAsia="Times New Roman" w:hAnsi="Traditional Arabic" w:cs="Traditional Arabic"/>
          <w:sz w:val="28"/>
          <w:szCs w:val="28"/>
          <w:lang w:eastAsia="fr-FR"/>
        </w:rPr>
        <w:t xml:space="preserve">; </w:t>
      </w:r>
      <w:r w:rsidRPr="009457C5">
        <w:rPr>
          <w:rFonts w:ascii="Cambria" w:eastAsia="Times New Roman" w:hAnsi="Cambria" w:cs="Cambria"/>
          <w:sz w:val="28"/>
          <w:szCs w:val="28"/>
          <w:lang w:eastAsia="fr-FR"/>
        </w:rPr>
        <w:t>α</w:t>
      </w:r>
      <w:r w:rsidRPr="009457C5">
        <w:rPr>
          <w:rFonts w:ascii="Times New Roman" w:eastAsia="Times New Roman" w:hAnsi="Times New Roman" w:cs="Times New Roman"/>
          <w:sz w:val="28"/>
          <w:szCs w:val="28"/>
          <w:lang w:eastAsia="fr-FR"/>
        </w:rPr>
        <w:t>≤</w:t>
      </w:r>
      <w:r w:rsidRPr="009457C5">
        <w:rPr>
          <w:rFonts w:ascii="Traditional Arabic" w:eastAsia="Times New Roman" w:hAnsi="Traditional Arabic" w:cs="Traditional Arabic"/>
          <w:sz w:val="28"/>
          <w:szCs w:val="28"/>
          <w:lang w:eastAsia="fr-FR"/>
        </w:rPr>
        <w:t xml:space="preserve"> 0.05)</w:t>
      </w:r>
      <w:r w:rsidR="009457C5" w:rsidRPr="009457C5">
        <w:rPr>
          <w:rFonts w:ascii="Traditional Arabic" w:eastAsia="Times New Roman" w:hAnsi="Traditional Arabic" w:cs="Traditional Arabic" w:hint="cs"/>
          <w:sz w:val="28"/>
          <w:szCs w:val="28"/>
          <w:rtl/>
          <w:lang w:eastAsia="fr-FR"/>
        </w:rPr>
        <w:t>؛</w:t>
      </w:r>
    </w:p>
    <w:p w:rsidR="00F9186A" w:rsidRPr="009457C5" w:rsidRDefault="009457C5" w:rsidP="009457C5">
      <w:pPr>
        <w:pStyle w:val="Paragraphedeliste"/>
        <w:numPr>
          <w:ilvl w:val="0"/>
          <w:numId w:val="20"/>
        </w:numPr>
        <w:bidi/>
        <w:spacing w:before="240" w:after="0" w:line="240" w:lineRule="auto"/>
        <w:jc w:val="both"/>
        <w:rPr>
          <w:rFonts w:ascii="Traditional Arabic" w:eastAsia="Times New Roman" w:hAnsi="Traditional Arabic" w:cs="Traditional Arabic"/>
          <w:sz w:val="28"/>
          <w:szCs w:val="28"/>
          <w:lang w:eastAsia="fr-FR"/>
        </w:rPr>
      </w:pPr>
      <w:r>
        <w:rPr>
          <w:rFonts w:ascii="Traditional Arabic" w:eastAsia="Times New Roman" w:hAnsi="Traditional Arabic" w:cs="Traditional Arabic"/>
          <w:sz w:val="28"/>
          <w:szCs w:val="28"/>
          <w:rtl/>
          <w:lang w:eastAsia="fr-FR"/>
        </w:rPr>
        <w:t>مجال علاقته بالطل</w:t>
      </w:r>
      <w:r>
        <w:rPr>
          <w:rFonts w:ascii="Traditional Arabic" w:eastAsia="Times New Roman" w:hAnsi="Traditional Arabic" w:cs="Traditional Arabic" w:hint="cs"/>
          <w:sz w:val="28"/>
          <w:szCs w:val="28"/>
          <w:rtl/>
          <w:lang w:eastAsia="fr-FR"/>
        </w:rPr>
        <w:t xml:space="preserve">بة </w:t>
      </w:r>
      <w:r w:rsidRPr="009457C5">
        <w:rPr>
          <w:rFonts w:ascii="Traditional Arabic" w:eastAsia="Times New Roman" w:hAnsi="Traditional Arabic" w:cs="Traditional Arabic"/>
          <w:sz w:val="28"/>
          <w:szCs w:val="28"/>
          <w:lang w:eastAsia="fr-FR"/>
        </w:rPr>
        <w:t xml:space="preserve">(B = 0.438; </w:t>
      </w:r>
      <w:r w:rsidRPr="009457C5">
        <w:rPr>
          <w:rFonts w:ascii="Cambria" w:eastAsia="Times New Roman" w:hAnsi="Cambria" w:cs="Cambria"/>
          <w:sz w:val="28"/>
          <w:szCs w:val="28"/>
          <w:lang w:eastAsia="fr-FR"/>
        </w:rPr>
        <w:t>α</w:t>
      </w:r>
      <w:r w:rsidRPr="009457C5">
        <w:rPr>
          <w:rFonts w:ascii="Times New Roman" w:eastAsia="Times New Roman" w:hAnsi="Times New Roman" w:cs="Times New Roman"/>
          <w:sz w:val="28"/>
          <w:szCs w:val="28"/>
          <w:lang w:eastAsia="fr-FR"/>
        </w:rPr>
        <w:t>≤</w:t>
      </w:r>
      <w:r w:rsidRPr="009457C5">
        <w:rPr>
          <w:rFonts w:ascii="Traditional Arabic" w:eastAsia="Times New Roman" w:hAnsi="Traditional Arabic" w:cs="Traditional Arabic"/>
          <w:sz w:val="28"/>
          <w:szCs w:val="28"/>
          <w:lang w:eastAsia="fr-FR"/>
        </w:rPr>
        <w:t xml:space="preserve"> 0.05)</w:t>
      </w:r>
      <w:r>
        <w:rPr>
          <w:rFonts w:ascii="Traditional Arabic" w:eastAsia="Times New Roman" w:hAnsi="Traditional Arabic" w:cs="Traditional Arabic" w:hint="cs"/>
          <w:sz w:val="28"/>
          <w:szCs w:val="28"/>
          <w:rtl/>
          <w:lang w:eastAsia="fr-FR"/>
        </w:rPr>
        <w:t>؛</w:t>
      </w:r>
    </w:p>
    <w:p w:rsidR="00F9186A" w:rsidRPr="00F9186A" w:rsidRDefault="00F9186A" w:rsidP="00901031">
      <w:pPr>
        <w:bidi/>
        <w:spacing w:before="240" w:after="0" w:line="240" w:lineRule="auto"/>
        <w:ind w:firstLine="567"/>
        <w:jc w:val="both"/>
        <w:rPr>
          <w:rFonts w:ascii="Traditional Arabic" w:eastAsia="Times New Roman" w:hAnsi="Traditional Arabic" w:cs="Traditional Arabic"/>
          <w:sz w:val="28"/>
          <w:szCs w:val="28"/>
          <w:lang w:eastAsia="fr-FR"/>
        </w:rPr>
      </w:pPr>
      <w:r w:rsidRPr="00F9186A">
        <w:rPr>
          <w:rFonts w:ascii="Traditional Arabic" w:eastAsia="Times New Roman" w:hAnsi="Traditional Arabic" w:cs="Traditional Arabic"/>
          <w:sz w:val="28"/>
          <w:szCs w:val="28"/>
          <w:rtl/>
          <w:lang w:eastAsia="fr-FR"/>
        </w:rPr>
        <w:t>وعليه، فإن هذه النتائج الإحصائية تدعم صحة الفرضية الرئيسة الثانية</w:t>
      </w:r>
      <w:r w:rsidRPr="00F9186A">
        <w:rPr>
          <w:rFonts w:ascii="Traditional Arabic" w:eastAsia="Times New Roman" w:hAnsi="Traditional Arabic" w:cs="Traditional Arabic"/>
          <w:sz w:val="28"/>
          <w:szCs w:val="28"/>
          <w:lang w:eastAsia="fr-FR"/>
        </w:rPr>
        <w:t>.</w:t>
      </w:r>
    </w:p>
    <w:p w:rsidR="00E21EED" w:rsidRDefault="00E21EED" w:rsidP="00E21EED">
      <w:pPr>
        <w:bidi/>
        <w:spacing w:after="0" w:line="240" w:lineRule="auto"/>
        <w:jc w:val="both"/>
        <w:rPr>
          <w:rFonts w:ascii="Traditional Arabic" w:eastAsia="Times New Roman" w:hAnsi="Traditional Arabic" w:cs="Traditional Arabic"/>
          <w:b/>
          <w:bCs/>
          <w:sz w:val="28"/>
          <w:szCs w:val="28"/>
          <w:rtl/>
          <w:lang w:eastAsia="fr-FR"/>
        </w:rPr>
      </w:pPr>
    </w:p>
    <w:p w:rsidR="00E21EED" w:rsidRDefault="00231093" w:rsidP="00E21EED">
      <w:pPr>
        <w:bidi/>
        <w:spacing w:after="0" w:line="240" w:lineRule="auto"/>
        <w:jc w:val="both"/>
        <w:rPr>
          <w:rFonts w:ascii="Traditional Arabic" w:eastAsia="Times New Roman" w:hAnsi="Traditional Arabic" w:cs="Traditional Arabic"/>
          <w:b/>
          <w:bCs/>
          <w:sz w:val="28"/>
          <w:szCs w:val="28"/>
          <w:rtl/>
          <w:lang w:eastAsia="fr-FR"/>
        </w:rPr>
      </w:pPr>
      <w:r w:rsidRPr="00231093">
        <w:rPr>
          <w:rFonts w:ascii="Traditional Arabic" w:eastAsia="Times New Roman" w:hAnsi="Traditional Arabic" w:cs="Traditional Arabic" w:hint="cs"/>
          <w:b/>
          <w:bCs/>
          <w:sz w:val="28"/>
          <w:szCs w:val="28"/>
          <w:rtl/>
          <w:lang w:eastAsia="fr-FR"/>
        </w:rPr>
        <w:t>الخاتمة</w:t>
      </w:r>
      <w:r w:rsidR="00901031">
        <w:rPr>
          <w:rFonts w:ascii="Traditional Arabic" w:eastAsia="Times New Roman" w:hAnsi="Traditional Arabic" w:cs="Traditional Arabic" w:hint="cs"/>
          <w:b/>
          <w:bCs/>
          <w:sz w:val="28"/>
          <w:szCs w:val="28"/>
          <w:rtl/>
          <w:lang w:eastAsia="fr-FR"/>
        </w:rPr>
        <w:t>:</w:t>
      </w:r>
      <w:r w:rsidRPr="00231093">
        <w:rPr>
          <w:rFonts w:ascii="Traditional Arabic" w:eastAsia="Times New Roman" w:hAnsi="Traditional Arabic" w:cs="Traditional Arabic" w:hint="cs"/>
          <w:b/>
          <w:bCs/>
          <w:sz w:val="28"/>
          <w:szCs w:val="28"/>
          <w:rtl/>
          <w:lang w:eastAsia="fr-FR"/>
        </w:rPr>
        <w:t xml:space="preserve"> </w:t>
      </w:r>
    </w:p>
    <w:p w:rsidR="00231093" w:rsidRPr="00AC37AC" w:rsidRDefault="00E21EED" w:rsidP="00AC37AC">
      <w:pPr>
        <w:pStyle w:val="Paragraphedeliste"/>
        <w:numPr>
          <w:ilvl w:val="0"/>
          <w:numId w:val="22"/>
        </w:numPr>
        <w:bidi/>
        <w:spacing w:before="240" w:line="240" w:lineRule="auto"/>
        <w:jc w:val="both"/>
        <w:rPr>
          <w:rFonts w:ascii="Traditional Arabic" w:eastAsia="Times New Roman" w:hAnsi="Traditional Arabic" w:cs="Traditional Arabic"/>
          <w:b/>
          <w:bCs/>
          <w:sz w:val="28"/>
          <w:szCs w:val="28"/>
          <w:rtl/>
          <w:lang w:eastAsia="fr-FR"/>
        </w:rPr>
      </w:pPr>
      <w:r w:rsidRPr="00AC37AC">
        <w:rPr>
          <w:rFonts w:ascii="Traditional Arabic" w:eastAsia="Times New Roman" w:hAnsi="Traditional Arabic" w:cs="Traditional Arabic" w:hint="cs"/>
          <w:b/>
          <w:bCs/>
          <w:sz w:val="28"/>
          <w:szCs w:val="28"/>
          <w:rtl/>
          <w:lang w:eastAsia="fr-FR"/>
        </w:rPr>
        <w:t xml:space="preserve">نتائج الدراسة: </w:t>
      </w:r>
    </w:p>
    <w:p w:rsidR="00CC62C5" w:rsidRDefault="00CC62C5" w:rsidP="00CC62C5">
      <w:pPr>
        <w:bidi/>
        <w:spacing w:before="240" w:line="240" w:lineRule="auto"/>
        <w:jc w:val="both"/>
        <w:rPr>
          <w:rFonts w:ascii="Traditional Arabic" w:eastAsia="Times New Roman" w:hAnsi="Traditional Arabic" w:cs="Traditional Arabic"/>
          <w:sz w:val="28"/>
          <w:szCs w:val="28"/>
          <w:rtl/>
          <w:lang w:eastAsia="fr-FR" w:bidi="ar-DZ"/>
        </w:rPr>
      </w:pPr>
      <w:r>
        <w:rPr>
          <w:rFonts w:ascii="Traditional Arabic" w:eastAsia="Times New Roman" w:hAnsi="Traditional Arabic" w:cs="Traditional Arabic" w:hint="cs"/>
          <w:sz w:val="28"/>
          <w:szCs w:val="28"/>
          <w:rtl/>
          <w:lang w:eastAsia="fr-FR" w:bidi="ar-DZ"/>
        </w:rPr>
        <w:t>توصلت الدراسة إ</w:t>
      </w:r>
      <w:r w:rsidR="005A7CBC">
        <w:rPr>
          <w:rFonts w:ascii="Traditional Arabic" w:eastAsia="Times New Roman" w:hAnsi="Traditional Arabic" w:cs="Traditional Arabic" w:hint="cs"/>
          <w:sz w:val="28"/>
          <w:szCs w:val="28"/>
          <w:rtl/>
          <w:lang w:eastAsia="fr-FR" w:bidi="ar-DZ"/>
        </w:rPr>
        <w:t>لى مجموعة من النتائج يمكن تحديدها في</w:t>
      </w:r>
      <w:r w:rsidR="00F67ED4">
        <w:rPr>
          <w:rFonts w:ascii="Traditional Arabic" w:eastAsia="Times New Roman" w:hAnsi="Traditional Arabic" w:cs="Traditional Arabic" w:hint="cs"/>
          <w:sz w:val="28"/>
          <w:szCs w:val="28"/>
          <w:rtl/>
          <w:lang w:eastAsia="fr-FR" w:bidi="ar-DZ"/>
        </w:rPr>
        <w:t xml:space="preserve"> </w:t>
      </w:r>
      <w:r w:rsidR="005A7CBC">
        <w:rPr>
          <w:rFonts w:ascii="Traditional Arabic" w:eastAsia="Times New Roman" w:hAnsi="Traditional Arabic" w:cs="Traditional Arabic" w:hint="cs"/>
          <w:sz w:val="28"/>
          <w:szCs w:val="28"/>
          <w:rtl/>
          <w:lang w:eastAsia="fr-FR" w:bidi="ar-DZ"/>
        </w:rPr>
        <w:t xml:space="preserve">ما يلي: </w:t>
      </w:r>
    </w:p>
    <w:p w:rsidR="008C0007" w:rsidRDefault="005A7CBC" w:rsidP="00DC454D">
      <w:pPr>
        <w:pStyle w:val="Paragraphedeliste"/>
        <w:numPr>
          <w:ilvl w:val="0"/>
          <w:numId w:val="8"/>
        </w:numPr>
        <w:bidi/>
        <w:spacing w:before="240" w:after="0" w:line="240" w:lineRule="auto"/>
        <w:jc w:val="both"/>
        <w:rPr>
          <w:rFonts w:ascii="Traditional Arabic" w:eastAsia="Times New Roman" w:hAnsi="Traditional Arabic" w:cs="Traditional Arabic"/>
          <w:sz w:val="28"/>
          <w:szCs w:val="28"/>
          <w:lang w:eastAsia="fr-FR" w:bidi="ar-DZ"/>
        </w:rPr>
      </w:pPr>
      <w:r w:rsidRPr="008C0007">
        <w:rPr>
          <w:rFonts w:ascii="Traditional Arabic" w:eastAsia="Times New Roman" w:hAnsi="Traditional Arabic" w:cs="Traditional Arabic" w:hint="cs"/>
          <w:sz w:val="28"/>
          <w:szCs w:val="28"/>
          <w:rtl/>
          <w:lang w:eastAsia="fr-FR" w:bidi="ar-DZ"/>
        </w:rPr>
        <w:t xml:space="preserve">هناك مستوى مرتفع </w:t>
      </w:r>
      <w:r w:rsidR="00DC454D" w:rsidRPr="008C0007">
        <w:rPr>
          <w:rFonts w:ascii="Traditional Arabic" w:eastAsia="Times New Roman" w:hAnsi="Traditional Arabic" w:cs="Traditional Arabic" w:hint="cs"/>
          <w:sz w:val="28"/>
          <w:szCs w:val="28"/>
          <w:rtl/>
          <w:lang w:eastAsia="fr-FR" w:bidi="ar-DZ"/>
        </w:rPr>
        <w:t>لأخلاقيات</w:t>
      </w:r>
      <w:r w:rsidRPr="008C0007">
        <w:rPr>
          <w:rFonts w:ascii="Traditional Arabic" w:eastAsia="Times New Roman" w:hAnsi="Traditional Arabic" w:cs="Traditional Arabic" w:hint="cs"/>
          <w:sz w:val="28"/>
          <w:szCs w:val="28"/>
          <w:rtl/>
          <w:lang w:eastAsia="fr-FR" w:bidi="ar-DZ"/>
        </w:rPr>
        <w:t xml:space="preserve"> مهنة التدريس لدى</w:t>
      </w:r>
      <w:r w:rsidR="008C0007" w:rsidRPr="008C0007">
        <w:rPr>
          <w:rFonts w:ascii="Traditional Arabic" w:eastAsia="Times New Roman" w:hAnsi="Traditional Arabic" w:cs="Traditional Arabic" w:hint="cs"/>
          <w:sz w:val="28"/>
          <w:szCs w:val="28"/>
          <w:rtl/>
          <w:lang w:eastAsia="fr-FR" w:bidi="ar-DZ"/>
        </w:rPr>
        <w:t xml:space="preserve"> الأساتذة الجامعيين، ويرجع هذا إ</w:t>
      </w:r>
      <w:r w:rsidRPr="008C0007">
        <w:rPr>
          <w:rFonts w:ascii="Traditional Arabic" w:eastAsia="Times New Roman" w:hAnsi="Traditional Arabic" w:cs="Traditional Arabic" w:hint="cs"/>
          <w:sz w:val="28"/>
          <w:szCs w:val="28"/>
          <w:rtl/>
          <w:lang w:eastAsia="fr-FR" w:bidi="ar-DZ"/>
        </w:rPr>
        <w:t xml:space="preserve">لى طبيعة عمل الأستاذ وأيضا حساسية منصبه باعتباره من نخبة المجتمع، وهناك اتفاق على التزامهم </w:t>
      </w:r>
      <w:r w:rsidR="00DC454D" w:rsidRPr="008C0007">
        <w:rPr>
          <w:rFonts w:ascii="Traditional Arabic" w:eastAsia="Times New Roman" w:hAnsi="Traditional Arabic" w:cs="Traditional Arabic" w:hint="cs"/>
          <w:sz w:val="28"/>
          <w:szCs w:val="28"/>
          <w:rtl/>
          <w:lang w:eastAsia="fr-FR" w:bidi="ar-DZ"/>
        </w:rPr>
        <w:t>بأخلاقيات</w:t>
      </w:r>
      <w:r w:rsidRPr="008C0007">
        <w:rPr>
          <w:rFonts w:ascii="Traditional Arabic" w:eastAsia="Times New Roman" w:hAnsi="Traditional Arabic" w:cs="Traditional Arabic" w:hint="cs"/>
          <w:sz w:val="28"/>
          <w:szCs w:val="28"/>
          <w:rtl/>
          <w:lang w:eastAsia="fr-FR" w:bidi="ar-DZ"/>
        </w:rPr>
        <w:t xml:space="preserve"> مهنة التدريس في علاقاتهم المختلفة مع الطلبة والإدارة وكل الأعضاء الفاعلين، </w:t>
      </w:r>
      <w:r w:rsidR="008C0007" w:rsidRPr="008C0007">
        <w:rPr>
          <w:rFonts w:ascii="Traditional Arabic" w:eastAsia="Times New Roman" w:hAnsi="Traditional Arabic" w:cs="Traditional Arabic" w:hint="cs"/>
          <w:sz w:val="28"/>
          <w:szCs w:val="28"/>
          <w:rtl/>
          <w:lang w:eastAsia="fr-FR" w:bidi="ar-DZ"/>
        </w:rPr>
        <w:t>ا</w:t>
      </w:r>
      <w:r w:rsidR="008C0007" w:rsidRPr="008C0007">
        <w:rPr>
          <w:rFonts w:ascii="Traditional Arabic" w:eastAsia="Times New Roman" w:hAnsi="Traditional Arabic" w:cs="Traditional Arabic"/>
          <w:sz w:val="28"/>
          <w:szCs w:val="28"/>
          <w:rtl/>
          <w:lang w:eastAsia="fr-FR"/>
        </w:rPr>
        <w:t>لأمر الذي ينعكس إيجاب</w:t>
      </w:r>
      <w:r w:rsidR="008C0007" w:rsidRPr="008C0007">
        <w:rPr>
          <w:rFonts w:ascii="Traditional Arabic" w:eastAsia="Times New Roman" w:hAnsi="Traditional Arabic" w:cs="Traditional Arabic" w:hint="cs"/>
          <w:sz w:val="28"/>
          <w:szCs w:val="28"/>
          <w:rtl/>
          <w:lang w:eastAsia="fr-FR"/>
        </w:rPr>
        <w:t>ا</w:t>
      </w:r>
      <w:r w:rsidR="00DC454D" w:rsidRPr="008C0007">
        <w:rPr>
          <w:rFonts w:ascii="Traditional Arabic" w:eastAsia="Times New Roman" w:hAnsi="Traditional Arabic" w:cs="Traditional Arabic"/>
          <w:sz w:val="28"/>
          <w:szCs w:val="28"/>
          <w:rtl/>
          <w:lang w:eastAsia="fr-FR"/>
        </w:rPr>
        <w:t xml:space="preserve"> على سمعة الجامعة وجودة مخرجاتها التعليمية، من خلال ت</w:t>
      </w:r>
      <w:r w:rsidR="008C0007" w:rsidRPr="008C0007">
        <w:rPr>
          <w:rFonts w:ascii="Traditional Arabic" w:eastAsia="Times New Roman" w:hAnsi="Traditional Arabic" w:cs="Traditional Arabic"/>
          <w:sz w:val="28"/>
          <w:szCs w:val="28"/>
          <w:rtl/>
          <w:lang w:eastAsia="fr-FR"/>
        </w:rPr>
        <w:t>رسيخ بيئة أكاديمية قائمة على ال</w:t>
      </w:r>
      <w:r w:rsidR="008C0007" w:rsidRPr="008C0007">
        <w:rPr>
          <w:rFonts w:ascii="Traditional Arabic" w:eastAsia="Times New Roman" w:hAnsi="Traditional Arabic" w:cs="Traditional Arabic" w:hint="cs"/>
          <w:sz w:val="28"/>
          <w:szCs w:val="28"/>
          <w:rtl/>
          <w:lang w:eastAsia="fr-FR"/>
        </w:rPr>
        <w:t>إ</w:t>
      </w:r>
      <w:r w:rsidR="00DC454D" w:rsidRPr="008C0007">
        <w:rPr>
          <w:rFonts w:ascii="Traditional Arabic" w:eastAsia="Times New Roman" w:hAnsi="Traditional Arabic" w:cs="Traditional Arabic"/>
          <w:sz w:val="28"/>
          <w:szCs w:val="28"/>
          <w:rtl/>
          <w:lang w:eastAsia="fr-FR"/>
        </w:rPr>
        <w:t>حترام والمسؤولية، وتعزيز روح التعاون بين م</w:t>
      </w:r>
      <w:r w:rsidR="008C0007">
        <w:rPr>
          <w:rFonts w:ascii="Traditional Arabic" w:eastAsia="Times New Roman" w:hAnsi="Traditional Arabic" w:cs="Traditional Arabic"/>
          <w:sz w:val="28"/>
          <w:szCs w:val="28"/>
          <w:rtl/>
          <w:lang w:eastAsia="fr-FR"/>
        </w:rPr>
        <w:t>ختلف الفاعلين داخل الوسط الجامع</w:t>
      </w:r>
      <w:r w:rsidR="008C0007">
        <w:rPr>
          <w:rFonts w:ascii="Traditional Arabic" w:eastAsia="Times New Roman" w:hAnsi="Traditional Arabic" w:cs="Traditional Arabic" w:hint="cs"/>
          <w:sz w:val="28"/>
          <w:szCs w:val="28"/>
          <w:rtl/>
          <w:lang w:eastAsia="fr-FR"/>
        </w:rPr>
        <w:t>ي؛</w:t>
      </w:r>
    </w:p>
    <w:p w:rsidR="00164C52" w:rsidRDefault="005A7CBC" w:rsidP="00932068">
      <w:pPr>
        <w:pStyle w:val="Paragraphedeliste"/>
        <w:numPr>
          <w:ilvl w:val="0"/>
          <w:numId w:val="8"/>
        </w:numPr>
        <w:bidi/>
        <w:spacing w:before="240" w:after="0" w:line="240" w:lineRule="auto"/>
        <w:jc w:val="both"/>
        <w:rPr>
          <w:rFonts w:ascii="Traditional Arabic" w:eastAsia="Times New Roman" w:hAnsi="Traditional Arabic" w:cs="Traditional Arabic"/>
          <w:sz w:val="28"/>
          <w:szCs w:val="28"/>
          <w:lang w:eastAsia="fr-FR" w:bidi="ar-DZ"/>
        </w:rPr>
      </w:pPr>
      <w:r w:rsidRPr="008C0007">
        <w:rPr>
          <w:rFonts w:ascii="Traditional Arabic" w:eastAsia="Times New Roman" w:hAnsi="Traditional Arabic" w:cs="Traditional Arabic" w:hint="cs"/>
          <w:sz w:val="28"/>
          <w:szCs w:val="28"/>
          <w:rtl/>
          <w:lang w:eastAsia="fr-FR" w:bidi="ar-DZ"/>
        </w:rPr>
        <w:t>هناك مستوى مرتفع</w:t>
      </w:r>
      <w:r w:rsidR="00614FF2">
        <w:rPr>
          <w:rFonts w:ascii="Traditional Arabic" w:eastAsia="Times New Roman" w:hAnsi="Traditional Arabic" w:cs="Traditional Arabic" w:hint="cs"/>
          <w:sz w:val="28"/>
          <w:szCs w:val="28"/>
          <w:rtl/>
          <w:lang w:eastAsia="fr-FR" w:bidi="ar-DZ"/>
        </w:rPr>
        <w:t xml:space="preserve"> لجودة التعليم</w:t>
      </w:r>
      <w:r w:rsidR="00932068">
        <w:rPr>
          <w:rFonts w:ascii="Traditional Arabic" w:eastAsia="Times New Roman" w:hAnsi="Traditional Arabic" w:cs="Traditional Arabic" w:hint="cs"/>
          <w:sz w:val="28"/>
          <w:szCs w:val="28"/>
          <w:rtl/>
          <w:lang w:eastAsia="fr-FR" w:bidi="ar-DZ"/>
        </w:rPr>
        <w:t>.</w:t>
      </w:r>
      <w:r w:rsidR="00614FF2">
        <w:rPr>
          <w:rFonts w:ascii="Traditional Arabic" w:eastAsia="Times New Roman" w:hAnsi="Traditional Arabic" w:cs="Traditional Arabic" w:hint="cs"/>
          <w:sz w:val="28"/>
          <w:szCs w:val="28"/>
          <w:rtl/>
          <w:lang w:eastAsia="fr-FR" w:bidi="ar-DZ"/>
        </w:rPr>
        <w:t xml:space="preserve"> إ</w:t>
      </w:r>
      <w:r w:rsidR="00614FF2">
        <w:rPr>
          <w:rFonts w:ascii="Traditional Arabic" w:eastAsia="Times New Roman" w:hAnsi="Traditional Arabic" w:cs="Traditional Arabic"/>
          <w:sz w:val="28"/>
          <w:szCs w:val="28"/>
          <w:rtl/>
          <w:lang w:eastAsia="fr-FR"/>
        </w:rPr>
        <w:t xml:space="preserve">ن </w:t>
      </w:r>
      <w:r w:rsidR="00614FF2">
        <w:rPr>
          <w:rFonts w:ascii="Traditional Arabic" w:eastAsia="Times New Roman" w:hAnsi="Traditional Arabic" w:cs="Traditional Arabic" w:hint="cs"/>
          <w:sz w:val="28"/>
          <w:szCs w:val="28"/>
          <w:rtl/>
          <w:lang w:eastAsia="fr-FR"/>
        </w:rPr>
        <w:t>إ</w:t>
      </w:r>
      <w:r w:rsidRPr="008C0007">
        <w:rPr>
          <w:rFonts w:ascii="Traditional Arabic" w:eastAsia="Times New Roman" w:hAnsi="Traditional Arabic" w:cs="Traditional Arabic"/>
          <w:sz w:val="28"/>
          <w:szCs w:val="28"/>
          <w:rtl/>
          <w:lang w:eastAsia="fr-FR"/>
        </w:rPr>
        <w:t>رتفاع جودة التعليم يفسر كنتيجة طبيعية لتكامل مجموعة من العوامل الأكاديمية والتنظيمية والسلوكية داخل المؤسسات التعليمية</w:t>
      </w:r>
      <w:r w:rsidR="00614FF2">
        <w:rPr>
          <w:rFonts w:ascii="Traditional Arabic" w:eastAsia="Times New Roman" w:hAnsi="Traditional Arabic" w:cs="Traditional Arabic" w:hint="cs"/>
          <w:sz w:val="28"/>
          <w:szCs w:val="28"/>
          <w:rtl/>
          <w:lang w:eastAsia="fr-FR"/>
        </w:rPr>
        <w:t xml:space="preserve"> </w:t>
      </w:r>
      <w:r w:rsidR="00DC454D" w:rsidRPr="008C0007">
        <w:rPr>
          <w:rFonts w:ascii="Traditional Arabic" w:eastAsia="Times New Roman" w:hAnsi="Traditional Arabic" w:cs="Traditional Arabic"/>
          <w:sz w:val="28"/>
          <w:szCs w:val="28"/>
          <w:rtl/>
          <w:lang w:eastAsia="fr-FR"/>
        </w:rPr>
        <w:t>ويعود ذلك إلى انسجام الأدوار بين الأساتذة والإدارة والطلبة، وتوفر بيئة جامعية</w:t>
      </w:r>
      <w:r w:rsidR="00DE5251">
        <w:rPr>
          <w:rFonts w:ascii="Traditional Arabic" w:eastAsia="Times New Roman" w:hAnsi="Traditional Arabic" w:cs="Traditional Arabic"/>
          <w:sz w:val="28"/>
          <w:szCs w:val="28"/>
          <w:rtl/>
          <w:lang w:eastAsia="fr-FR"/>
        </w:rPr>
        <w:t xml:space="preserve"> قائمة على القيم الأخلاقية، وال</w:t>
      </w:r>
      <w:r w:rsidR="00DE5251">
        <w:rPr>
          <w:rFonts w:ascii="Traditional Arabic" w:eastAsia="Times New Roman" w:hAnsi="Traditional Arabic" w:cs="Traditional Arabic" w:hint="cs"/>
          <w:sz w:val="28"/>
          <w:szCs w:val="28"/>
          <w:rtl/>
          <w:lang w:eastAsia="fr-FR"/>
        </w:rPr>
        <w:t>إ</w:t>
      </w:r>
      <w:r w:rsidR="00DC454D" w:rsidRPr="008C0007">
        <w:rPr>
          <w:rFonts w:ascii="Traditional Arabic" w:eastAsia="Times New Roman" w:hAnsi="Traditional Arabic" w:cs="Traditional Arabic"/>
          <w:sz w:val="28"/>
          <w:szCs w:val="28"/>
          <w:rtl/>
          <w:lang w:eastAsia="fr-FR"/>
        </w:rPr>
        <w:t>لتزام بالمعايير الأكاديمية، إضافة إلى اعتماد أساليب بيداغوجية حديثة تُحفّز الإبداع وتدعم بناء شخصية الطال</w:t>
      </w:r>
      <w:r w:rsidR="009C42BE">
        <w:rPr>
          <w:rFonts w:ascii="Traditional Arabic" w:eastAsia="Times New Roman" w:hAnsi="Traditional Arabic" w:cs="Traditional Arabic"/>
          <w:sz w:val="28"/>
          <w:szCs w:val="28"/>
          <w:rtl/>
          <w:lang w:eastAsia="fr-FR"/>
        </w:rPr>
        <w:t>ب، مما يجعل جودة التعليم انعكاسا طبيعي</w:t>
      </w:r>
      <w:r w:rsidR="009C42BE">
        <w:rPr>
          <w:rFonts w:ascii="Traditional Arabic" w:eastAsia="Times New Roman" w:hAnsi="Traditional Arabic" w:cs="Traditional Arabic" w:hint="cs"/>
          <w:sz w:val="28"/>
          <w:szCs w:val="28"/>
          <w:rtl/>
          <w:lang w:eastAsia="fr-FR"/>
        </w:rPr>
        <w:t>ا</w:t>
      </w:r>
      <w:r w:rsidR="00DC454D" w:rsidRPr="008C0007">
        <w:rPr>
          <w:rFonts w:ascii="Traditional Arabic" w:eastAsia="Times New Roman" w:hAnsi="Traditional Arabic" w:cs="Traditional Arabic"/>
          <w:sz w:val="28"/>
          <w:szCs w:val="28"/>
          <w:rtl/>
          <w:lang w:eastAsia="fr-FR"/>
        </w:rPr>
        <w:t xml:space="preserve"> لهذه المنظومة المتكاملة</w:t>
      </w:r>
      <w:r w:rsidR="009C42BE">
        <w:rPr>
          <w:rFonts w:ascii="Traditional Arabic" w:eastAsia="Times New Roman" w:hAnsi="Traditional Arabic" w:cs="Traditional Arabic" w:hint="cs"/>
          <w:sz w:val="28"/>
          <w:szCs w:val="28"/>
          <w:rtl/>
          <w:lang w:eastAsia="fr-FR"/>
        </w:rPr>
        <w:t>؛</w:t>
      </w:r>
    </w:p>
    <w:p w:rsidR="00745664" w:rsidRPr="00164C52" w:rsidRDefault="00164C52" w:rsidP="00741FAB">
      <w:pPr>
        <w:pStyle w:val="Paragraphedeliste"/>
        <w:numPr>
          <w:ilvl w:val="0"/>
          <w:numId w:val="8"/>
        </w:numPr>
        <w:bidi/>
        <w:spacing w:before="240" w:after="0" w:line="240" w:lineRule="auto"/>
        <w:jc w:val="both"/>
        <w:rPr>
          <w:rFonts w:ascii="Traditional Arabic" w:eastAsia="Times New Roman" w:hAnsi="Traditional Arabic" w:cs="Traditional Arabic"/>
          <w:sz w:val="28"/>
          <w:szCs w:val="28"/>
          <w:lang w:eastAsia="fr-FR" w:bidi="ar-DZ"/>
        </w:rPr>
      </w:pPr>
      <w:r w:rsidRPr="00164C52">
        <w:rPr>
          <w:rFonts w:ascii="Traditional Arabic" w:eastAsia="Times New Roman" w:hAnsi="Traditional Arabic" w:cs="Traditional Arabic" w:hint="cs"/>
          <w:sz w:val="28"/>
          <w:szCs w:val="28"/>
          <w:rtl/>
          <w:lang w:eastAsia="fr-FR" w:bidi="ar-DZ"/>
        </w:rPr>
        <w:t>توصلت النتائج إ</w:t>
      </w:r>
      <w:r w:rsidR="00745664" w:rsidRPr="00164C52">
        <w:rPr>
          <w:rFonts w:ascii="Traditional Arabic" w:eastAsia="Times New Roman" w:hAnsi="Traditional Arabic" w:cs="Traditional Arabic" w:hint="cs"/>
          <w:sz w:val="28"/>
          <w:szCs w:val="28"/>
          <w:rtl/>
          <w:lang w:eastAsia="fr-FR" w:bidi="ar-DZ"/>
        </w:rPr>
        <w:t xml:space="preserve">لى </w:t>
      </w:r>
      <w:r w:rsidR="00745664" w:rsidRPr="00164C52">
        <w:rPr>
          <w:rFonts w:ascii="Traditional Arabic" w:eastAsia="Times New Roman" w:hAnsi="Traditional Arabic" w:cs="Traditional Arabic" w:hint="cs"/>
          <w:sz w:val="28"/>
          <w:szCs w:val="28"/>
          <w:rtl/>
          <w:lang w:eastAsia="fr-FR"/>
        </w:rPr>
        <w:t>وجو</w:t>
      </w:r>
      <w:r w:rsidR="00745664" w:rsidRPr="00164C52">
        <w:rPr>
          <w:rFonts w:ascii="Traditional Arabic" w:eastAsia="Times New Roman" w:hAnsi="Traditional Arabic" w:cs="Traditional Arabic"/>
          <w:sz w:val="28"/>
          <w:szCs w:val="28"/>
          <w:rtl/>
          <w:lang w:eastAsia="fr-FR"/>
        </w:rPr>
        <w:t>د علاقة ذات دلالة إحصائية عند مستوى الدلالة المعتمد</w:t>
      </w:r>
      <w:r w:rsidR="00745664" w:rsidRPr="00164C52">
        <w:rPr>
          <w:rFonts w:ascii="Traditional Arabic" w:eastAsia="Times New Roman" w:hAnsi="Traditional Arabic" w:cs="Traditional Arabic"/>
          <w:sz w:val="28"/>
          <w:szCs w:val="28"/>
          <w:lang w:eastAsia="fr-FR" w:bidi="ar-DZ"/>
        </w:rPr>
        <w:t xml:space="preserve"> (</w:t>
      </w:r>
      <w:r w:rsidR="00745664" w:rsidRPr="00D901ED">
        <w:rPr>
          <w:rFonts w:ascii="Cambria" w:eastAsia="Times New Roman" w:hAnsi="Cambria" w:cs="Cambria"/>
          <w:b/>
          <w:bCs/>
          <w:sz w:val="28"/>
          <w:szCs w:val="28"/>
          <w:lang w:eastAsia="fr-FR" w:bidi="ar-DZ"/>
        </w:rPr>
        <w:t>α≤</w:t>
      </w:r>
      <w:r w:rsidR="00745664" w:rsidRPr="00D901ED">
        <w:rPr>
          <w:rFonts w:ascii="Traditional Arabic" w:eastAsia="Times New Roman" w:hAnsi="Traditional Arabic" w:cs="Traditional Arabic"/>
          <w:b/>
          <w:bCs/>
          <w:sz w:val="28"/>
          <w:szCs w:val="28"/>
          <w:lang w:eastAsia="fr-FR" w:bidi="ar-DZ"/>
        </w:rPr>
        <w:t>0.05</w:t>
      </w:r>
      <w:r w:rsidR="00745664" w:rsidRPr="00164C52">
        <w:rPr>
          <w:rFonts w:ascii="Traditional Arabic" w:eastAsia="Times New Roman" w:hAnsi="Traditional Arabic" w:cs="Traditional Arabic"/>
          <w:sz w:val="28"/>
          <w:szCs w:val="28"/>
          <w:lang w:eastAsia="fr-FR" w:bidi="ar-DZ"/>
        </w:rPr>
        <w:t xml:space="preserve">) </w:t>
      </w:r>
      <w:r w:rsidR="00745664" w:rsidRPr="00164C52">
        <w:rPr>
          <w:rFonts w:ascii="Traditional Arabic" w:eastAsia="Times New Roman" w:hAnsi="Traditional Arabic" w:cs="Traditional Arabic"/>
          <w:sz w:val="28"/>
          <w:szCs w:val="28"/>
          <w:rtl/>
          <w:lang w:eastAsia="fr-FR"/>
        </w:rPr>
        <w:t xml:space="preserve">بين أخلاقيات مهنة التدريس الجامعي لدى الأستاذ في مجال علاقته بـ (الإدارة والطلبة) </w:t>
      </w:r>
      <w:r w:rsidR="00741FAB">
        <w:rPr>
          <w:rFonts w:ascii="Traditional Arabic" w:eastAsia="Times New Roman" w:hAnsi="Traditional Arabic" w:cs="Traditional Arabic" w:hint="cs"/>
          <w:sz w:val="28"/>
          <w:szCs w:val="28"/>
          <w:rtl/>
          <w:lang w:eastAsia="fr-FR"/>
        </w:rPr>
        <w:t>وجودة التعليم الذي يقدمه</w:t>
      </w:r>
      <w:r w:rsidR="00741FAB">
        <w:rPr>
          <w:rFonts w:ascii="Traditional Arabic" w:eastAsia="Times New Roman" w:hAnsi="Traditional Arabic" w:cs="Traditional Arabic"/>
          <w:sz w:val="28"/>
          <w:szCs w:val="28"/>
          <w:rtl/>
          <w:lang w:eastAsia="fr-FR"/>
        </w:rPr>
        <w:t xml:space="preserve"> في الجامعة الجزائري</w:t>
      </w:r>
      <w:r w:rsidR="006B1128">
        <w:rPr>
          <w:rFonts w:ascii="Traditional Arabic" w:eastAsia="Times New Roman" w:hAnsi="Traditional Arabic" w:cs="Traditional Arabic" w:hint="cs"/>
          <w:sz w:val="28"/>
          <w:szCs w:val="28"/>
          <w:rtl/>
          <w:lang w:eastAsia="fr-FR"/>
        </w:rPr>
        <w:t>ة</w:t>
      </w:r>
      <w:r w:rsidR="00741FAB">
        <w:rPr>
          <w:rFonts w:ascii="Traditional Arabic" w:eastAsia="Times New Roman" w:hAnsi="Traditional Arabic" w:cs="Traditional Arabic" w:hint="cs"/>
          <w:sz w:val="28"/>
          <w:szCs w:val="28"/>
          <w:rtl/>
          <w:lang w:eastAsia="fr-FR"/>
        </w:rPr>
        <w:t>؛</w:t>
      </w:r>
    </w:p>
    <w:p w:rsidR="00DC454D" w:rsidRPr="008831BF" w:rsidRDefault="00741FAB" w:rsidP="008831BF">
      <w:pPr>
        <w:pStyle w:val="Paragraphedeliste"/>
        <w:numPr>
          <w:ilvl w:val="0"/>
          <w:numId w:val="8"/>
        </w:numPr>
        <w:bidi/>
        <w:spacing w:after="0" w:line="240" w:lineRule="auto"/>
        <w:jc w:val="both"/>
        <w:rPr>
          <w:rFonts w:ascii="Traditional Arabic" w:eastAsia="Times New Roman" w:hAnsi="Traditional Arabic" w:cs="Traditional Arabic"/>
          <w:sz w:val="28"/>
          <w:szCs w:val="28"/>
          <w:rtl/>
          <w:lang w:eastAsia="fr-FR" w:bidi="ar-DZ"/>
        </w:rPr>
      </w:pPr>
      <w:r>
        <w:rPr>
          <w:rFonts w:ascii="Traditional Arabic" w:eastAsia="Times New Roman" w:hAnsi="Traditional Arabic" w:cs="Traditional Arabic" w:hint="cs"/>
          <w:sz w:val="28"/>
          <w:szCs w:val="28"/>
          <w:rtl/>
          <w:lang w:eastAsia="fr-FR"/>
        </w:rPr>
        <w:t>توصلت النتائج إلى أ</w:t>
      </w:r>
      <w:r w:rsidR="00CB54C9" w:rsidRPr="009A6D17">
        <w:rPr>
          <w:rFonts w:ascii="Traditional Arabic" w:eastAsia="Times New Roman" w:hAnsi="Traditional Arabic" w:cs="Traditional Arabic" w:hint="cs"/>
          <w:sz w:val="28"/>
          <w:szCs w:val="28"/>
          <w:rtl/>
          <w:lang w:eastAsia="fr-FR"/>
        </w:rPr>
        <w:t xml:space="preserve">ن </w:t>
      </w:r>
      <w:r>
        <w:rPr>
          <w:rFonts w:ascii="Traditional Arabic" w:eastAsia="Times New Roman" w:hAnsi="Traditional Arabic" w:cs="Traditional Arabic" w:hint="cs"/>
          <w:sz w:val="28"/>
          <w:szCs w:val="28"/>
          <w:rtl/>
          <w:lang w:eastAsia="fr-FR"/>
        </w:rPr>
        <w:t>أ</w:t>
      </w:r>
      <w:r w:rsidR="00CB54C9" w:rsidRPr="00FE52BD">
        <w:rPr>
          <w:rFonts w:ascii="Traditional Arabic" w:eastAsia="Times New Roman" w:hAnsi="Traditional Arabic" w:cs="Traditional Arabic"/>
          <w:sz w:val="28"/>
          <w:szCs w:val="28"/>
          <w:rtl/>
          <w:lang w:eastAsia="fr-FR"/>
        </w:rPr>
        <w:t xml:space="preserve">خلاقيات مهنة التدريس الجامعي لدى الأستاذ في مجال علاقته بـ (الإدارة، والطلبة) </w:t>
      </w:r>
      <w:r w:rsidR="00CB54C9" w:rsidRPr="009A6D17">
        <w:rPr>
          <w:rFonts w:ascii="Traditional Arabic" w:eastAsia="Times New Roman" w:hAnsi="Traditional Arabic" w:cs="Traditional Arabic" w:hint="cs"/>
          <w:sz w:val="28"/>
          <w:szCs w:val="28"/>
          <w:rtl/>
          <w:lang w:eastAsia="fr-FR"/>
        </w:rPr>
        <w:t xml:space="preserve"> تؤثر </w:t>
      </w:r>
      <w:r w:rsidR="00CB54C9" w:rsidRPr="00FE52BD">
        <w:rPr>
          <w:rFonts w:ascii="Traditional Arabic" w:eastAsia="Times New Roman" w:hAnsi="Traditional Arabic" w:cs="Traditional Arabic"/>
          <w:sz w:val="28"/>
          <w:szCs w:val="28"/>
          <w:rtl/>
          <w:lang w:eastAsia="fr-FR"/>
        </w:rPr>
        <w:t>تأثيرا ذا دلالة إحصائية عند مستوى الدلالة</w:t>
      </w:r>
      <w:r w:rsidR="00CB54C9" w:rsidRPr="00FE52BD">
        <w:rPr>
          <w:rFonts w:ascii="Traditional Arabic" w:eastAsia="Times New Roman" w:hAnsi="Traditional Arabic" w:cs="Traditional Arabic"/>
          <w:sz w:val="28"/>
          <w:szCs w:val="28"/>
          <w:lang w:eastAsia="fr-FR" w:bidi="ar-DZ"/>
        </w:rPr>
        <w:t xml:space="preserve"> (</w:t>
      </w:r>
      <w:r w:rsidR="00CB54C9" w:rsidRPr="00D901ED">
        <w:rPr>
          <w:rFonts w:ascii="Cambria" w:eastAsia="Times New Roman" w:hAnsi="Cambria" w:cs="Cambria"/>
          <w:b/>
          <w:bCs/>
          <w:sz w:val="28"/>
          <w:szCs w:val="28"/>
          <w:lang w:eastAsia="fr-FR" w:bidi="ar-DZ"/>
        </w:rPr>
        <w:t>α≤</w:t>
      </w:r>
      <w:r w:rsidR="00CB54C9" w:rsidRPr="00D901ED">
        <w:rPr>
          <w:rFonts w:ascii="Traditional Arabic" w:eastAsia="Times New Roman" w:hAnsi="Traditional Arabic" w:cs="Traditional Arabic"/>
          <w:b/>
          <w:bCs/>
          <w:sz w:val="28"/>
          <w:szCs w:val="28"/>
          <w:lang w:eastAsia="fr-FR" w:bidi="ar-DZ"/>
        </w:rPr>
        <w:t>0.05</w:t>
      </w:r>
      <w:r w:rsidR="00CB54C9" w:rsidRPr="00FE52BD">
        <w:rPr>
          <w:rFonts w:ascii="Traditional Arabic" w:eastAsia="Times New Roman" w:hAnsi="Traditional Arabic" w:cs="Traditional Arabic"/>
          <w:sz w:val="28"/>
          <w:szCs w:val="28"/>
          <w:lang w:eastAsia="fr-FR" w:bidi="ar-DZ"/>
        </w:rPr>
        <w:t xml:space="preserve">) </w:t>
      </w:r>
      <w:r w:rsidR="00CB54C9" w:rsidRPr="00FE52BD">
        <w:rPr>
          <w:rFonts w:ascii="Traditional Arabic" w:eastAsia="Times New Roman" w:hAnsi="Traditional Arabic" w:cs="Traditional Arabic"/>
          <w:sz w:val="28"/>
          <w:szCs w:val="28"/>
          <w:rtl/>
          <w:lang w:eastAsia="fr-FR"/>
        </w:rPr>
        <w:t xml:space="preserve">على </w:t>
      </w:r>
      <w:r w:rsidR="00CB54C9" w:rsidRPr="009A6D17">
        <w:rPr>
          <w:rFonts w:ascii="Traditional Arabic" w:eastAsia="Times New Roman" w:hAnsi="Traditional Arabic" w:cs="Traditional Arabic" w:hint="cs"/>
          <w:sz w:val="28"/>
          <w:szCs w:val="28"/>
          <w:rtl/>
          <w:lang w:eastAsia="fr-FR"/>
        </w:rPr>
        <w:t>جودة التعليم</w:t>
      </w:r>
      <w:r w:rsidR="00CB54C9" w:rsidRPr="00FE52BD">
        <w:rPr>
          <w:rFonts w:ascii="Traditional Arabic" w:eastAsia="Times New Roman" w:hAnsi="Traditional Arabic" w:cs="Traditional Arabic"/>
          <w:sz w:val="28"/>
          <w:szCs w:val="28"/>
          <w:rtl/>
          <w:lang w:eastAsia="fr-FR"/>
        </w:rPr>
        <w:t xml:space="preserve"> في الجامعة الجزائرية</w:t>
      </w:r>
      <w:r>
        <w:rPr>
          <w:rFonts w:ascii="Traditional Arabic" w:eastAsia="Times New Roman" w:hAnsi="Traditional Arabic" w:cs="Traditional Arabic" w:hint="cs"/>
          <w:sz w:val="28"/>
          <w:szCs w:val="28"/>
          <w:rtl/>
          <w:lang w:eastAsia="fr-FR"/>
        </w:rPr>
        <w:t>.</w:t>
      </w:r>
    </w:p>
    <w:p w:rsidR="00FB13CE" w:rsidRPr="008831BF" w:rsidRDefault="00AC37AC" w:rsidP="008831BF">
      <w:pPr>
        <w:pStyle w:val="Paragraphedeliste"/>
        <w:numPr>
          <w:ilvl w:val="0"/>
          <w:numId w:val="22"/>
        </w:numPr>
        <w:bidi/>
        <w:spacing w:before="240" w:after="0" w:line="240" w:lineRule="auto"/>
        <w:jc w:val="both"/>
        <w:rPr>
          <w:rFonts w:ascii="Traditional Arabic" w:eastAsia="Times New Roman" w:hAnsi="Traditional Arabic" w:cs="Traditional Arabic"/>
          <w:b/>
          <w:bCs/>
          <w:sz w:val="28"/>
          <w:szCs w:val="28"/>
          <w:lang w:eastAsia="fr-FR" w:bidi="ar-DZ"/>
        </w:rPr>
      </w:pPr>
      <w:r>
        <w:rPr>
          <w:rFonts w:ascii="Traditional Arabic" w:eastAsia="Times New Roman" w:hAnsi="Traditional Arabic" w:cs="Traditional Arabic" w:hint="cs"/>
          <w:b/>
          <w:bCs/>
          <w:sz w:val="28"/>
          <w:szCs w:val="28"/>
          <w:rtl/>
          <w:lang w:eastAsia="fr-FR" w:bidi="ar-DZ"/>
        </w:rPr>
        <w:t xml:space="preserve">توصيات الدراسة: </w:t>
      </w:r>
      <w:r w:rsidR="008831BF">
        <w:rPr>
          <w:rFonts w:ascii="Traditional Arabic" w:eastAsia="Times New Roman" w:hAnsi="Traditional Arabic" w:cs="Traditional Arabic" w:hint="cs"/>
          <w:sz w:val="28"/>
          <w:szCs w:val="28"/>
          <w:rtl/>
          <w:lang w:eastAsia="fr-FR" w:bidi="ar-DZ"/>
        </w:rPr>
        <w:t>توصي هذه الدراسة بمايلي:</w:t>
      </w:r>
    </w:p>
    <w:p w:rsidR="0051253E" w:rsidRPr="0051253E" w:rsidRDefault="0051253E" w:rsidP="0051253E">
      <w:pPr>
        <w:pStyle w:val="Paragraphedeliste"/>
        <w:numPr>
          <w:ilvl w:val="0"/>
          <w:numId w:val="25"/>
        </w:numPr>
        <w:bidi/>
        <w:spacing w:before="240" w:after="0" w:line="240" w:lineRule="auto"/>
        <w:jc w:val="both"/>
        <w:rPr>
          <w:rFonts w:ascii="Traditional Arabic" w:eastAsia="Times New Roman" w:hAnsi="Traditional Arabic" w:cs="Traditional Arabic"/>
          <w:sz w:val="28"/>
          <w:szCs w:val="28"/>
          <w:lang w:eastAsia="fr-FR" w:bidi="ar-DZ"/>
        </w:rPr>
      </w:pPr>
      <w:r>
        <w:rPr>
          <w:rFonts w:ascii="Traditional Arabic" w:eastAsia="Times New Roman" w:hAnsi="Traditional Arabic" w:cs="Traditional Arabic" w:hint="cs"/>
          <w:sz w:val="28"/>
          <w:szCs w:val="28"/>
          <w:rtl/>
          <w:lang w:eastAsia="fr-FR" w:bidi="ar-DZ"/>
        </w:rPr>
        <w:t xml:space="preserve">ترسيخ مفهوم الجودة في التعليم وتعميمها بين مختلف الأطراف؛ </w:t>
      </w:r>
    </w:p>
    <w:p w:rsidR="00B75D38" w:rsidRDefault="00B539E3" w:rsidP="00B75D38">
      <w:pPr>
        <w:pStyle w:val="Paragraphedeliste"/>
        <w:numPr>
          <w:ilvl w:val="0"/>
          <w:numId w:val="25"/>
        </w:numPr>
        <w:bidi/>
        <w:spacing w:before="240" w:after="0" w:line="240" w:lineRule="auto"/>
        <w:jc w:val="both"/>
        <w:rPr>
          <w:rFonts w:ascii="Traditional Arabic" w:eastAsia="Times New Roman" w:hAnsi="Traditional Arabic" w:cs="Traditional Arabic"/>
          <w:sz w:val="28"/>
          <w:szCs w:val="28"/>
          <w:lang w:eastAsia="fr-FR" w:bidi="ar-DZ"/>
        </w:rPr>
      </w:pPr>
      <w:r>
        <w:rPr>
          <w:rFonts w:ascii="Traditional Arabic" w:eastAsia="Times New Roman" w:hAnsi="Traditional Arabic" w:cs="Traditional Arabic" w:hint="cs"/>
          <w:sz w:val="28"/>
          <w:szCs w:val="28"/>
          <w:rtl/>
          <w:lang w:eastAsia="fr-FR" w:bidi="ar-DZ"/>
        </w:rPr>
        <w:t xml:space="preserve">فتح المجال دائما للحوار والنقاش بين مختلف أطراف العملية التعليمية </w:t>
      </w:r>
      <w:r w:rsidR="0038347D">
        <w:rPr>
          <w:rFonts w:ascii="Traditional Arabic" w:eastAsia="Times New Roman" w:hAnsi="Traditional Arabic" w:cs="Traditional Arabic" w:hint="cs"/>
          <w:sz w:val="28"/>
          <w:szCs w:val="28"/>
          <w:rtl/>
          <w:lang w:eastAsia="fr-FR" w:bidi="ar-DZ"/>
        </w:rPr>
        <w:t xml:space="preserve">من إداريين </w:t>
      </w:r>
      <w:r w:rsidR="000479DA">
        <w:rPr>
          <w:rFonts w:ascii="Traditional Arabic" w:eastAsia="Times New Roman" w:hAnsi="Traditional Arabic" w:cs="Traditional Arabic" w:hint="cs"/>
          <w:sz w:val="28"/>
          <w:szCs w:val="28"/>
          <w:rtl/>
          <w:lang w:eastAsia="fr-FR" w:bidi="ar-DZ"/>
        </w:rPr>
        <w:t xml:space="preserve">وأساتذة وطلبة للوقوف على النقائص والإنحرافات، لتصحيحها وتحسينها والرقي بجودة التعليم؛ </w:t>
      </w:r>
    </w:p>
    <w:p w:rsidR="002115F2" w:rsidRDefault="002918E1" w:rsidP="002918E1">
      <w:pPr>
        <w:pStyle w:val="Paragraphedeliste"/>
        <w:numPr>
          <w:ilvl w:val="0"/>
          <w:numId w:val="25"/>
        </w:numPr>
        <w:bidi/>
        <w:spacing w:before="240" w:after="0" w:line="240" w:lineRule="auto"/>
        <w:jc w:val="both"/>
        <w:rPr>
          <w:rFonts w:ascii="Traditional Arabic" w:eastAsia="Times New Roman" w:hAnsi="Traditional Arabic" w:cs="Traditional Arabic"/>
          <w:sz w:val="28"/>
          <w:szCs w:val="28"/>
          <w:lang w:eastAsia="fr-FR" w:bidi="ar-DZ"/>
        </w:rPr>
      </w:pPr>
      <w:r>
        <w:rPr>
          <w:rFonts w:ascii="Traditional Arabic" w:eastAsia="Times New Roman" w:hAnsi="Traditional Arabic" w:cs="Traditional Arabic" w:hint="cs"/>
          <w:sz w:val="28"/>
          <w:szCs w:val="28"/>
          <w:rtl/>
          <w:lang w:eastAsia="fr-FR" w:bidi="ar-DZ"/>
        </w:rPr>
        <w:lastRenderedPageBreak/>
        <w:t>يجب دائما الإلتزام بأخلاقيات مهنة التدريس الجامعي من قبل الأساتذة في كل الظروف والمواقف</w:t>
      </w:r>
      <w:r w:rsidR="002115F2">
        <w:rPr>
          <w:rFonts w:ascii="Traditional Arabic" w:eastAsia="Times New Roman" w:hAnsi="Traditional Arabic" w:cs="Traditional Arabic" w:hint="cs"/>
          <w:sz w:val="28"/>
          <w:szCs w:val="28"/>
          <w:rtl/>
          <w:lang w:eastAsia="fr-FR" w:bidi="ar-DZ"/>
        </w:rPr>
        <w:t xml:space="preserve"> لضمان المساهمة في تحقيق جودة التعليم؛</w:t>
      </w:r>
    </w:p>
    <w:p w:rsidR="0051253E" w:rsidRDefault="0051253E" w:rsidP="0051253E">
      <w:pPr>
        <w:pStyle w:val="Paragraphedeliste"/>
        <w:numPr>
          <w:ilvl w:val="0"/>
          <w:numId w:val="25"/>
        </w:numPr>
        <w:bidi/>
        <w:spacing w:before="240" w:after="0" w:line="240" w:lineRule="auto"/>
        <w:jc w:val="both"/>
        <w:rPr>
          <w:rFonts w:ascii="Traditional Arabic" w:eastAsia="Times New Roman" w:hAnsi="Traditional Arabic" w:cs="Traditional Arabic"/>
          <w:sz w:val="28"/>
          <w:szCs w:val="28"/>
          <w:lang w:eastAsia="fr-FR" w:bidi="ar-DZ"/>
        </w:rPr>
      </w:pPr>
      <w:r>
        <w:rPr>
          <w:rFonts w:ascii="Traditional Arabic" w:eastAsia="Times New Roman" w:hAnsi="Traditional Arabic" w:cs="Traditional Arabic" w:hint="cs"/>
          <w:sz w:val="28"/>
          <w:szCs w:val="28"/>
          <w:rtl/>
          <w:lang w:eastAsia="fr-FR" w:bidi="ar-DZ"/>
        </w:rPr>
        <w:t xml:space="preserve">وضع برنامج للجودة في التعليم يكون واضح المعالم وفق خارطة طريق </w:t>
      </w:r>
      <w:r w:rsidR="008228B1">
        <w:rPr>
          <w:rFonts w:ascii="Traditional Arabic" w:eastAsia="Times New Roman" w:hAnsi="Traditional Arabic" w:cs="Traditional Arabic" w:hint="cs"/>
          <w:sz w:val="28"/>
          <w:szCs w:val="28"/>
          <w:rtl/>
          <w:lang w:eastAsia="fr-FR" w:bidi="ar-DZ"/>
        </w:rPr>
        <w:t>مبنية على أسس علمية سليمة</w:t>
      </w:r>
      <w:r w:rsidR="009A381F">
        <w:rPr>
          <w:rFonts w:ascii="Traditional Arabic" w:eastAsia="Times New Roman" w:hAnsi="Traditional Arabic" w:cs="Traditional Arabic" w:hint="cs"/>
          <w:sz w:val="28"/>
          <w:szCs w:val="28"/>
          <w:rtl/>
          <w:lang w:eastAsia="fr-FR" w:bidi="ar-DZ"/>
        </w:rPr>
        <w:t>؛</w:t>
      </w:r>
    </w:p>
    <w:p w:rsidR="0051253E" w:rsidRDefault="0051253E" w:rsidP="0051253E">
      <w:pPr>
        <w:pStyle w:val="Paragraphedeliste"/>
        <w:numPr>
          <w:ilvl w:val="0"/>
          <w:numId w:val="25"/>
        </w:numPr>
        <w:bidi/>
        <w:spacing w:before="240" w:after="0" w:line="240" w:lineRule="auto"/>
        <w:jc w:val="both"/>
        <w:rPr>
          <w:rFonts w:ascii="Traditional Arabic" w:eastAsia="Times New Roman" w:hAnsi="Traditional Arabic" w:cs="Traditional Arabic"/>
          <w:sz w:val="28"/>
          <w:szCs w:val="28"/>
          <w:lang w:eastAsia="fr-FR" w:bidi="ar-DZ"/>
        </w:rPr>
      </w:pPr>
      <w:r>
        <w:rPr>
          <w:rFonts w:ascii="Traditional Arabic" w:eastAsia="Times New Roman" w:hAnsi="Traditional Arabic" w:cs="Traditional Arabic" w:hint="cs"/>
          <w:sz w:val="28"/>
          <w:szCs w:val="28"/>
          <w:rtl/>
          <w:lang w:eastAsia="fr-FR" w:bidi="ar-DZ"/>
        </w:rPr>
        <w:t>الإطلاع على التجارب العالمية في ما يخص تعزيز عملية ضمان جودة التعليم في الجامعات للإستفادة من هذه التجارب من خلال المقارنة المرجعية</w:t>
      </w:r>
      <w:r w:rsidR="009A381F">
        <w:rPr>
          <w:rFonts w:ascii="Traditional Arabic" w:eastAsia="Times New Roman" w:hAnsi="Traditional Arabic" w:cs="Traditional Arabic" w:hint="cs"/>
          <w:sz w:val="28"/>
          <w:szCs w:val="28"/>
          <w:rtl/>
          <w:lang w:eastAsia="fr-FR" w:bidi="ar-DZ"/>
        </w:rPr>
        <w:t>.</w:t>
      </w:r>
    </w:p>
    <w:p w:rsidR="00DC454D" w:rsidRPr="00FB13CE" w:rsidRDefault="00FB13CE" w:rsidP="007F5A65">
      <w:pPr>
        <w:bidi/>
        <w:spacing w:before="240" w:line="240" w:lineRule="auto"/>
        <w:jc w:val="both"/>
        <w:rPr>
          <w:rFonts w:ascii="Traditional Arabic" w:hAnsi="Traditional Arabic" w:cs="Traditional Arabic"/>
          <w:b/>
          <w:bCs/>
          <w:sz w:val="28"/>
          <w:szCs w:val="28"/>
          <w:rtl/>
          <w:lang w:eastAsia="fr-FR" w:bidi="ar-DZ"/>
        </w:rPr>
      </w:pPr>
      <w:r w:rsidRPr="00FB13CE">
        <w:rPr>
          <w:rFonts w:ascii="Traditional Arabic" w:hAnsi="Traditional Arabic" w:cs="Traditional Arabic"/>
          <w:b/>
          <w:bCs/>
          <w:sz w:val="28"/>
          <w:szCs w:val="28"/>
          <w:rtl/>
          <w:lang w:eastAsia="fr-FR" w:bidi="ar-DZ"/>
        </w:rPr>
        <w:t xml:space="preserve">المراجع: </w:t>
      </w:r>
    </w:p>
    <w:p w:rsidR="009A74D7" w:rsidRPr="00CA550F" w:rsidRDefault="009A74D7" w:rsidP="00076EE4">
      <w:pPr>
        <w:pStyle w:val="Paragraphedeliste"/>
        <w:numPr>
          <w:ilvl w:val="0"/>
          <w:numId w:val="26"/>
        </w:numPr>
        <w:bidi/>
        <w:spacing w:before="240" w:line="240" w:lineRule="auto"/>
        <w:jc w:val="both"/>
        <w:rPr>
          <w:rFonts w:ascii="Traditional Arabic" w:hAnsi="Traditional Arabic" w:cs="Traditional Arabic" w:hint="cs"/>
          <w:sz w:val="26"/>
          <w:szCs w:val="26"/>
        </w:rPr>
      </w:pPr>
      <w:r w:rsidRPr="00CA550F">
        <w:rPr>
          <w:rFonts w:ascii="Traditional Arabic" w:hAnsi="Traditional Arabic" w:cs="Traditional Arabic" w:hint="cs"/>
          <w:sz w:val="26"/>
          <w:szCs w:val="26"/>
          <w:rtl/>
        </w:rPr>
        <w:t>بن عودة محمد عبد الرحمان، هواري عامر</w:t>
      </w:r>
      <w:r w:rsidR="0031705B" w:rsidRPr="00CA550F">
        <w:rPr>
          <w:rFonts w:ascii="Traditional Arabic" w:hAnsi="Traditional Arabic" w:cs="Traditional Arabic" w:hint="cs"/>
          <w:sz w:val="26"/>
          <w:szCs w:val="26"/>
          <w:rtl/>
        </w:rPr>
        <w:t xml:space="preserve"> (2022)، </w:t>
      </w:r>
      <w:r w:rsidR="004A450E" w:rsidRPr="00CA550F">
        <w:rPr>
          <w:rFonts w:ascii="Traditional Arabic" w:hAnsi="Traditional Arabic" w:cs="Traditional Arabic"/>
          <w:b/>
          <w:bCs/>
          <w:sz w:val="26"/>
          <w:szCs w:val="26"/>
          <w:rtl/>
        </w:rPr>
        <w:t>أثر اخلاقيات ال</w:t>
      </w:r>
      <w:r w:rsidR="004A450E" w:rsidRPr="00CA550F">
        <w:rPr>
          <w:rFonts w:ascii="Traditional Arabic" w:hAnsi="Traditional Arabic" w:cs="Traditional Arabic" w:hint="cs"/>
          <w:b/>
          <w:bCs/>
          <w:sz w:val="26"/>
          <w:szCs w:val="26"/>
          <w:rtl/>
        </w:rPr>
        <w:t>أ</w:t>
      </w:r>
      <w:r w:rsidR="00A55C1D" w:rsidRPr="00CA550F">
        <w:rPr>
          <w:rFonts w:ascii="Traditional Arabic" w:hAnsi="Traditional Arabic" w:cs="Traditional Arabic"/>
          <w:b/>
          <w:bCs/>
          <w:sz w:val="26"/>
          <w:szCs w:val="26"/>
          <w:rtl/>
        </w:rPr>
        <w:t>عمال في تفعيل سلوك</w:t>
      </w:r>
      <w:r w:rsidR="004A450E" w:rsidRPr="00CA550F">
        <w:rPr>
          <w:rFonts w:ascii="Traditional Arabic" w:hAnsi="Traditional Arabic" w:cs="Traditional Arabic" w:hint="cs"/>
          <w:b/>
          <w:bCs/>
          <w:sz w:val="26"/>
          <w:szCs w:val="26"/>
          <w:rtl/>
        </w:rPr>
        <w:t>يات</w:t>
      </w:r>
      <w:r w:rsidR="004A450E" w:rsidRPr="00CA550F">
        <w:rPr>
          <w:rFonts w:ascii="Traditional Arabic" w:hAnsi="Traditional Arabic" w:cs="Traditional Arabic"/>
          <w:b/>
          <w:bCs/>
          <w:sz w:val="26"/>
          <w:szCs w:val="26"/>
          <w:rtl/>
        </w:rPr>
        <w:t xml:space="preserve"> المواطنة التنظيمية</w:t>
      </w:r>
      <w:r w:rsidR="004A450E" w:rsidRPr="00CA550F">
        <w:rPr>
          <w:rFonts w:ascii="Traditional Arabic" w:hAnsi="Traditional Arabic" w:cs="Traditional Arabic" w:hint="cs"/>
          <w:b/>
          <w:bCs/>
          <w:sz w:val="26"/>
          <w:szCs w:val="26"/>
          <w:rtl/>
        </w:rPr>
        <w:t>-</w:t>
      </w:r>
      <w:r w:rsidR="00A55C1D" w:rsidRPr="00CA550F">
        <w:rPr>
          <w:rFonts w:ascii="Traditional Arabic" w:hAnsi="Traditional Arabic" w:cs="Traditional Arabic"/>
          <w:b/>
          <w:bCs/>
          <w:sz w:val="26"/>
          <w:szCs w:val="26"/>
          <w:rtl/>
        </w:rPr>
        <w:t>دراسة ميدانية على عينة من موظفي مركز البحث العلمي في التكنولوجيات الصناعية بالجزائر العاصمة</w:t>
      </w:r>
      <w:r w:rsidR="00806F6C" w:rsidRPr="00CA550F">
        <w:rPr>
          <w:rFonts w:ascii="Traditional Arabic" w:hAnsi="Traditional Arabic" w:cs="Traditional Arabic" w:hint="cs"/>
          <w:b/>
          <w:bCs/>
          <w:sz w:val="26"/>
          <w:szCs w:val="26"/>
          <w:rtl/>
        </w:rPr>
        <w:t>-</w:t>
      </w:r>
      <w:r w:rsidR="00A55C1D" w:rsidRPr="00CA550F">
        <w:rPr>
          <w:rFonts w:ascii="Traditional Arabic" w:hAnsi="Traditional Arabic" w:cs="Traditional Arabic" w:hint="cs"/>
          <w:sz w:val="26"/>
          <w:szCs w:val="26"/>
          <w:rtl/>
        </w:rPr>
        <w:t xml:space="preserve">، </w:t>
      </w:r>
      <w:r w:rsidR="004A450E" w:rsidRPr="00CA550F">
        <w:rPr>
          <w:rFonts w:ascii="Traditional Arabic" w:hAnsi="Traditional Arabic" w:cs="Traditional Arabic" w:hint="cs"/>
          <w:sz w:val="26"/>
          <w:szCs w:val="26"/>
          <w:rtl/>
        </w:rPr>
        <w:t xml:space="preserve">مجلة المنتدى للدراسات والأبحاث الإقتصادية، </w:t>
      </w:r>
      <w:r w:rsidR="0061221F" w:rsidRPr="00CA550F">
        <w:rPr>
          <w:rFonts w:ascii="Traditional Arabic" w:hAnsi="Traditional Arabic" w:cs="Traditional Arabic" w:hint="cs"/>
          <w:sz w:val="26"/>
          <w:szCs w:val="26"/>
          <w:rtl/>
        </w:rPr>
        <w:t>المجلد 06، العدد 02</w:t>
      </w:r>
      <w:r w:rsidR="00B17246" w:rsidRPr="00CA550F">
        <w:rPr>
          <w:rFonts w:ascii="Traditional Arabic" w:hAnsi="Traditional Arabic" w:cs="Traditional Arabic" w:hint="cs"/>
          <w:sz w:val="26"/>
          <w:szCs w:val="26"/>
          <w:rtl/>
        </w:rPr>
        <w:t xml:space="preserve">. على الرابط: </w:t>
      </w:r>
      <w:r w:rsidR="00CE6485" w:rsidRPr="00CA550F">
        <w:rPr>
          <w:rFonts w:ascii="Traditional Arabic" w:hAnsi="Traditional Arabic" w:cs="Traditional Arabic"/>
          <w:color w:val="0070C0"/>
          <w:sz w:val="26"/>
          <w:szCs w:val="26"/>
          <w:u w:val="single"/>
        </w:rPr>
        <w:t>https://asjp.cerist.dz/en/downArticle/428/6/2/206139</w:t>
      </w:r>
      <w:r w:rsidR="00CE6485" w:rsidRPr="00CA550F">
        <w:rPr>
          <w:rFonts w:ascii="Traditional Arabic" w:hAnsi="Traditional Arabic" w:cs="Traditional Arabic" w:hint="cs"/>
          <w:sz w:val="26"/>
          <w:szCs w:val="26"/>
          <w:rtl/>
        </w:rPr>
        <w:t>، تاريخ التحميل: 11/09/2025، على الساعة: 18:28.</w:t>
      </w:r>
    </w:p>
    <w:p w:rsidR="000573EC" w:rsidRDefault="00151CEC" w:rsidP="00076EE4">
      <w:pPr>
        <w:pStyle w:val="Paragraphedeliste"/>
        <w:numPr>
          <w:ilvl w:val="0"/>
          <w:numId w:val="26"/>
        </w:numPr>
        <w:bidi/>
        <w:spacing w:before="240" w:line="240" w:lineRule="auto"/>
        <w:jc w:val="both"/>
        <w:rPr>
          <w:rFonts w:ascii="Traditional Arabic" w:hAnsi="Traditional Arabic" w:cs="Traditional Arabic" w:hint="cs"/>
          <w:sz w:val="26"/>
          <w:szCs w:val="26"/>
        </w:rPr>
      </w:pPr>
      <w:r w:rsidRPr="000573EC">
        <w:rPr>
          <w:rFonts w:ascii="Traditional Arabic" w:hAnsi="Traditional Arabic" w:cs="Traditional Arabic" w:hint="cs"/>
          <w:sz w:val="26"/>
          <w:szCs w:val="26"/>
          <w:rtl/>
        </w:rPr>
        <w:t>جمعة زكرياء</w:t>
      </w:r>
      <w:r w:rsidR="002C52F9">
        <w:rPr>
          <w:rFonts w:ascii="Traditional Arabic" w:hAnsi="Traditional Arabic" w:cs="Traditional Arabic" w:hint="cs"/>
          <w:sz w:val="26"/>
          <w:szCs w:val="26"/>
          <w:rtl/>
        </w:rPr>
        <w:t xml:space="preserve"> (2022)</w:t>
      </w:r>
      <w:r w:rsidR="006A6554" w:rsidRPr="000573EC">
        <w:rPr>
          <w:rFonts w:ascii="Traditional Arabic" w:hAnsi="Traditional Arabic" w:cs="Traditional Arabic" w:hint="cs"/>
          <w:sz w:val="26"/>
          <w:szCs w:val="26"/>
          <w:rtl/>
        </w:rPr>
        <w:t xml:space="preserve">، </w:t>
      </w:r>
      <w:r w:rsidR="006A6554" w:rsidRPr="000573EC">
        <w:rPr>
          <w:rFonts w:ascii="Traditional Arabic" w:hAnsi="Traditional Arabic" w:cs="Traditional Arabic" w:hint="cs"/>
          <w:b/>
          <w:bCs/>
          <w:sz w:val="26"/>
          <w:szCs w:val="26"/>
          <w:rtl/>
        </w:rPr>
        <w:t>تقييم وتحليل جودة التعليم العالي في الجزائر: دراسة ميدانية بجامعة أبو بكر بلقايد-تلمسان</w:t>
      </w:r>
      <w:r w:rsidR="006A6554" w:rsidRPr="000573EC">
        <w:rPr>
          <w:rFonts w:ascii="Traditional Arabic" w:hAnsi="Traditional Arabic" w:cs="Traditional Arabic" w:hint="cs"/>
          <w:sz w:val="26"/>
          <w:szCs w:val="26"/>
          <w:rtl/>
        </w:rPr>
        <w:t>، مجلة البشائر الإقتصادية،</w:t>
      </w:r>
      <w:r w:rsidR="002C52F9">
        <w:rPr>
          <w:rFonts w:ascii="Traditional Arabic" w:hAnsi="Traditional Arabic" w:cs="Traditional Arabic" w:hint="cs"/>
          <w:sz w:val="26"/>
          <w:szCs w:val="26"/>
          <w:rtl/>
        </w:rPr>
        <w:t xml:space="preserve"> المجلد الثامن، العدد 01، أفريل. </w:t>
      </w:r>
      <w:r w:rsidR="006A6554" w:rsidRPr="000573EC">
        <w:rPr>
          <w:rFonts w:ascii="Traditional Arabic" w:hAnsi="Traditional Arabic" w:cs="Traditional Arabic" w:hint="cs"/>
          <w:sz w:val="26"/>
          <w:szCs w:val="26"/>
          <w:rtl/>
        </w:rPr>
        <w:t xml:space="preserve">على الرابط: </w:t>
      </w:r>
      <w:r w:rsidR="006A6554" w:rsidRPr="000573EC">
        <w:rPr>
          <w:rFonts w:ascii="Traditional Arabic" w:hAnsi="Traditional Arabic" w:cs="Traditional Arabic"/>
          <w:color w:val="0070C0"/>
          <w:sz w:val="26"/>
          <w:szCs w:val="26"/>
          <w:u w:val="single"/>
        </w:rPr>
        <w:t>https://asjp.cerist.dz/en/downArticle/196/8/1/185963</w:t>
      </w:r>
      <w:r w:rsidR="006A6554" w:rsidRPr="000573EC">
        <w:rPr>
          <w:rFonts w:ascii="Traditional Arabic" w:hAnsi="Traditional Arabic" w:cs="Traditional Arabic" w:hint="cs"/>
          <w:sz w:val="26"/>
          <w:szCs w:val="26"/>
          <w:rtl/>
        </w:rPr>
        <w:t>، تاريخ التحميل: 18/09/2025، على الساعة: 13:11.</w:t>
      </w:r>
    </w:p>
    <w:p w:rsidR="006A0E08" w:rsidRPr="0002172C" w:rsidRDefault="006A0E08" w:rsidP="00076EE4">
      <w:pPr>
        <w:pStyle w:val="Paragraphedeliste"/>
        <w:numPr>
          <w:ilvl w:val="0"/>
          <w:numId w:val="26"/>
        </w:numPr>
        <w:bidi/>
        <w:spacing w:before="240" w:line="240" w:lineRule="auto"/>
        <w:jc w:val="both"/>
        <w:rPr>
          <w:rFonts w:ascii="Traditional Arabic" w:hAnsi="Traditional Arabic" w:cs="Traditional Arabic"/>
          <w:sz w:val="26"/>
          <w:szCs w:val="26"/>
        </w:rPr>
      </w:pPr>
      <w:r w:rsidRPr="0002172C">
        <w:rPr>
          <w:rFonts w:ascii="Traditional Arabic" w:hAnsi="Traditional Arabic" w:cs="Traditional Arabic" w:hint="cs"/>
          <w:sz w:val="26"/>
          <w:szCs w:val="26"/>
          <w:rtl/>
        </w:rPr>
        <w:t>دراوات وحيد</w:t>
      </w:r>
      <w:r w:rsidR="009E5FB7" w:rsidRPr="0002172C">
        <w:rPr>
          <w:rFonts w:ascii="Traditional Arabic" w:hAnsi="Traditional Arabic" w:cs="Traditional Arabic" w:hint="cs"/>
          <w:sz w:val="26"/>
          <w:szCs w:val="26"/>
          <w:rtl/>
        </w:rPr>
        <w:t xml:space="preserve"> (2022)</w:t>
      </w:r>
      <w:r w:rsidRPr="0002172C">
        <w:rPr>
          <w:rFonts w:ascii="Traditional Arabic" w:hAnsi="Traditional Arabic" w:cs="Traditional Arabic" w:hint="cs"/>
          <w:sz w:val="26"/>
          <w:szCs w:val="26"/>
          <w:rtl/>
        </w:rPr>
        <w:t xml:space="preserve">، </w:t>
      </w:r>
      <w:r w:rsidR="005D1E93" w:rsidRPr="0002172C">
        <w:rPr>
          <w:rFonts w:ascii="Traditional Arabic" w:hAnsi="Traditional Arabic" w:cs="Traditional Arabic" w:hint="cs"/>
          <w:b/>
          <w:bCs/>
          <w:sz w:val="26"/>
          <w:szCs w:val="26"/>
          <w:rtl/>
        </w:rPr>
        <w:t xml:space="preserve">الضوابط </w:t>
      </w:r>
      <w:r w:rsidR="005D1E93" w:rsidRPr="0002172C">
        <w:rPr>
          <w:rFonts w:ascii="Traditional Arabic" w:hAnsi="Traditional Arabic" w:cs="Traditional Arabic"/>
          <w:b/>
          <w:bCs/>
          <w:sz w:val="26"/>
          <w:szCs w:val="26"/>
          <w:rtl/>
        </w:rPr>
        <w:t>الأخلاقية لسلوك الموظف في منظمة ال</w:t>
      </w:r>
      <w:r w:rsidR="005D1E93" w:rsidRPr="0002172C">
        <w:rPr>
          <w:rFonts w:ascii="Traditional Arabic" w:hAnsi="Traditional Arabic" w:cs="Traditional Arabic" w:hint="cs"/>
          <w:b/>
          <w:bCs/>
          <w:sz w:val="26"/>
          <w:szCs w:val="26"/>
          <w:rtl/>
        </w:rPr>
        <w:t>أ</w:t>
      </w:r>
      <w:r w:rsidR="005D1E93" w:rsidRPr="0002172C">
        <w:rPr>
          <w:rFonts w:ascii="Traditional Arabic" w:hAnsi="Traditional Arabic" w:cs="Traditional Arabic"/>
          <w:b/>
          <w:bCs/>
          <w:sz w:val="26"/>
          <w:szCs w:val="26"/>
          <w:rtl/>
        </w:rPr>
        <w:t>عمال</w:t>
      </w:r>
      <w:r w:rsidR="005D1E93" w:rsidRPr="0002172C">
        <w:rPr>
          <w:rFonts w:ascii="Traditional Arabic" w:hAnsi="Traditional Arabic" w:cs="Traditional Arabic" w:hint="cs"/>
          <w:b/>
          <w:bCs/>
          <w:sz w:val="26"/>
          <w:szCs w:val="26"/>
          <w:rtl/>
        </w:rPr>
        <w:t xml:space="preserve"> من منظور إسلامي</w:t>
      </w:r>
      <w:r w:rsidR="005D1E93" w:rsidRPr="0002172C">
        <w:rPr>
          <w:rFonts w:ascii="Traditional Arabic" w:hAnsi="Traditional Arabic" w:cs="Traditional Arabic" w:hint="cs"/>
          <w:sz w:val="26"/>
          <w:szCs w:val="26"/>
          <w:rtl/>
        </w:rPr>
        <w:t xml:space="preserve">، </w:t>
      </w:r>
      <w:r w:rsidR="009B7E9C" w:rsidRPr="0002172C">
        <w:rPr>
          <w:rFonts w:ascii="Traditional Arabic" w:hAnsi="Traditional Arabic" w:cs="Traditional Arabic" w:hint="cs"/>
          <w:sz w:val="26"/>
          <w:szCs w:val="26"/>
          <w:rtl/>
        </w:rPr>
        <w:t xml:space="preserve">مجلة الدراسات والبحوث الإجتماعية، المجلد </w:t>
      </w:r>
      <w:r w:rsidR="00D266AB" w:rsidRPr="0002172C">
        <w:rPr>
          <w:rFonts w:ascii="Traditional Arabic" w:hAnsi="Traditional Arabic" w:cs="Traditional Arabic" w:hint="cs"/>
          <w:sz w:val="26"/>
          <w:szCs w:val="26"/>
          <w:rtl/>
        </w:rPr>
        <w:t>10، العدد 03</w:t>
      </w:r>
      <w:r w:rsidR="00666495" w:rsidRPr="0002172C">
        <w:rPr>
          <w:rFonts w:ascii="Traditional Arabic" w:hAnsi="Traditional Arabic" w:cs="Traditional Arabic" w:hint="cs"/>
          <w:sz w:val="26"/>
          <w:szCs w:val="26"/>
          <w:rtl/>
        </w:rPr>
        <w:t xml:space="preserve">. على الرابط: </w:t>
      </w:r>
      <w:r w:rsidR="00666495" w:rsidRPr="0002172C">
        <w:rPr>
          <w:rFonts w:ascii="Traditional Arabic" w:hAnsi="Traditional Arabic" w:cs="Traditional Arabic"/>
          <w:color w:val="0070C0"/>
          <w:sz w:val="26"/>
          <w:szCs w:val="26"/>
          <w:u w:val="single"/>
        </w:rPr>
        <w:t>https://dspace.univ-eloued.dz/server/api/core/bitstreams/3448a294-b345-4dbe-93e9-30dc486bb25d/content</w:t>
      </w:r>
      <w:r w:rsidR="00666495" w:rsidRPr="0002172C">
        <w:rPr>
          <w:rFonts w:ascii="Traditional Arabic" w:hAnsi="Traditional Arabic" w:cs="Traditional Arabic" w:hint="cs"/>
          <w:sz w:val="26"/>
          <w:szCs w:val="26"/>
          <w:rtl/>
        </w:rPr>
        <w:t>، تاريخ التحميل: 10/09/2025، على الساعة: 18:16.</w:t>
      </w:r>
    </w:p>
    <w:p w:rsidR="0044486D" w:rsidRPr="008C5769" w:rsidRDefault="0044486D" w:rsidP="00076EE4">
      <w:pPr>
        <w:pStyle w:val="Paragraphedeliste"/>
        <w:numPr>
          <w:ilvl w:val="0"/>
          <w:numId w:val="26"/>
        </w:numPr>
        <w:bidi/>
        <w:spacing w:before="240" w:line="240" w:lineRule="auto"/>
        <w:jc w:val="both"/>
        <w:rPr>
          <w:rFonts w:ascii="Traditional Arabic" w:hAnsi="Traditional Arabic" w:cs="Traditional Arabic" w:hint="cs"/>
          <w:sz w:val="26"/>
          <w:szCs w:val="26"/>
        </w:rPr>
      </w:pPr>
      <w:r w:rsidRPr="008C5769">
        <w:rPr>
          <w:rFonts w:ascii="Traditional Arabic" w:hAnsi="Traditional Arabic" w:cs="Traditional Arabic" w:hint="cs"/>
          <w:sz w:val="26"/>
          <w:szCs w:val="26"/>
          <w:rtl/>
        </w:rPr>
        <w:t>صرصار فاطمة زهرة</w:t>
      </w:r>
      <w:r w:rsidR="00165843" w:rsidRPr="008C5769">
        <w:rPr>
          <w:rFonts w:ascii="Traditional Arabic" w:hAnsi="Traditional Arabic" w:cs="Traditional Arabic" w:hint="cs"/>
          <w:sz w:val="26"/>
          <w:szCs w:val="26"/>
          <w:rtl/>
        </w:rPr>
        <w:t xml:space="preserve"> (2023)</w:t>
      </w:r>
      <w:r w:rsidRPr="008C5769">
        <w:rPr>
          <w:rFonts w:ascii="Traditional Arabic" w:hAnsi="Traditional Arabic" w:cs="Traditional Arabic" w:hint="cs"/>
          <w:sz w:val="26"/>
          <w:szCs w:val="26"/>
          <w:rtl/>
        </w:rPr>
        <w:t xml:space="preserve">، </w:t>
      </w:r>
      <w:r w:rsidR="00FC5D68" w:rsidRPr="008C5769">
        <w:rPr>
          <w:rFonts w:ascii="Traditional Arabic" w:hAnsi="Traditional Arabic" w:cs="Traditional Arabic"/>
          <w:b/>
          <w:bCs/>
          <w:sz w:val="26"/>
          <w:szCs w:val="26"/>
          <w:rtl/>
        </w:rPr>
        <w:t xml:space="preserve">أثر </w:t>
      </w:r>
      <w:r w:rsidR="00FC5D68" w:rsidRPr="008C5769">
        <w:rPr>
          <w:rFonts w:ascii="Traditional Arabic" w:hAnsi="Traditional Arabic" w:cs="Traditional Arabic" w:hint="cs"/>
          <w:b/>
          <w:bCs/>
          <w:sz w:val="26"/>
          <w:szCs w:val="26"/>
          <w:rtl/>
        </w:rPr>
        <w:t>أ</w:t>
      </w:r>
      <w:r w:rsidR="00FC5D68" w:rsidRPr="008C5769">
        <w:rPr>
          <w:rFonts w:ascii="Traditional Arabic" w:hAnsi="Traditional Arabic" w:cs="Traditional Arabic"/>
          <w:b/>
          <w:bCs/>
          <w:sz w:val="26"/>
          <w:szCs w:val="26"/>
          <w:rtl/>
        </w:rPr>
        <w:t>خلاقيات ال</w:t>
      </w:r>
      <w:r w:rsidR="00FC5D68" w:rsidRPr="008C5769">
        <w:rPr>
          <w:rFonts w:ascii="Traditional Arabic" w:hAnsi="Traditional Arabic" w:cs="Traditional Arabic" w:hint="cs"/>
          <w:b/>
          <w:bCs/>
          <w:sz w:val="26"/>
          <w:szCs w:val="26"/>
          <w:rtl/>
        </w:rPr>
        <w:t>أ</w:t>
      </w:r>
      <w:r w:rsidR="004D537D" w:rsidRPr="008C5769">
        <w:rPr>
          <w:rFonts w:ascii="Traditional Arabic" w:hAnsi="Traditional Arabic" w:cs="Traditional Arabic"/>
          <w:b/>
          <w:bCs/>
          <w:sz w:val="26"/>
          <w:szCs w:val="26"/>
          <w:rtl/>
        </w:rPr>
        <w:t>عمال في مواجهة الفساد الإداري -دراسة قياسية في الجزائر خلال الفترة (2007 -2019)</w:t>
      </w:r>
      <w:r w:rsidR="00360C0C" w:rsidRPr="008C5769">
        <w:rPr>
          <w:rFonts w:ascii="Traditional Arabic" w:hAnsi="Traditional Arabic" w:cs="Traditional Arabic" w:hint="cs"/>
          <w:sz w:val="26"/>
          <w:szCs w:val="26"/>
          <w:rtl/>
        </w:rPr>
        <w:t>،</w:t>
      </w:r>
      <w:r w:rsidR="004D537D" w:rsidRPr="008C5769">
        <w:rPr>
          <w:rFonts w:ascii="Traditional Arabic" w:hAnsi="Traditional Arabic" w:cs="Traditional Arabic"/>
          <w:sz w:val="26"/>
          <w:szCs w:val="26"/>
          <w:rtl/>
        </w:rPr>
        <w:t xml:space="preserve"> مجلة التنظيم والعمل</w:t>
      </w:r>
      <w:r w:rsidR="00F27309" w:rsidRPr="008C5769">
        <w:rPr>
          <w:rFonts w:ascii="Traditional Arabic" w:hAnsi="Traditional Arabic" w:cs="Traditional Arabic" w:hint="cs"/>
          <w:sz w:val="26"/>
          <w:szCs w:val="26"/>
          <w:rtl/>
        </w:rPr>
        <w:t xml:space="preserve">، المجلد 12، العدد 02. على الرابط: </w:t>
      </w:r>
      <w:r w:rsidR="00BF6BC1" w:rsidRPr="008C5769">
        <w:rPr>
          <w:rFonts w:ascii="Traditional Arabic" w:hAnsi="Traditional Arabic" w:cs="Traditional Arabic"/>
          <w:color w:val="0070C0"/>
          <w:sz w:val="26"/>
          <w:szCs w:val="26"/>
          <w:u w:val="single"/>
        </w:rPr>
        <w:t>https://asjp.cerist.dz/en/downArticle/147/12/2/227825</w:t>
      </w:r>
      <w:r w:rsidR="00BF6BC1" w:rsidRPr="008C5769">
        <w:rPr>
          <w:rFonts w:ascii="Traditional Arabic" w:hAnsi="Traditional Arabic" w:cs="Traditional Arabic" w:hint="cs"/>
          <w:sz w:val="26"/>
          <w:szCs w:val="26"/>
          <w:rtl/>
        </w:rPr>
        <w:t xml:space="preserve">، تاريخ التحميل: 10/09/2025، على الساعة: 18:35. </w:t>
      </w:r>
    </w:p>
    <w:p w:rsidR="000573EC" w:rsidRDefault="00151CEC" w:rsidP="00076EE4">
      <w:pPr>
        <w:pStyle w:val="Paragraphedeliste"/>
        <w:numPr>
          <w:ilvl w:val="0"/>
          <w:numId w:val="26"/>
        </w:numPr>
        <w:bidi/>
        <w:spacing w:before="240" w:line="240" w:lineRule="auto"/>
        <w:jc w:val="both"/>
        <w:rPr>
          <w:rFonts w:ascii="Traditional Arabic" w:hAnsi="Traditional Arabic" w:cs="Traditional Arabic"/>
          <w:sz w:val="26"/>
          <w:szCs w:val="26"/>
        </w:rPr>
      </w:pPr>
      <w:r w:rsidRPr="000573EC">
        <w:rPr>
          <w:rFonts w:ascii="Traditional Arabic" w:hAnsi="Traditional Arabic" w:cs="Traditional Arabic" w:hint="cs"/>
          <w:sz w:val="26"/>
          <w:szCs w:val="26"/>
          <w:rtl/>
        </w:rPr>
        <w:t>عرعور مليكة</w:t>
      </w:r>
      <w:r w:rsidR="00C37CC2">
        <w:rPr>
          <w:rFonts w:ascii="Traditional Arabic" w:hAnsi="Traditional Arabic" w:cs="Traditional Arabic" w:hint="cs"/>
          <w:sz w:val="26"/>
          <w:szCs w:val="26"/>
          <w:rtl/>
        </w:rPr>
        <w:t xml:space="preserve"> (2013)</w:t>
      </w:r>
      <w:r w:rsidR="00642D29" w:rsidRPr="000573EC">
        <w:rPr>
          <w:rFonts w:ascii="Traditional Arabic" w:hAnsi="Traditional Arabic" w:cs="Traditional Arabic" w:hint="cs"/>
          <w:sz w:val="26"/>
          <w:szCs w:val="26"/>
          <w:rtl/>
        </w:rPr>
        <w:t xml:space="preserve">، </w:t>
      </w:r>
      <w:r w:rsidR="00642D29" w:rsidRPr="000573EC">
        <w:rPr>
          <w:rFonts w:ascii="Traditional Arabic" w:hAnsi="Traditional Arabic" w:cs="Traditional Arabic" w:hint="cs"/>
          <w:b/>
          <w:bCs/>
          <w:sz w:val="26"/>
          <w:szCs w:val="26"/>
          <w:rtl/>
        </w:rPr>
        <w:t>الجودة في التعليم العالي الجزائري (دراسة تحليلية مبنية على معالجة وثيقية)</w:t>
      </w:r>
      <w:r w:rsidR="00642D29" w:rsidRPr="000573EC">
        <w:rPr>
          <w:rFonts w:ascii="Traditional Arabic" w:hAnsi="Traditional Arabic" w:cs="Traditional Arabic" w:hint="cs"/>
          <w:sz w:val="26"/>
          <w:szCs w:val="26"/>
          <w:rtl/>
        </w:rPr>
        <w:t>، مجلة علوم ا</w:t>
      </w:r>
      <w:r w:rsidR="00C37CC2">
        <w:rPr>
          <w:rFonts w:ascii="Traditional Arabic" w:hAnsi="Traditional Arabic" w:cs="Traditional Arabic" w:hint="cs"/>
          <w:sz w:val="26"/>
          <w:szCs w:val="26"/>
          <w:rtl/>
        </w:rPr>
        <w:t xml:space="preserve">لإنسان والمجتمع، العدد 06، جوان. </w:t>
      </w:r>
      <w:r w:rsidR="00642D29" w:rsidRPr="000573EC">
        <w:rPr>
          <w:rFonts w:ascii="Traditional Arabic" w:hAnsi="Traditional Arabic" w:cs="Traditional Arabic" w:hint="cs"/>
          <w:sz w:val="26"/>
          <w:szCs w:val="26"/>
          <w:rtl/>
        </w:rPr>
        <w:t xml:space="preserve">على الرابط: </w:t>
      </w:r>
      <w:r w:rsidR="00642D29" w:rsidRPr="000573EC">
        <w:rPr>
          <w:rFonts w:ascii="Traditional Arabic" w:hAnsi="Traditional Arabic" w:cs="Traditional Arabic"/>
          <w:color w:val="0070C0"/>
          <w:sz w:val="26"/>
          <w:szCs w:val="26"/>
          <w:u w:val="single"/>
        </w:rPr>
        <w:t>https://asjp.cerist.dz/en/downArticle/116/2/2/47570</w:t>
      </w:r>
      <w:r w:rsidR="00642D29" w:rsidRPr="000573EC">
        <w:rPr>
          <w:rFonts w:ascii="Traditional Arabic" w:hAnsi="Traditional Arabic" w:cs="Traditional Arabic" w:hint="cs"/>
          <w:sz w:val="26"/>
          <w:szCs w:val="26"/>
          <w:rtl/>
        </w:rPr>
        <w:t xml:space="preserve">، تاريخ التحميل: 18/09/2025، على الساعة: 13:07. </w:t>
      </w:r>
    </w:p>
    <w:p w:rsidR="000573EC" w:rsidRDefault="00151CEC" w:rsidP="00076EE4">
      <w:pPr>
        <w:pStyle w:val="Paragraphedeliste"/>
        <w:numPr>
          <w:ilvl w:val="0"/>
          <w:numId w:val="26"/>
        </w:numPr>
        <w:bidi/>
        <w:spacing w:before="240" w:line="240" w:lineRule="auto"/>
        <w:jc w:val="both"/>
        <w:rPr>
          <w:rFonts w:ascii="Traditional Arabic" w:hAnsi="Traditional Arabic" w:cs="Traditional Arabic"/>
          <w:sz w:val="26"/>
          <w:szCs w:val="26"/>
        </w:rPr>
      </w:pPr>
      <w:r w:rsidRPr="000573EC">
        <w:rPr>
          <w:rFonts w:ascii="Traditional Arabic" w:hAnsi="Traditional Arabic" w:cs="Traditional Arabic" w:hint="cs"/>
          <w:noProof/>
          <w:sz w:val="26"/>
          <w:szCs w:val="26"/>
          <w:rtl/>
          <w:lang w:eastAsia="fr-FR"/>
        </w:rPr>
        <w:t>فيسة سليمان نورة</w:t>
      </w:r>
      <w:r w:rsidR="006A48B8">
        <w:rPr>
          <w:rFonts w:ascii="Traditional Arabic" w:hAnsi="Traditional Arabic" w:cs="Traditional Arabic" w:hint="cs"/>
          <w:noProof/>
          <w:sz w:val="26"/>
          <w:szCs w:val="26"/>
          <w:rtl/>
          <w:lang w:eastAsia="fr-FR"/>
        </w:rPr>
        <w:t xml:space="preserve"> (2018)</w:t>
      </w:r>
      <w:r w:rsidR="00FB13CE" w:rsidRPr="000573EC">
        <w:rPr>
          <w:rFonts w:ascii="Traditional Arabic" w:hAnsi="Traditional Arabic" w:cs="Traditional Arabic" w:hint="cs"/>
          <w:noProof/>
          <w:sz w:val="26"/>
          <w:szCs w:val="26"/>
          <w:rtl/>
          <w:lang w:eastAsia="fr-FR"/>
        </w:rPr>
        <w:t>،</w:t>
      </w:r>
      <w:r w:rsidR="00FB13CE" w:rsidRPr="000573EC">
        <w:rPr>
          <w:rFonts w:ascii="Traditional Arabic" w:hAnsi="Traditional Arabic" w:cs="Traditional Arabic" w:hint="cs"/>
          <w:b/>
          <w:bCs/>
          <w:noProof/>
          <w:sz w:val="26"/>
          <w:szCs w:val="26"/>
          <w:rtl/>
          <w:lang w:eastAsia="fr-FR"/>
        </w:rPr>
        <w:t xml:space="preserve"> تكنولوجيا المعلومات ودورها في تحسين جودة التعليم العالي، </w:t>
      </w:r>
      <w:r w:rsidR="00FB13CE" w:rsidRPr="000573EC">
        <w:rPr>
          <w:rFonts w:ascii="Traditional Arabic" w:hAnsi="Traditional Arabic" w:cs="Traditional Arabic" w:hint="cs"/>
          <w:noProof/>
          <w:sz w:val="26"/>
          <w:szCs w:val="26"/>
          <w:rtl/>
          <w:lang w:eastAsia="fr-FR"/>
        </w:rPr>
        <w:t>مجلة الفكر للدراسات القا</w:t>
      </w:r>
      <w:r w:rsidR="006A48B8">
        <w:rPr>
          <w:rFonts w:ascii="Traditional Arabic" w:hAnsi="Traditional Arabic" w:cs="Traditional Arabic" w:hint="cs"/>
          <w:noProof/>
          <w:sz w:val="26"/>
          <w:szCs w:val="26"/>
          <w:rtl/>
          <w:lang w:eastAsia="fr-FR"/>
        </w:rPr>
        <w:t>نونية والسياسية، العدد 01، مارس.</w:t>
      </w:r>
      <w:r w:rsidR="00FB13CE" w:rsidRPr="000573EC">
        <w:rPr>
          <w:rFonts w:ascii="Traditional Arabic" w:hAnsi="Traditional Arabic" w:cs="Traditional Arabic" w:hint="cs"/>
          <w:noProof/>
          <w:sz w:val="26"/>
          <w:szCs w:val="26"/>
          <w:rtl/>
          <w:lang w:eastAsia="fr-FR"/>
        </w:rPr>
        <w:t xml:space="preserve"> على الرابط: </w:t>
      </w:r>
      <w:r w:rsidR="00FB13CE" w:rsidRPr="000573EC">
        <w:rPr>
          <w:rFonts w:ascii="Traditional Arabic" w:hAnsi="Traditional Arabic" w:cs="Traditional Arabic"/>
          <w:noProof/>
          <w:color w:val="0070C0"/>
          <w:sz w:val="26"/>
          <w:szCs w:val="26"/>
          <w:u w:val="single"/>
          <w:lang w:eastAsia="fr-FR"/>
        </w:rPr>
        <w:t>https://asjp.cerist.dz/en/downArticle/632/1/1/124684</w:t>
      </w:r>
      <w:r w:rsidR="00FB13CE" w:rsidRPr="000573EC">
        <w:rPr>
          <w:rFonts w:ascii="Traditional Arabic" w:hAnsi="Traditional Arabic" w:cs="Traditional Arabic" w:hint="cs"/>
          <w:noProof/>
          <w:sz w:val="26"/>
          <w:szCs w:val="26"/>
          <w:rtl/>
          <w:lang w:eastAsia="fr-FR"/>
        </w:rPr>
        <w:t>، تاريخ التحميل: 18/09/2025، على الساعة: 13:13.</w:t>
      </w:r>
    </w:p>
    <w:p w:rsidR="00404D82" w:rsidRPr="00404D82" w:rsidRDefault="00404D82" w:rsidP="00076EE4">
      <w:pPr>
        <w:pStyle w:val="Paragraphedeliste"/>
        <w:numPr>
          <w:ilvl w:val="0"/>
          <w:numId w:val="26"/>
        </w:numPr>
        <w:bidi/>
        <w:spacing w:line="240" w:lineRule="auto"/>
        <w:jc w:val="both"/>
        <w:rPr>
          <w:rFonts w:ascii="Traditional Arabic" w:hAnsi="Traditional Arabic" w:cs="Traditional Arabic" w:hint="cs"/>
          <w:sz w:val="26"/>
          <w:szCs w:val="26"/>
        </w:rPr>
      </w:pPr>
      <w:r w:rsidRPr="001674C2">
        <w:rPr>
          <w:rFonts w:ascii="Traditional Arabic" w:hAnsi="Traditional Arabic" w:cs="Traditional Arabic"/>
          <w:sz w:val="26"/>
          <w:szCs w:val="26"/>
          <w:rtl/>
        </w:rPr>
        <w:t>محمود عبد المجيد أمال، عبد المعطي أحمد حسين</w:t>
      </w:r>
      <w:r w:rsidRPr="001674C2">
        <w:rPr>
          <w:rFonts w:ascii="Traditional Arabic" w:hAnsi="Traditional Arabic" w:cs="Traditional Arabic" w:hint="cs"/>
          <w:sz w:val="26"/>
          <w:szCs w:val="26"/>
          <w:rtl/>
        </w:rPr>
        <w:t xml:space="preserve"> و</w:t>
      </w:r>
      <w:r w:rsidRPr="001674C2">
        <w:rPr>
          <w:rFonts w:ascii="Traditional Arabic" w:hAnsi="Traditional Arabic" w:cs="Traditional Arabic"/>
          <w:sz w:val="26"/>
          <w:szCs w:val="26"/>
          <w:rtl/>
        </w:rPr>
        <w:t xml:space="preserve">السمان أحمد محمد (2024). </w:t>
      </w:r>
      <w:r w:rsidRPr="001674C2">
        <w:rPr>
          <w:rFonts w:ascii="Traditional Arabic" w:hAnsi="Traditional Arabic" w:cs="Traditional Arabic"/>
          <w:b/>
          <w:bCs/>
          <w:sz w:val="26"/>
          <w:szCs w:val="26"/>
          <w:rtl/>
        </w:rPr>
        <w:t xml:space="preserve">أخلاقيات مهنة التعليم في ضوء التحديات المعاصرة وسبل معالجتها من منظور </w:t>
      </w:r>
      <w:r w:rsidRPr="001674C2">
        <w:rPr>
          <w:rFonts w:ascii="Traditional Arabic" w:hAnsi="Traditional Arabic" w:cs="Traditional Arabic" w:hint="cs"/>
          <w:b/>
          <w:bCs/>
          <w:sz w:val="26"/>
          <w:szCs w:val="26"/>
          <w:rtl/>
        </w:rPr>
        <w:t>إ</w:t>
      </w:r>
      <w:r w:rsidRPr="001674C2">
        <w:rPr>
          <w:rFonts w:ascii="Traditional Arabic" w:hAnsi="Traditional Arabic" w:cs="Traditional Arabic"/>
          <w:b/>
          <w:bCs/>
          <w:sz w:val="26"/>
          <w:szCs w:val="26"/>
          <w:rtl/>
        </w:rPr>
        <w:t>سلامي</w:t>
      </w:r>
      <w:r w:rsidRPr="001674C2">
        <w:rPr>
          <w:rFonts w:ascii="Traditional Arabic" w:hAnsi="Traditional Arabic" w:cs="Traditional Arabic" w:hint="cs"/>
          <w:sz w:val="26"/>
          <w:szCs w:val="26"/>
          <w:rtl/>
        </w:rPr>
        <w:t>،</w:t>
      </w:r>
      <w:r w:rsidRPr="001674C2">
        <w:rPr>
          <w:rFonts w:ascii="Traditional Arabic" w:hAnsi="Traditional Arabic" w:cs="Traditional Arabic"/>
          <w:sz w:val="26"/>
          <w:szCs w:val="26"/>
          <w:rtl/>
        </w:rPr>
        <w:t xml:space="preserve"> المجلة التربوية لتعليم الكبار </w:t>
      </w:r>
      <w:r w:rsidRPr="001674C2">
        <w:rPr>
          <w:rFonts w:ascii="Traditional Arabic" w:hAnsi="Traditional Arabic" w:cs="Traditional Arabic" w:hint="cs"/>
          <w:sz w:val="26"/>
          <w:szCs w:val="26"/>
          <w:rtl/>
        </w:rPr>
        <w:t>-</w:t>
      </w:r>
      <w:r w:rsidRPr="001674C2">
        <w:rPr>
          <w:rFonts w:ascii="Traditional Arabic" w:hAnsi="Traditional Arabic" w:cs="Traditional Arabic"/>
          <w:sz w:val="26"/>
          <w:szCs w:val="26"/>
          <w:rtl/>
        </w:rPr>
        <w:t xml:space="preserve">جامعة </w:t>
      </w:r>
      <w:r w:rsidRPr="001674C2">
        <w:rPr>
          <w:rFonts w:ascii="Traditional Arabic" w:hAnsi="Traditional Arabic" w:cs="Traditional Arabic" w:hint="cs"/>
          <w:sz w:val="26"/>
          <w:szCs w:val="26"/>
          <w:rtl/>
        </w:rPr>
        <w:t>أ</w:t>
      </w:r>
      <w:r w:rsidRPr="001674C2">
        <w:rPr>
          <w:rFonts w:ascii="Traditional Arabic" w:hAnsi="Traditional Arabic" w:cs="Traditional Arabic"/>
          <w:sz w:val="26"/>
          <w:szCs w:val="26"/>
          <w:rtl/>
        </w:rPr>
        <w:t>سيوط</w:t>
      </w:r>
      <w:r w:rsidRPr="001674C2">
        <w:rPr>
          <w:rFonts w:ascii="Traditional Arabic" w:hAnsi="Traditional Arabic" w:cs="Traditional Arabic"/>
          <w:i/>
          <w:iCs/>
          <w:sz w:val="26"/>
          <w:szCs w:val="26"/>
          <w:rtl/>
        </w:rPr>
        <w:t>،</w:t>
      </w:r>
      <w:r w:rsidRPr="001674C2">
        <w:rPr>
          <w:rFonts w:ascii="Traditional Arabic" w:hAnsi="Traditional Arabic" w:cs="Traditional Arabic" w:hint="cs"/>
          <w:i/>
          <w:iCs/>
          <w:sz w:val="26"/>
          <w:szCs w:val="26"/>
          <w:rtl/>
        </w:rPr>
        <w:t xml:space="preserve"> </w:t>
      </w:r>
      <w:r w:rsidRPr="001674C2">
        <w:rPr>
          <w:rFonts w:ascii="Traditional Arabic" w:hAnsi="Traditional Arabic" w:cs="Traditional Arabic" w:hint="cs"/>
          <w:sz w:val="26"/>
          <w:szCs w:val="26"/>
          <w:rtl/>
        </w:rPr>
        <w:t xml:space="preserve">المجلد 6، العدد 03. على </w:t>
      </w:r>
      <w:r w:rsidRPr="001674C2">
        <w:rPr>
          <w:rFonts w:ascii="Traditional Arabic" w:hAnsi="Traditional Arabic" w:cs="Traditional Arabic"/>
          <w:sz w:val="26"/>
          <w:szCs w:val="26"/>
          <w:rtl/>
        </w:rPr>
        <w:t>الرابط</w:t>
      </w:r>
      <w:r w:rsidRPr="001674C2">
        <w:rPr>
          <w:rFonts w:ascii="Traditional Arabic" w:hAnsi="Traditional Arabic" w:cs="Traditional Arabic" w:hint="cs"/>
          <w:sz w:val="26"/>
          <w:szCs w:val="26"/>
          <w:rtl/>
        </w:rPr>
        <w:t xml:space="preserve">: </w:t>
      </w:r>
      <w:hyperlink r:id="rId8" w:history="1">
        <w:r w:rsidRPr="001674C2">
          <w:rPr>
            <w:rStyle w:val="Lienhypertexte"/>
            <w:rFonts w:ascii="Traditional Arabic" w:hAnsi="Traditional Arabic" w:cs="Traditional Arabic"/>
            <w:sz w:val="26"/>
            <w:szCs w:val="26"/>
          </w:rPr>
          <w:t>https://altk.journals.ekb.eg/article_374062.html</w:t>
        </w:r>
      </w:hyperlink>
      <w:r w:rsidRPr="001674C2">
        <w:rPr>
          <w:rFonts w:hint="cs"/>
          <w:sz w:val="26"/>
          <w:szCs w:val="26"/>
          <w:rtl/>
        </w:rPr>
        <w:t>،</w:t>
      </w:r>
      <w:r w:rsidRPr="001674C2">
        <w:rPr>
          <w:rFonts w:ascii="Traditional Arabic" w:hAnsi="Traditional Arabic" w:cs="Traditional Arabic" w:hint="cs"/>
          <w:sz w:val="26"/>
          <w:szCs w:val="26"/>
          <w:rtl/>
        </w:rPr>
        <w:t xml:space="preserve"> </w:t>
      </w:r>
      <w:r w:rsidRPr="001674C2">
        <w:rPr>
          <w:rFonts w:ascii="Traditional Arabic" w:hAnsi="Traditional Arabic" w:cs="Traditional Arabic"/>
          <w:sz w:val="26"/>
          <w:szCs w:val="26"/>
          <w:rtl/>
        </w:rPr>
        <w:t>تار</w:t>
      </w:r>
      <w:r w:rsidRPr="001674C2">
        <w:rPr>
          <w:rFonts w:ascii="Traditional Arabic" w:hAnsi="Traditional Arabic" w:cs="Traditional Arabic" w:hint="cs"/>
          <w:sz w:val="26"/>
          <w:szCs w:val="26"/>
          <w:rtl/>
        </w:rPr>
        <w:t>ي</w:t>
      </w:r>
      <w:r w:rsidRPr="001674C2">
        <w:rPr>
          <w:rFonts w:ascii="Traditional Arabic" w:hAnsi="Traditional Arabic" w:cs="Traditional Arabic"/>
          <w:sz w:val="26"/>
          <w:szCs w:val="26"/>
          <w:rtl/>
        </w:rPr>
        <w:t>خ التحميل</w:t>
      </w:r>
      <w:r w:rsidRPr="001674C2">
        <w:rPr>
          <w:rFonts w:ascii="Traditional Arabic" w:hAnsi="Traditional Arabic" w:cs="Traditional Arabic" w:hint="cs"/>
          <w:sz w:val="26"/>
          <w:szCs w:val="26"/>
          <w:rtl/>
        </w:rPr>
        <w:t>:</w:t>
      </w:r>
      <w:r w:rsidRPr="001674C2">
        <w:rPr>
          <w:rFonts w:ascii="Traditional Arabic" w:hAnsi="Traditional Arabic" w:cs="Traditional Arabic"/>
          <w:sz w:val="26"/>
          <w:szCs w:val="26"/>
          <w:rtl/>
        </w:rPr>
        <w:t xml:space="preserve"> 12/09/2025</w:t>
      </w:r>
      <w:r w:rsidRPr="001674C2">
        <w:rPr>
          <w:rFonts w:ascii="Traditional Arabic" w:hAnsi="Traditional Arabic" w:cs="Traditional Arabic" w:hint="cs"/>
          <w:sz w:val="26"/>
          <w:szCs w:val="26"/>
          <w:rtl/>
        </w:rPr>
        <w:t>، على الساعة: 19:05.</w:t>
      </w:r>
    </w:p>
    <w:p w:rsidR="000573EC" w:rsidRDefault="00151CEC" w:rsidP="00076EE4">
      <w:pPr>
        <w:pStyle w:val="Paragraphedeliste"/>
        <w:numPr>
          <w:ilvl w:val="0"/>
          <w:numId w:val="26"/>
        </w:numPr>
        <w:bidi/>
        <w:spacing w:before="240" w:line="240" w:lineRule="auto"/>
        <w:jc w:val="both"/>
        <w:rPr>
          <w:rFonts w:ascii="Traditional Arabic" w:hAnsi="Traditional Arabic" w:cs="Traditional Arabic"/>
          <w:sz w:val="26"/>
          <w:szCs w:val="26"/>
        </w:rPr>
      </w:pPr>
      <w:r w:rsidRPr="000573EC">
        <w:rPr>
          <w:rFonts w:ascii="Traditional Arabic" w:hAnsi="Traditional Arabic" w:cs="Traditional Arabic" w:hint="cs"/>
          <w:sz w:val="26"/>
          <w:szCs w:val="26"/>
          <w:rtl/>
        </w:rPr>
        <w:lastRenderedPageBreak/>
        <w:t>منصوري هواري</w:t>
      </w:r>
      <w:r w:rsidR="00962A8C">
        <w:rPr>
          <w:rFonts w:ascii="Traditional Arabic" w:hAnsi="Traditional Arabic" w:cs="Traditional Arabic" w:hint="cs"/>
          <w:sz w:val="26"/>
          <w:szCs w:val="26"/>
          <w:rtl/>
        </w:rPr>
        <w:t xml:space="preserve"> (2019)</w:t>
      </w:r>
      <w:r w:rsidRPr="000573EC">
        <w:rPr>
          <w:rFonts w:ascii="Traditional Arabic" w:hAnsi="Traditional Arabic" w:cs="Traditional Arabic" w:hint="cs"/>
          <w:sz w:val="26"/>
          <w:szCs w:val="26"/>
          <w:rtl/>
        </w:rPr>
        <w:t xml:space="preserve">، </w:t>
      </w:r>
      <w:r w:rsidRPr="000573EC">
        <w:rPr>
          <w:rFonts w:ascii="Traditional Arabic" w:hAnsi="Traditional Arabic" w:cs="Traditional Arabic" w:hint="cs"/>
          <w:b/>
          <w:bCs/>
          <w:sz w:val="26"/>
          <w:szCs w:val="26"/>
          <w:rtl/>
        </w:rPr>
        <w:t>إشكالية ضمان جودة التعليم العالي في ظل التعليم الإلكتروني</w:t>
      </w:r>
      <w:r w:rsidRPr="000573EC">
        <w:rPr>
          <w:rFonts w:ascii="Traditional Arabic" w:hAnsi="Traditional Arabic" w:cs="Traditional Arabic" w:hint="cs"/>
          <w:sz w:val="26"/>
          <w:szCs w:val="26"/>
          <w:rtl/>
        </w:rPr>
        <w:t xml:space="preserve">، </w:t>
      </w:r>
      <w:r w:rsidRPr="000573EC">
        <w:rPr>
          <w:rFonts w:ascii="Times New Roman" w:hAnsi="Times New Roman" w:cs="Times New Roman"/>
          <w:sz w:val="26"/>
          <w:szCs w:val="26"/>
          <w:lang w:val="en-US"/>
        </w:rPr>
        <w:t>Journal of Management, Organizations and Strategy</w:t>
      </w:r>
      <w:r w:rsidRPr="000573EC">
        <w:rPr>
          <w:rFonts w:ascii="Traditional Arabic" w:hAnsi="Traditional Arabic" w:cs="Traditional Arabic" w:hint="cs"/>
          <w:sz w:val="26"/>
          <w:szCs w:val="26"/>
          <w:rtl/>
        </w:rPr>
        <w:t>، المجلد 03، العدد 01</w:t>
      </w:r>
      <w:r w:rsidR="00962A8C">
        <w:rPr>
          <w:rFonts w:ascii="Traditional Arabic" w:hAnsi="Traditional Arabic" w:cs="Traditional Arabic" w:hint="cs"/>
          <w:sz w:val="26"/>
          <w:szCs w:val="26"/>
          <w:rtl/>
        </w:rPr>
        <w:t>.</w:t>
      </w:r>
      <w:r w:rsidRPr="000573EC">
        <w:rPr>
          <w:rFonts w:ascii="Traditional Arabic" w:hAnsi="Traditional Arabic" w:cs="Traditional Arabic" w:hint="cs"/>
          <w:sz w:val="26"/>
          <w:szCs w:val="26"/>
          <w:rtl/>
        </w:rPr>
        <w:t xml:space="preserve"> على الرابط: </w:t>
      </w:r>
      <w:r w:rsidRPr="000573EC">
        <w:rPr>
          <w:rFonts w:ascii="Traditional Arabic" w:hAnsi="Traditional Arabic" w:cs="Traditional Arabic"/>
          <w:color w:val="0070C0"/>
          <w:sz w:val="26"/>
          <w:szCs w:val="26"/>
          <w:u w:val="single"/>
        </w:rPr>
        <w:t>https://asjp.cerist.dz/en/downArticle/870/3/1/232211</w:t>
      </w:r>
      <w:r w:rsidRPr="000573EC">
        <w:rPr>
          <w:rFonts w:ascii="Traditional Arabic" w:hAnsi="Traditional Arabic" w:cs="Traditional Arabic" w:hint="cs"/>
          <w:sz w:val="26"/>
          <w:szCs w:val="26"/>
          <w:rtl/>
        </w:rPr>
        <w:t xml:space="preserve">، تاريخ التحميل: 18/09/2025، على الساعة: 13:11. </w:t>
      </w:r>
    </w:p>
    <w:p w:rsidR="000573EC" w:rsidRDefault="00151CEC" w:rsidP="00076EE4">
      <w:pPr>
        <w:pStyle w:val="Paragraphedeliste"/>
        <w:numPr>
          <w:ilvl w:val="0"/>
          <w:numId w:val="26"/>
        </w:numPr>
        <w:bidi/>
        <w:spacing w:before="240" w:line="240" w:lineRule="auto"/>
        <w:jc w:val="both"/>
        <w:rPr>
          <w:rFonts w:ascii="Traditional Arabic" w:hAnsi="Traditional Arabic" w:cs="Traditional Arabic"/>
          <w:sz w:val="26"/>
          <w:szCs w:val="26"/>
        </w:rPr>
      </w:pPr>
      <w:r w:rsidRPr="000573EC">
        <w:rPr>
          <w:rFonts w:ascii="Traditional Arabic" w:hAnsi="Traditional Arabic" w:cs="Traditional Arabic" w:hint="cs"/>
          <w:sz w:val="26"/>
          <w:szCs w:val="26"/>
          <w:rtl/>
        </w:rPr>
        <w:t>نمور نوال</w:t>
      </w:r>
      <w:r w:rsidR="0074112A">
        <w:rPr>
          <w:rFonts w:ascii="Traditional Arabic" w:hAnsi="Traditional Arabic" w:cs="Traditional Arabic" w:hint="cs"/>
          <w:sz w:val="26"/>
          <w:szCs w:val="26"/>
          <w:rtl/>
        </w:rPr>
        <w:t xml:space="preserve"> (2011/2012)</w:t>
      </w:r>
      <w:r w:rsidR="00AA472B" w:rsidRPr="000573EC">
        <w:rPr>
          <w:rFonts w:ascii="Traditional Arabic" w:hAnsi="Traditional Arabic" w:cs="Traditional Arabic" w:hint="cs"/>
          <w:sz w:val="26"/>
          <w:szCs w:val="26"/>
          <w:rtl/>
        </w:rPr>
        <w:t xml:space="preserve">، </w:t>
      </w:r>
      <w:r w:rsidR="00AA472B" w:rsidRPr="000573EC">
        <w:rPr>
          <w:rFonts w:ascii="Traditional Arabic" w:hAnsi="Traditional Arabic" w:cs="Traditional Arabic" w:hint="cs"/>
          <w:b/>
          <w:bCs/>
          <w:sz w:val="26"/>
          <w:szCs w:val="26"/>
          <w:rtl/>
        </w:rPr>
        <w:t>كفاءة أعضاء</w:t>
      </w:r>
      <w:r w:rsidR="00AA472B" w:rsidRPr="000573EC">
        <w:rPr>
          <w:rFonts w:ascii="Traditional Arabic" w:hAnsi="Traditional Arabic" w:cs="Traditional Arabic" w:hint="cs"/>
          <w:sz w:val="26"/>
          <w:szCs w:val="26"/>
          <w:rtl/>
        </w:rPr>
        <w:t xml:space="preserve"> </w:t>
      </w:r>
      <w:r w:rsidR="00AA472B" w:rsidRPr="000573EC">
        <w:rPr>
          <w:rFonts w:ascii="Traditional Arabic" w:hAnsi="Traditional Arabic" w:cs="Traditional Arabic" w:hint="cs"/>
          <w:b/>
          <w:bCs/>
          <w:sz w:val="26"/>
          <w:szCs w:val="26"/>
          <w:rtl/>
        </w:rPr>
        <w:t xml:space="preserve">هيئة التدريس وأثرها على جودة التعليم العالي </w:t>
      </w:r>
      <w:r w:rsidR="00AA472B" w:rsidRPr="000573EC">
        <w:rPr>
          <w:rFonts w:ascii="Traditional Arabic" w:hAnsi="Traditional Arabic" w:cs="Traditional Arabic"/>
          <w:b/>
          <w:bCs/>
          <w:sz w:val="26"/>
          <w:szCs w:val="26"/>
          <w:rtl/>
        </w:rPr>
        <w:t>–</w:t>
      </w:r>
      <w:r w:rsidR="00AA472B" w:rsidRPr="000573EC">
        <w:rPr>
          <w:rFonts w:ascii="Traditional Arabic" w:hAnsi="Traditional Arabic" w:cs="Traditional Arabic" w:hint="cs"/>
          <w:b/>
          <w:bCs/>
          <w:sz w:val="26"/>
          <w:szCs w:val="26"/>
          <w:rtl/>
        </w:rPr>
        <w:t>دراسة حالة كلية العلوم الإقتصادية وعلوم التسيير جامعة منتوري قسنطينة-</w:t>
      </w:r>
      <w:r w:rsidR="00AA472B" w:rsidRPr="000573EC">
        <w:rPr>
          <w:rFonts w:ascii="Traditional Arabic" w:hAnsi="Traditional Arabic" w:cs="Traditional Arabic" w:hint="cs"/>
          <w:sz w:val="26"/>
          <w:szCs w:val="26"/>
          <w:rtl/>
        </w:rPr>
        <w:t>، مذكرة مقدمة ضمن متطلبات نيل شهادة الماجستير، قسم علوم التسيير، تخصص إدارة الموارد البشرية، جامعة منتوري قسنطينة</w:t>
      </w:r>
      <w:r w:rsidR="0074112A">
        <w:rPr>
          <w:rFonts w:ascii="Traditional Arabic" w:hAnsi="Traditional Arabic" w:cs="Traditional Arabic" w:hint="cs"/>
          <w:sz w:val="26"/>
          <w:szCs w:val="26"/>
          <w:rtl/>
        </w:rPr>
        <w:t xml:space="preserve">. </w:t>
      </w:r>
      <w:r w:rsidR="00AA472B" w:rsidRPr="000573EC">
        <w:rPr>
          <w:rFonts w:ascii="Traditional Arabic" w:hAnsi="Traditional Arabic" w:cs="Traditional Arabic" w:hint="cs"/>
          <w:sz w:val="26"/>
          <w:szCs w:val="26"/>
          <w:rtl/>
        </w:rPr>
        <w:t xml:space="preserve">على الرابط: </w:t>
      </w:r>
      <w:r w:rsidR="00AA472B" w:rsidRPr="000573EC">
        <w:rPr>
          <w:rFonts w:ascii="Traditional Arabic" w:hAnsi="Traditional Arabic" w:cs="Traditional Arabic"/>
          <w:color w:val="0070C0"/>
          <w:sz w:val="26"/>
          <w:szCs w:val="26"/>
          <w:u w:val="single"/>
        </w:rPr>
        <w:t>https://bu.umc.edu.dz/theses/economie/ANEM3906.pdf</w:t>
      </w:r>
      <w:r w:rsidR="00AA472B" w:rsidRPr="000573EC">
        <w:rPr>
          <w:rFonts w:ascii="Traditional Arabic" w:hAnsi="Traditional Arabic" w:cs="Traditional Arabic" w:hint="cs"/>
          <w:sz w:val="26"/>
          <w:szCs w:val="26"/>
          <w:rtl/>
        </w:rPr>
        <w:t>، تاريخ التحميل: 18/09/2025، على الساعة: 13:07.</w:t>
      </w:r>
    </w:p>
    <w:p w:rsidR="00003932" w:rsidRPr="000573EC" w:rsidRDefault="00003932" w:rsidP="00076EE4">
      <w:pPr>
        <w:pStyle w:val="Paragraphedeliste"/>
        <w:numPr>
          <w:ilvl w:val="0"/>
          <w:numId w:val="26"/>
        </w:numPr>
        <w:bidi/>
        <w:spacing w:before="240" w:line="240" w:lineRule="auto"/>
        <w:jc w:val="both"/>
        <w:rPr>
          <w:rFonts w:ascii="Traditional Arabic" w:hAnsi="Traditional Arabic" w:cs="Traditional Arabic"/>
          <w:sz w:val="26"/>
          <w:szCs w:val="26"/>
          <w:rtl/>
        </w:rPr>
      </w:pPr>
      <w:r w:rsidRPr="000573EC">
        <w:rPr>
          <w:rFonts w:ascii="Traditional Arabic" w:hAnsi="Traditional Arabic" w:cs="Traditional Arabic" w:hint="cs"/>
          <w:sz w:val="26"/>
          <w:szCs w:val="26"/>
          <w:rtl/>
        </w:rPr>
        <w:t>يدو محمد</w:t>
      </w:r>
      <w:r w:rsidR="001927E9">
        <w:rPr>
          <w:rFonts w:ascii="Traditional Arabic" w:hAnsi="Traditional Arabic" w:cs="Traditional Arabic" w:hint="cs"/>
          <w:sz w:val="26"/>
          <w:szCs w:val="26"/>
          <w:rtl/>
        </w:rPr>
        <w:t xml:space="preserve"> (2018)</w:t>
      </w:r>
      <w:r w:rsidRPr="000573EC">
        <w:rPr>
          <w:rFonts w:ascii="Traditional Arabic" w:hAnsi="Traditional Arabic" w:cs="Traditional Arabic" w:hint="cs"/>
          <w:sz w:val="26"/>
          <w:szCs w:val="26"/>
          <w:rtl/>
        </w:rPr>
        <w:t>،</w:t>
      </w:r>
      <w:r w:rsidRPr="000573EC">
        <w:rPr>
          <w:rFonts w:ascii="Traditional Arabic" w:hAnsi="Traditional Arabic" w:cs="Traditional Arabic" w:hint="cs"/>
          <w:b/>
          <w:bCs/>
          <w:sz w:val="26"/>
          <w:szCs w:val="26"/>
          <w:rtl/>
        </w:rPr>
        <w:t xml:space="preserve"> متطلبات ضمان جودة التعليم العالي في الجزائر </w:t>
      </w:r>
      <w:r w:rsidRPr="000573EC">
        <w:rPr>
          <w:rFonts w:ascii="Traditional Arabic" w:hAnsi="Traditional Arabic" w:cs="Traditional Arabic"/>
          <w:b/>
          <w:bCs/>
          <w:sz w:val="26"/>
          <w:szCs w:val="26"/>
          <w:rtl/>
        </w:rPr>
        <w:t>–</w:t>
      </w:r>
      <w:r w:rsidRPr="000573EC">
        <w:rPr>
          <w:rFonts w:ascii="Traditional Arabic" w:hAnsi="Traditional Arabic" w:cs="Traditional Arabic" w:hint="cs"/>
          <w:b/>
          <w:bCs/>
          <w:sz w:val="26"/>
          <w:szCs w:val="26"/>
          <w:rtl/>
        </w:rPr>
        <w:t xml:space="preserve">بين الواقع والإستشراف-، </w:t>
      </w:r>
      <w:r w:rsidRPr="000573EC">
        <w:rPr>
          <w:rFonts w:ascii="Traditional Arabic" w:hAnsi="Traditional Arabic" w:cs="Traditional Arabic" w:hint="cs"/>
          <w:sz w:val="26"/>
          <w:szCs w:val="26"/>
          <w:rtl/>
        </w:rPr>
        <w:t>مجلة معارف-قسم العلوم الإقتصادية، العدد 24، جوان</w:t>
      </w:r>
      <w:r w:rsidR="001927E9">
        <w:rPr>
          <w:rFonts w:ascii="Traditional Arabic" w:hAnsi="Traditional Arabic" w:cs="Traditional Arabic" w:hint="cs"/>
          <w:sz w:val="26"/>
          <w:szCs w:val="26"/>
          <w:rtl/>
        </w:rPr>
        <w:t>.</w:t>
      </w:r>
      <w:r w:rsidRPr="000573EC">
        <w:rPr>
          <w:rFonts w:ascii="Traditional Arabic" w:hAnsi="Traditional Arabic" w:cs="Traditional Arabic" w:hint="cs"/>
          <w:sz w:val="26"/>
          <w:szCs w:val="26"/>
          <w:rtl/>
        </w:rPr>
        <w:t xml:space="preserve"> على الرابط: </w:t>
      </w:r>
      <w:r w:rsidRPr="000573EC">
        <w:rPr>
          <w:rFonts w:ascii="Traditional Arabic" w:hAnsi="Traditional Arabic" w:cs="Traditional Arabic"/>
          <w:color w:val="0070C0"/>
          <w:sz w:val="26"/>
          <w:szCs w:val="26"/>
          <w:u w:val="single"/>
        </w:rPr>
        <w:t>https://asjp.cerist.dz/en/downArticle/270/13/1/99114</w:t>
      </w:r>
      <w:r w:rsidRPr="000573EC">
        <w:rPr>
          <w:rFonts w:ascii="Traditional Arabic" w:hAnsi="Traditional Arabic" w:cs="Traditional Arabic" w:hint="cs"/>
          <w:sz w:val="26"/>
          <w:szCs w:val="26"/>
          <w:rtl/>
        </w:rPr>
        <w:t>، تاريخ التحميل: 18/09/2025، على الساعة: 13:11.</w:t>
      </w:r>
    </w:p>
    <w:p w:rsidR="00FC7D99" w:rsidRPr="00FC7D99" w:rsidRDefault="00FC7D99" w:rsidP="00076EE4">
      <w:pPr>
        <w:pStyle w:val="Paragraphedeliste"/>
        <w:numPr>
          <w:ilvl w:val="0"/>
          <w:numId w:val="26"/>
        </w:numPr>
        <w:bidi/>
        <w:spacing w:line="240" w:lineRule="auto"/>
        <w:jc w:val="both"/>
        <w:rPr>
          <w:rFonts w:ascii="Traditional Arabic" w:hAnsi="Traditional Arabic" w:cs="Traditional Arabic"/>
          <w:sz w:val="26"/>
          <w:szCs w:val="26"/>
          <w:rtl/>
        </w:rPr>
      </w:pPr>
      <w:r w:rsidRPr="00FC7D99">
        <w:rPr>
          <w:rFonts w:ascii="Traditional Arabic" w:hAnsi="Traditional Arabic" w:cs="Traditional Arabic"/>
          <w:sz w:val="26"/>
          <w:szCs w:val="26"/>
          <w:rtl/>
        </w:rPr>
        <w:t xml:space="preserve">يوسفي كمال، بن محمد إيمان (2019). </w:t>
      </w:r>
      <w:r w:rsidRPr="00FC7D99">
        <w:rPr>
          <w:rFonts w:ascii="Traditional Arabic" w:hAnsi="Traditional Arabic" w:cs="Traditional Arabic"/>
          <w:b/>
          <w:bCs/>
          <w:sz w:val="26"/>
          <w:szCs w:val="26"/>
          <w:rtl/>
        </w:rPr>
        <w:t>أثر الإلتزام بأخلاقيات مهنة التدريس الجامعي على الأداء الوظيفي في الجامعة الجزائرية</w:t>
      </w:r>
      <w:r w:rsidRPr="00FC7D99">
        <w:rPr>
          <w:rFonts w:ascii="Traditional Arabic" w:hAnsi="Traditional Arabic" w:cs="Traditional Arabic"/>
          <w:sz w:val="26"/>
          <w:szCs w:val="26"/>
          <w:rtl/>
        </w:rPr>
        <w:t>، مجلة أرصاد للدراسات الإقتصادية والإدارية، المجلد 2، العدد</w:t>
      </w:r>
      <w:r w:rsidR="007C4F87">
        <w:rPr>
          <w:rFonts w:ascii="Traditional Arabic" w:hAnsi="Traditional Arabic" w:cs="Traditional Arabic" w:hint="cs"/>
          <w:sz w:val="26"/>
          <w:szCs w:val="26"/>
          <w:rtl/>
        </w:rPr>
        <w:t xml:space="preserve"> </w:t>
      </w:r>
      <w:r w:rsidRPr="00FC7D99">
        <w:rPr>
          <w:rFonts w:ascii="Traditional Arabic" w:hAnsi="Traditional Arabic" w:cs="Traditional Arabic"/>
          <w:sz w:val="26"/>
          <w:szCs w:val="26"/>
          <w:rtl/>
        </w:rPr>
        <w:t xml:space="preserve">01. على الرابط: </w:t>
      </w:r>
      <w:hyperlink r:id="rId9" w:history="1">
        <w:r w:rsidRPr="00FC7D99">
          <w:rPr>
            <w:rStyle w:val="Lienhypertexte"/>
            <w:rFonts w:ascii="Traditional Arabic" w:hAnsi="Traditional Arabic" w:cs="Traditional Arabic"/>
            <w:sz w:val="26"/>
            <w:szCs w:val="26"/>
          </w:rPr>
          <w:t>https://asjp.cerist.dz/en/article/122523</w:t>
        </w:r>
      </w:hyperlink>
      <w:r w:rsidRPr="00FC7D99">
        <w:rPr>
          <w:rFonts w:ascii="Traditional Arabic" w:hAnsi="Traditional Arabic" w:cs="Traditional Arabic"/>
          <w:sz w:val="26"/>
          <w:szCs w:val="26"/>
          <w:rtl/>
        </w:rPr>
        <w:t>، تاريخ التحميل، 13/09/2025، على الساعة 15:12.</w:t>
      </w:r>
    </w:p>
    <w:p w:rsidR="00FB13CE" w:rsidRPr="00FB13CE" w:rsidRDefault="00FB13CE" w:rsidP="00FB13CE">
      <w:pPr>
        <w:jc w:val="right"/>
        <w:rPr>
          <w:rtl/>
          <w:lang w:eastAsia="fr-FR"/>
        </w:rPr>
      </w:pPr>
    </w:p>
    <w:sectPr w:rsidR="00FB13CE" w:rsidRPr="00FB13CE" w:rsidSect="00D27410">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47CA" w:rsidRDefault="002347CA" w:rsidP="00FB713D">
      <w:pPr>
        <w:spacing w:after="0" w:line="240" w:lineRule="auto"/>
      </w:pPr>
      <w:r>
        <w:separator/>
      </w:r>
    </w:p>
  </w:endnote>
  <w:endnote w:type="continuationSeparator" w:id="1">
    <w:p w:rsidR="002347CA" w:rsidRDefault="002347CA" w:rsidP="00FB71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9136"/>
      <w:docPartObj>
        <w:docPartGallery w:val="Page Numbers (Bottom of Page)"/>
        <w:docPartUnique/>
      </w:docPartObj>
    </w:sdtPr>
    <w:sdtContent>
      <w:p w:rsidR="009B7E9C" w:rsidRDefault="009B7E9C">
        <w:pPr>
          <w:pStyle w:val="Pieddepage"/>
          <w:jc w:val="center"/>
        </w:pPr>
        <w:fldSimple w:instr=" PAGE   \* MERGEFORMAT ">
          <w:r w:rsidR="00B30177">
            <w:rPr>
              <w:noProof/>
            </w:rPr>
            <w:t>4</w:t>
          </w:r>
        </w:fldSimple>
      </w:p>
    </w:sdtContent>
  </w:sdt>
  <w:p w:rsidR="009B7E9C" w:rsidRDefault="009B7E9C">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47CA" w:rsidRDefault="002347CA" w:rsidP="00FB713D">
      <w:pPr>
        <w:spacing w:after="0" w:line="240" w:lineRule="auto"/>
      </w:pPr>
      <w:r>
        <w:separator/>
      </w:r>
    </w:p>
  </w:footnote>
  <w:footnote w:type="continuationSeparator" w:id="1">
    <w:p w:rsidR="002347CA" w:rsidRDefault="002347CA" w:rsidP="00FB713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E9C" w:rsidRDefault="009B7E9C" w:rsidP="00FB713D">
    <w:pPr>
      <w:pStyle w:val="En-tte"/>
      <w:bidi/>
      <w:rPr>
        <w:lang w:bidi="ar-DZ"/>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76F29"/>
    <w:multiLevelType w:val="hybridMultilevel"/>
    <w:tmpl w:val="7648453E"/>
    <w:lvl w:ilvl="0" w:tplc="6D862044">
      <w:start w:val="4"/>
      <w:numFmt w:val="bullet"/>
      <w:lvlText w:val=""/>
      <w:lvlJc w:val="left"/>
      <w:pPr>
        <w:ind w:left="360" w:hanging="360"/>
      </w:pPr>
      <w:rPr>
        <w:rFonts w:ascii="Symbol" w:eastAsiaTheme="minorHAnsi" w:hAnsi="Symbol" w:cs="Traditional Arabic"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nsid w:val="06674F7C"/>
    <w:multiLevelType w:val="multilevel"/>
    <w:tmpl w:val="3B3E3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1E2707"/>
    <w:multiLevelType w:val="multilevel"/>
    <w:tmpl w:val="D7C67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4F3D07"/>
    <w:multiLevelType w:val="multilevel"/>
    <w:tmpl w:val="AE16FA34"/>
    <w:lvl w:ilvl="0">
      <w:start w:val="1"/>
      <w:numFmt w:val="decimal"/>
      <w:lvlText w:val="%1."/>
      <w:lvlJc w:val="left"/>
      <w:pPr>
        <w:ind w:left="360" w:hanging="360"/>
      </w:pPr>
      <w:rPr>
        <w:rFonts w:hint="default"/>
        <w:b/>
        <w:bCs/>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2160" w:hanging="216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4">
    <w:nsid w:val="0C8A4992"/>
    <w:multiLevelType w:val="hybridMultilevel"/>
    <w:tmpl w:val="02861EA2"/>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nsid w:val="0CCD3D8A"/>
    <w:multiLevelType w:val="hybridMultilevel"/>
    <w:tmpl w:val="0BBEE6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18D7DE2"/>
    <w:multiLevelType w:val="multilevel"/>
    <w:tmpl w:val="4962A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2284B2B"/>
    <w:multiLevelType w:val="hybridMultilevel"/>
    <w:tmpl w:val="FA846174"/>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nsid w:val="126E3DEA"/>
    <w:multiLevelType w:val="hybridMultilevel"/>
    <w:tmpl w:val="FB7C5B6E"/>
    <w:lvl w:ilvl="0" w:tplc="6D862044">
      <w:start w:val="4"/>
      <w:numFmt w:val="bullet"/>
      <w:lvlText w:val=""/>
      <w:lvlJc w:val="left"/>
      <w:pPr>
        <w:ind w:left="360" w:hanging="360"/>
      </w:pPr>
      <w:rPr>
        <w:rFonts w:ascii="Symbol" w:eastAsiaTheme="minorHAnsi" w:hAnsi="Symbol" w:cs="Traditional Arabic"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nsid w:val="14510A2F"/>
    <w:multiLevelType w:val="hybridMultilevel"/>
    <w:tmpl w:val="A07646E6"/>
    <w:lvl w:ilvl="0" w:tplc="6D862044">
      <w:start w:val="4"/>
      <w:numFmt w:val="bullet"/>
      <w:lvlText w:val=""/>
      <w:lvlJc w:val="left"/>
      <w:pPr>
        <w:ind w:left="360" w:hanging="360"/>
      </w:pPr>
      <w:rPr>
        <w:rFonts w:ascii="Symbol" w:eastAsiaTheme="minorHAnsi" w:hAnsi="Symbol" w:cs="Traditional Arabic"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nsid w:val="16C65BCC"/>
    <w:multiLevelType w:val="hybridMultilevel"/>
    <w:tmpl w:val="B3708202"/>
    <w:lvl w:ilvl="0" w:tplc="6D862044">
      <w:start w:val="4"/>
      <w:numFmt w:val="bullet"/>
      <w:lvlText w:val=""/>
      <w:lvlJc w:val="left"/>
      <w:pPr>
        <w:ind w:left="360" w:hanging="360"/>
      </w:pPr>
      <w:rPr>
        <w:rFonts w:ascii="Symbol" w:eastAsiaTheme="minorHAnsi" w:hAnsi="Symbol" w:cs="Traditional Arabic"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nsid w:val="17C50428"/>
    <w:multiLevelType w:val="multilevel"/>
    <w:tmpl w:val="1DF6BD22"/>
    <w:lvl w:ilvl="0">
      <w:start w:val="1"/>
      <w:numFmt w:val="decimal"/>
      <w:lvlText w:val="%1."/>
      <w:lvlJc w:val="left"/>
      <w:pPr>
        <w:ind w:left="360" w:hanging="360"/>
      </w:pPr>
      <w:rPr>
        <w:b/>
        <w:bCs/>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2160" w:hanging="216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12">
    <w:nsid w:val="1A586860"/>
    <w:multiLevelType w:val="multilevel"/>
    <w:tmpl w:val="DD2428F8"/>
    <w:lvl w:ilvl="0">
      <w:start w:val="4"/>
      <w:numFmt w:val="bullet"/>
      <w:lvlText w:val=""/>
      <w:lvlJc w:val="left"/>
      <w:pPr>
        <w:ind w:left="360" w:hanging="360"/>
      </w:pPr>
      <w:rPr>
        <w:rFonts w:ascii="Symbol" w:eastAsiaTheme="minorHAnsi" w:hAnsi="Symbol" w:cs="Traditional Arabic" w:hint="default"/>
        <w:b/>
        <w:bCs/>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3">
    <w:nsid w:val="24D65A1A"/>
    <w:multiLevelType w:val="hybridMultilevel"/>
    <w:tmpl w:val="C0005D0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0376DC3"/>
    <w:multiLevelType w:val="multilevel"/>
    <w:tmpl w:val="2F5411D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33BC62B4"/>
    <w:multiLevelType w:val="hybridMultilevel"/>
    <w:tmpl w:val="D9E6D070"/>
    <w:lvl w:ilvl="0" w:tplc="6D862044">
      <w:start w:val="4"/>
      <w:numFmt w:val="bullet"/>
      <w:lvlText w:val=""/>
      <w:lvlJc w:val="left"/>
      <w:pPr>
        <w:ind w:left="360" w:hanging="360"/>
      </w:pPr>
      <w:rPr>
        <w:rFonts w:ascii="Symbol" w:eastAsiaTheme="minorHAnsi" w:hAnsi="Symbol" w:cs="Traditional Arabic"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nsid w:val="411873C2"/>
    <w:multiLevelType w:val="hybridMultilevel"/>
    <w:tmpl w:val="A7ACF380"/>
    <w:lvl w:ilvl="0" w:tplc="6D862044">
      <w:start w:val="4"/>
      <w:numFmt w:val="bullet"/>
      <w:lvlText w:val=""/>
      <w:lvlJc w:val="left"/>
      <w:pPr>
        <w:ind w:left="720" w:hanging="360"/>
      </w:pPr>
      <w:rPr>
        <w:rFonts w:ascii="Symbol" w:eastAsiaTheme="minorHAnsi" w:hAnsi="Symbol" w:cs="Traditional Arab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AAC77C6"/>
    <w:multiLevelType w:val="hybridMultilevel"/>
    <w:tmpl w:val="5D1E9A86"/>
    <w:lvl w:ilvl="0" w:tplc="6D862044">
      <w:start w:val="4"/>
      <w:numFmt w:val="bullet"/>
      <w:lvlText w:val=""/>
      <w:lvlJc w:val="left"/>
      <w:pPr>
        <w:ind w:left="360" w:hanging="360"/>
      </w:pPr>
      <w:rPr>
        <w:rFonts w:ascii="Symbol" w:eastAsiaTheme="minorHAnsi" w:hAnsi="Symbol" w:cs="Traditional Arabic"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nsid w:val="531339D2"/>
    <w:multiLevelType w:val="hybridMultilevel"/>
    <w:tmpl w:val="9BDE0D00"/>
    <w:lvl w:ilvl="0" w:tplc="6D862044">
      <w:start w:val="4"/>
      <w:numFmt w:val="bullet"/>
      <w:lvlText w:val=""/>
      <w:lvlJc w:val="left"/>
      <w:pPr>
        <w:ind w:left="360" w:hanging="360"/>
      </w:pPr>
      <w:rPr>
        <w:rFonts w:ascii="Symbol" w:eastAsiaTheme="minorHAnsi" w:hAnsi="Symbol" w:cs="Traditional Arabic"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nsid w:val="5444726A"/>
    <w:multiLevelType w:val="hybridMultilevel"/>
    <w:tmpl w:val="5B6A769E"/>
    <w:lvl w:ilvl="0" w:tplc="E676DF92">
      <w:start w:val="4"/>
      <w:numFmt w:val="bullet"/>
      <w:lvlText w:val=""/>
      <w:lvlJc w:val="left"/>
      <w:pPr>
        <w:ind w:left="360" w:hanging="360"/>
      </w:pPr>
      <w:rPr>
        <w:rFonts w:ascii="Symbol" w:eastAsiaTheme="minorHAnsi" w:hAnsi="Symbol" w:cs="Traditional Arabic" w:hint="default"/>
        <w:b/>
        <w:bCs/>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nsid w:val="5B757074"/>
    <w:multiLevelType w:val="hybridMultilevel"/>
    <w:tmpl w:val="1E7AA270"/>
    <w:lvl w:ilvl="0" w:tplc="E676DF92">
      <w:start w:val="4"/>
      <w:numFmt w:val="bullet"/>
      <w:lvlText w:val=""/>
      <w:lvlJc w:val="left"/>
      <w:pPr>
        <w:ind w:left="360" w:hanging="360"/>
      </w:pPr>
      <w:rPr>
        <w:rFonts w:ascii="Symbol" w:eastAsiaTheme="minorHAnsi" w:hAnsi="Symbol" w:cs="Traditional Arabic" w:hint="default"/>
        <w:b/>
        <w:bCs/>
        <w:lang w:bidi="ar-DZ"/>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nsid w:val="638542FB"/>
    <w:multiLevelType w:val="hybridMultilevel"/>
    <w:tmpl w:val="A4605F00"/>
    <w:lvl w:ilvl="0" w:tplc="6D862044">
      <w:start w:val="4"/>
      <w:numFmt w:val="bullet"/>
      <w:lvlText w:val=""/>
      <w:lvlJc w:val="left"/>
      <w:pPr>
        <w:ind w:left="360" w:hanging="360"/>
      </w:pPr>
      <w:rPr>
        <w:rFonts w:ascii="Symbol" w:eastAsiaTheme="minorHAnsi" w:hAnsi="Symbol" w:cs="Traditional Arabic"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nsid w:val="654900F6"/>
    <w:multiLevelType w:val="hybridMultilevel"/>
    <w:tmpl w:val="40BCCAF8"/>
    <w:lvl w:ilvl="0" w:tplc="6D862044">
      <w:start w:val="4"/>
      <w:numFmt w:val="bullet"/>
      <w:lvlText w:val=""/>
      <w:lvlJc w:val="left"/>
      <w:pPr>
        <w:ind w:left="360" w:hanging="360"/>
      </w:pPr>
      <w:rPr>
        <w:rFonts w:ascii="Symbol" w:eastAsiaTheme="minorHAnsi" w:hAnsi="Symbol" w:cs="Traditional Arabic"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nsid w:val="663140FC"/>
    <w:multiLevelType w:val="multilevel"/>
    <w:tmpl w:val="1F369FA8"/>
    <w:lvl w:ilvl="0">
      <w:start w:val="1"/>
      <w:numFmt w:val="decimal"/>
      <w:lvlText w:val="%1."/>
      <w:lvlJc w:val="left"/>
      <w:pPr>
        <w:ind w:left="360" w:hanging="360"/>
      </w:pPr>
      <w:rPr>
        <w:b/>
        <w:bCs/>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2160" w:hanging="216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24">
    <w:nsid w:val="6970416C"/>
    <w:multiLevelType w:val="hybridMultilevel"/>
    <w:tmpl w:val="1EC84F7A"/>
    <w:lvl w:ilvl="0" w:tplc="6D862044">
      <w:start w:val="4"/>
      <w:numFmt w:val="bullet"/>
      <w:lvlText w:val=""/>
      <w:lvlJc w:val="left"/>
      <w:pPr>
        <w:ind w:left="360" w:hanging="360"/>
      </w:pPr>
      <w:rPr>
        <w:rFonts w:ascii="Symbol" w:eastAsiaTheme="minorHAnsi" w:hAnsi="Symbol" w:cs="Traditional Arabic"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nsid w:val="6F8C0BE8"/>
    <w:multiLevelType w:val="hybridMultilevel"/>
    <w:tmpl w:val="CC3248D6"/>
    <w:lvl w:ilvl="0" w:tplc="6D862044">
      <w:start w:val="4"/>
      <w:numFmt w:val="bullet"/>
      <w:lvlText w:val=""/>
      <w:lvlJc w:val="left"/>
      <w:pPr>
        <w:ind w:left="360" w:hanging="360"/>
      </w:pPr>
      <w:rPr>
        <w:rFonts w:ascii="Symbol" w:eastAsiaTheme="minorHAnsi" w:hAnsi="Symbol" w:cs="Traditional Arabic"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nsid w:val="74E1210C"/>
    <w:multiLevelType w:val="hybridMultilevel"/>
    <w:tmpl w:val="FAD20A32"/>
    <w:lvl w:ilvl="0" w:tplc="6D862044">
      <w:start w:val="4"/>
      <w:numFmt w:val="bullet"/>
      <w:lvlText w:val=""/>
      <w:lvlJc w:val="left"/>
      <w:pPr>
        <w:ind w:left="360" w:hanging="360"/>
      </w:pPr>
      <w:rPr>
        <w:rFonts w:ascii="Symbol" w:eastAsiaTheme="minorHAnsi" w:hAnsi="Symbol" w:cs="Traditional Arabic"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4"/>
  </w:num>
  <w:num w:numId="2">
    <w:abstractNumId w:val="12"/>
  </w:num>
  <w:num w:numId="3">
    <w:abstractNumId w:val="2"/>
  </w:num>
  <w:num w:numId="4">
    <w:abstractNumId w:val="6"/>
  </w:num>
  <w:num w:numId="5">
    <w:abstractNumId w:val="1"/>
  </w:num>
  <w:num w:numId="6">
    <w:abstractNumId w:val="5"/>
  </w:num>
  <w:num w:numId="7">
    <w:abstractNumId w:val="22"/>
  </w:num>
  <w:num w:numId="8">
    <w:abstractNumId w:val="20"/>
  </w:num>
  <w:num w:numId="9">
    <w:abstractNumId w:val="11"/>
  </w:num>
  <w:num w:numId="10">
    <w:abstractNumId w:val="15"/>
  </w:num>
  <w:num w:numId="11">
    <w:abstractNumId w:val="8"/>
  </w:num>
  <w:num w:numId="12">
    <w:abstractNumId w:val="23"/>
  </w:num>
  <w:num w:numId="13">
    <w:abstractNumId w:val="24"/>
  </w:num>
  <w:num w:numId="14">
    <w:abstractNumId w:val="0"/>
  </w:num>
  <w:num w:numId="15">
    <w:abstractNumId w:val="3"/>
  </w:num>
  <w:num w:numId="16">
    <w:abstractNumId w:val="25"/>
  </w:num>
  <w:num w:numId="17">
    <w:abstractNumId w:val="13"/>
  </w:num>
  <w:num w:numId="18">
    <w:abstractNumId w:val="7"/>
  </w:num>
  <w:num w:numId="19">
    <w:abstractNumId w:val="19"/>
  </w:num>
  <w:num w:numId="20">
    <w:abstractNumId w:val="18"/>
  </w:num>
  <w:num w:numId="21">
    <w:abstractNumId w:val="21"/>
  </w:num>
  <w:num w:numId="22">
    <w:abstractNumId w:val="4"/>
  </w:num>
  <w:num w:numId="23">
    <w:abstractNumId w:val="9"/>
  </w:num>
  <w:num w:numId="24">
    <w:abstractNumId w:val="17"/>
  </w:num>
  <w:num w:numId="25">
    <w:abstractNumId w:val="26"/>
  </w:num>
  <w:num w:numId="26">
    <w:abstractNumId w:val="10"/>
  </w:num>
  <w:num w:numId="2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54637D"/>
    <w:rsid w:val="00003932"/>
    <w:rsid w:val="0000570A"/>
    <w:rsid w:val="0001023E"/>
    <w:rsid w:val="00017E4A"/>
    <w:rsid w:val="0002172C"/>
    <w:rsid w:val="0002257F"/>
    <w:rsid w:val="00023BA1"/>
    <w:rsid w:val="00031857"/>
    <w:rsid w:val="000350AB"/>
    <w:rsid w:val="00040829"/>
    <w:rsid w:val="000479DA"/>
    <w:rsid w:val="000539DC"/>
    <w:rsid w:val="000573EC"/>
    <w:rsid w:val="00065682"/>
    <w:rsid w:val="00065F63"/>
    <w:rsid w:val="000724C3"/>
    <w:rsid w:val="000726B0"/>
    <w:rsid w:val="00073905"/>
    <w:rsid w:val="00076EE4"/>
    <w:rsid w:val="00080976"/>
    <w:rsid w:val="00086AC4"/>
    <w:rsid w:val="000A1FA7"/>
    <w:rsid w:val="000B49D2"/>
    <w:rsid w:val="000B72FA"/>
    <w:rsid w:val="000C6D27"/>
    <w:rsid w:val="000D208F"/>
    <w:rsid w:val="000D2CE6"/>
    <w:rsid w:val="000D337D"/>
    <w:rsid w:val="000D7A33"/>
    <w:rsid w:val="000E2EF2"/>
    <w:rsid w:val="000F07C7"/>
    <w:rsid w:val="000F1703"/>
    <w:rsid w:val="000F642B"/>
    <w:rsid w:val="00101097"/>
    <w:rsid w:val="0010269B"/>
    <w:rsid w:val="00106471"/>
    <w:rsid w:val="00117488"/>
    <w:rsid w:val="001176EB"/>
    <w:rsid w:val="00126919"/>
    <w:rsid w:val="001270A1"/>
    <w:rsid w:val="00130442"/>
    <w:rsid w:val="001312B5"/>
    <w:rsid w:val="00133ECF"/>
    <w:rsid w:val="001362C8"/>
    <w:rsid w:val="00137C13"/>
    <w:rsid w:val="00140218"/>
    <w:rsid w:val="00150198"/>
    <w:rsid w:val="001504BD"/>
    <w:rsid w:val="00151CEC"/>
    <w:rsid w:val="00152147"/>
    <w:rsid w:val="00154385"/>
    <w:rsid w:val="00161FB1"/>
    <w:rsid w:val="00164C52"/>
    <w:rsid w:val="00165843"/>
    <w:rsid w:val="001674C2"/>
    <w:rsid w:val="0017197F"/>
    <w:rsid w:val="00172632"/>
    <w:rsid w:val="001749C7"/>
    <w:rsid w:val="00175243"/>
    <w:rsid w:val="00175A40"/>
    <w:rsid w:val="00176E34"/>
    <w:rsid w:val="00184EB4"/>
    <w:rsid w:val="00184EFA"/>
    <w:rsid w:val="001919A9"/>
    <w:rsid w:val="001927E9"/>
    <w:rsid w:val="00193A82"/>
    <w:rsid w:val="00195111"/>
    <w:rsid w:val="001962A8"/>
    <w:rsid w:val="001A1880"/>
    <w:rsid w:val="001A2086"/>
    <w:rsid w:val="001A235D"/>
    <w:rsid w:val="001A742D"/>
    <w:rsid w:val="001B08DA"/>
    <w:rsid w:val="001B227A"/>
    <w:rsid w:val="001B2F8C"/>
    <w:rsid w:val="001C41A7"/>
    <w:rsid w:val="001D218C"/>
    <w:rsid w:val="001D21E3"/>
    <w:rsid w:val="001D2211"/>
    <w:rsid w:val="001E7073"/>
    <w:rsid w:val="001E7A08"/>
    <w:rsid w:val="001F3FA2"/>
    <w:rsid w:val="00206F27"/>
    <w:rsid w:val="002115F2"/>
    <w:rsid w:val="00213D28"/>
    <w:rsid w:val="0021547E"/>
    <w:rsid w:val="002164F6"/>
    <w:rsid w:val="002171DC"/>
    <w:rsid w:val="0021755F"/>
    <w:rsid w:val="00231093"/>
    <w:rsid w:val="00234400"/>
    <w:rsid w:val="002347CA"/>
    <w:rsid w:val="002363A7"/>
    <w:rsid w:val="00246E63"/>
    <w:rsid w:val="00251904"/>
    <w:rsid w:val="0025267E"/>
    <w:rsid w:val="00256600"/>
    <w:rsid w:val="00262995"/>
    <w:rsid w:val="00262EA2"/>
    <w:rsid w:val="00263099"/>
    <w:rsid w:val="002711A3"/>
    <w:rsid w:val="00272579"/>
    <w:rsid w:val="002866B4"/>
    <w:rsid w:val="002918E1"/>
    <w:rsid w:val="002A6141"/>
    <w:rsid w:val="002B133B"/>
    <w:rsid w:val="002B5026"/>
    <w:rsid w:val="002B65B7"/>
    <w:rsid w:val="002C52F9"/>
    <w:rsid w:val="002E3039"/>
    <w:rsid w:val="002E5276"/>
    <w:rsid w:val="002F2816"/>
    <w:rsid w:val="0030330A"/>
    <w:rsid w:val="00307EAC"/>
    <w:rsid w:val="0031705B"/>
    <w:rsid w:val="00317885"/>
    <w:rsid w:val="0032331B"/>
    <w:rsid w:val="003237FE"/>
    <w:rsid w:val="00344D43"/>
    <w:rsid w:val="003561BC"/>
    <w:rsid w:val="00360C0C"/>
    <w:rsid w:val="00360CE5"/>
    <w:rsid w:val="003635DF"/>
    <w:rsid w:val="0036524F"/>
    <w:rsid w:val="0037181C"/>
    <w:rsid w:val="00373050"/>
    <w:rsid w:val="0037623A"/>
    <w:rsid w:val="003777F8"/>
    <w:rsid w:val="0038347D"/>
    <w:rsid w:val="00385AA6"/>
    <w:rsid w:val="00392C9B"/>
    <w:rsid w:val="003962EF"/>
    <w:rsid w:val="00397755"/>
    <w:rsid w:val="003A1318"/>
    <w:rsid w:val="003B522F"/>
    <w:rsid w:val="003B551F"/>
    <w:rsid w:val="003C1B26"/>
    <w:rsid w:val="003C37FB"/>
    <w:rsid w:val="003D074B"/>
    <w:rsid w:val="003D2E7B"/>
    <w:rsid w:val="003E48F6"/>
    <w:rsid w:val="003E62F6"/>
    <w:rsid w:val="003F2288"/>
    <w:rsid w:val="003F27EB"/>
    <w:rsid w:val="003F3503"/>
    <w:rsid w:val="003F371F"/>
    <w:rsid w:val="003F5864"/>
    <w:rsid w:val="00404D82"/>
    <w:rsid w:val="004078B1"/>
    <w:rsid w:val="004121D8"/>
    <w:rsid w:val="004148C2"/>
    <w:rsid w:val="0041662A"/>
    <w:rsid w:val="00420A0F"/>
    <w:rsid w:val="0042488A"/>
    <w:rsid w:val="00425F20"/>
    <w:rsid w:val="004262E3"/>
    <w:rsid w:val="004275F3"/>
    <w:rsid w:val="0043180C"/>
    <w:rsid w:val="00432628"/>
    <w:rsid w:val="00436251"/>
    <w:rsid w:val="0043796F"/>
    <w:rsid w:val="0044486D"/>
    <w:rsid w:val="00444B81"/>
    <w:rsid w:val="0044549C"/>
    <w:rsid w:val="004479FB"/>
    <w:rsid w:val="004503BF"/>
    <w:rsid w:val="004505D1"/>
    <w:rsid w:val="00450ED3"/>
    <w:rsid w:val="004526BD"/>
    <w:rsid w:val="0047616E"/>
    <w:rsid w:val="004813D7"/>
    <w:rsid w:val="00484A84"/>
    <w:rsid w:val="00486CE9"/>
    <w:rsid w:val="00490EA0"/>
    <w:rsid w:val="004914DD"/>
    <w:rsid w:val="00496952"/>
    <w:rsid w:val="004A00FD"/>
    <w:rsid w:val="004A0347"/>
    <w:rsid w:val="004A14F6"/>
    <w:rsid w:val="004A450E"/>
    <w:rsid w:val="004A643F"/>
    <w:rsid w:val="004A6977"/>
    <w:rsid w:val="004A7B41"/>
    <w:rsid w:val="004B07C4"/>
    <w:rsid w:val="004B68A7"/>
    <w:rsid w:val="004C3DC4"/>
    <w:rsid w:val="004D339C"/>
    <w:rsid w:val="004D4AF0"/>
    <w:rsid w:val="004D537D"/>
    <w:rsid w:val="004D542F"/>
    <w:rsid w:val="004F3B0A"/>
    <w:rsid w:val="0050377B"/>
    <w:rsid w:val="0051253E"/>
    <w:rsid w:val="00517C0A"/>
    <w:rsid w:val="00523937"/>
    <w:rsid w:val="00531008"/>
    <w:rsid w:val="00531B83"/>
    <w:rsid w:val="00533F89"/>
    <w:rsid w:val="00535006"/>
    <w:rsid w:val="00544508"/>
    <w:rsid w:val="0054637D"/>
    <w:rsid w:val="005524F0"/>
    <w:rsid w:val="005526F1"/>
    <w:rsid w:val="005602C2"/>
    <w:rsid w:val="00564AA3"/>
    <w:rsid w:val="00570670"/>
    <w:rsid w:val="00570D17"/>
    <w:rsid w:val="00574E57"/>
    <w:rsid w:val="00575550"/>
    <w:rsid w:val="0058013D"/>
    <w:rsid w:val="00580B00"/>
    <w:rsid w:val="00584558"/>
    <w:rsid w:val="005849BE"/>
    <w:rsid w:val="00586B7A"/>
    <w:rsid w:val="005909CB"/>
    <w:rsid w:val="005928C2"/>
    <w:rsid w:val="005966AC"/>
    <w:rsid w:val="00596B26"/>
    <w:rsid w:val="005A1BA0"/>
    <w:rsid w:val="005A7CBC"/>
    <w:rsid w:val="005B6068"/>
    <w:rsid w:val="005C1EDE"/>
    <w:rsid w:val="005C4CDB"/>
    <w:rsid w:val="005C6F42"/>
    <w:rsid w:val="005D1E93"/>
    <w:rsid w:val="005D25E6"/>
    <w:rsid w:val="005D5EC0"/>
    <w:rsid w:val="005E1DFF"/>
    <w:rsid w:val="005E2C97"/>
    <w:rsid w:val="005E3D87"/>
    <w:rsid w:val="005E5370"/>
    <w:rsid w:val="005E7AA7"/>
    <w:rsid w:val="005F25C7"/>
    <w:rsid w:val="006025C5"/>
    <w:rsid w:val="0061221F"/>
    <w:rsid w:val="00613059"/>
    <w:rsid w:val="00614FF2"/>
    <w:rsid w:val="0061661E"/>
    <w:rsid w:val="0062021A"/>
    <w:rsid w:val="006237D0"/>
    <w:rsid w:val="00625EC4"/>
    <w:rsid w:val="00630A4E"/>
    <w:rsid w:val="00634692"/>
    <w:rsid w:val="00640063"/>
    <w:rsid w:val="00642D29"/>
    <w:rsid w:val="00644E1E"/>
    <w:rsid w:val="00645B4C"/>
    <w:rsid w:val="00647871"/>
    <w:rsid w:val="00650BFD"/>
    <w:rsid w:val="006531C4"/>
    <w:rsid w:val="00653E14"/>
    <w:rsid w:val="00666495"/>
    <w:rsid w:val="0067359E"/>
    <w:rsid w:val="006739FB"/>
    <w:rsid w:val="006744F2"/>
    <w:rsid w:val="00674D43"/>
    <w:rsid w:val="00684DB5"/>
    <w:rsid w:val="00684FAA"/>
    <w:rsid w:val="00686687"/>
    <w:rsid w:val="00687E96"/>
    <w:rsid w:val="006A0E08"/>
    <w:rsid w:val="006A48B8"/>
    <w:rsid w:val="006A6554"/>
    <w:rsid w:val="006B1128"/>
    <w:rsid w:val="006B4848"/>
    <w:rsid w:val="006E1FB5"/>
    <w:rsid w:val="006E6E11"/>
    <w:rsid w:val="006F0874"/>
    <w:rsid w:val="006F0F0E"/>
    <w:rsid w:val="006F12BF"/>
    <w:rsid w:val="006F402B"/>
    <w:rsid w:val="007012B3"/>
    <w:rsid w:val="00701F2F"/>
    <w:rsid w:val="0070376E"/>
    <w:rsid w:val="00715926"/>
    <w:rsid w:val="007260C2"/>
    <w:rsid w:val="00726156"/>
    <w:rsid w:val="00726E4D"/>
    <w:rsid w:val="007326D2"/>
    <w:rsid w:val="007350ED"/>
    <w:rsid w:val="007359C2"/>
    <w:rsid w:val="007371FF"/>
    <w:rsid w:val="0074112A"/>
    <w:rsid w:val="00741FAB"/>
    <w:rsid w:val="007437AD"/>
    <w:rsid w:val="007448F8"/>
    <w:rsid w:val="00745664"/>
    <w:rsid w:val="00747E3B"/>
    <w:rsid w:val="00755D8B"/>
    <w:rsid w:val="0076146E"/>
    <w:rsid w:val="00766D42"/>
    <w:rsid w:val="0077073D"/>
    <w:rsid w:val="00772355"/>
    <w:rsid w:val="00772A3A"/>
    <w:rsid w:val="007757A2"/>
    <w:rsid w:val="007814F1"/>
    <w:rsid w:val="0078305E"/>
    <w:rsid w:val="007973E1"/>
    <w:rsid w:val="007A4507"/>
    <w:rsid w:val="007A4C43"/>
    <w:rsid w:val="007A5B72"/>
    <w:rsid w:val="007B2B3A"/>
    <w:rsid w:val="007B416C"/>
    <w:rsid w:val="007C3053"/>
    <w:rsid w:val="007C4F87"/>
    <w:rsid w:val="007D6751"/>
    <w:rsid w:val="007D7780"/>
    <w:rsid w:val="007E3CAB"/>
    <w:rsid w:val="007E553F"/>
    <w:rsid w:val="007E777B"/>
    <w:rsid w:val="007F07A2"/>
    <w:rsid w:val="007F5A65"/>
    <w:rsid w:val="00804680"/>
    <w:rsid w:val="0080526A"/>
    <w:rsid w:val="00806A3E"/>
    <w:rsid w:val="00806E8E"/>
    <w:rsid w:val="00806F6C"/>
    <w:rsid w:val="0081289A"/>
    <w:rsid w:val="008131D0"/>
    <w:rsid w:val="00813470"/>
    <w:rsid w:val="00814A98"/>
    <w:rsid w:val="008172AA"/>
    <w:rsid w:val="008222F7"/>
    <w:rsid w:val="008228B1"/>
    <w:rsid w:val="008249F8"/>
    <w:rsid w:val="008272DC"/>
    <w:rsid w:val="00833224"/>
    <w:rsid w:val="008345E7"/>
    <w:rsid w:val="00842E03"/>
    <w:rsid w:val="00842E6E"/>
    <w:rsid w:val="00845638"/>
    <w:rsid w:val="00847DFD"/>
    <w:rsid w:val="0085090C"/>
    <w:rsid w:val="00851172"/>
    <w:rsid w:val="00851E5B"/>
    <w:rsid w:val="00852F61"/>
    <w:rsid w:val="008628D3"/>
    <w:rsid w:val="00867BC6"/>
    <w:rsid w:val="00867D95"/>
    <w:rsid w:val="00871CD7"/>
    <w:rsid w:val="00880436"/>
    <w:rsid w:val="008831BF"/>
    <w:rsid w:val="00884FD3"/>
    <w:rsid w:val="00892F76"/>
    <w:rsid w:val="00893451"/>
    <w:rsid w:val="00894AA3"/>
    <w:rsid w:val="00896F55"/>
    <w:rsid w:val="008A16DC"/>
    <w:rsid w:val="008A1C0C"/>
    <w:rsid w:val="008A21E9"/>
    <w:rsid w:val="008B0FCB"/>
    <w:rsid w:val="008B7613"/>
    <w:rsid w:val="008C0007"/>
    <w:rsid w:val="008C22F9"/>
    <w:rsid w:val="008C3D54"/>
    <w:rsid w:val="008C5769"/>
    <w:rsid w:val="008D395D"/>
    <w:rsid w:val="008D4966"/>
    <w:rsid w:val="008D6BB2"/>
    <w:rsid w:val="008D7672"/>
    <w:rsid w:val="008D7A5F"/>
    <w:rsid w:val="008E3BC2"/>
    <w:rsid w:val="008E5601"/>
    <w:rsid w:val="008F2032"/>
    <w:rsid w:val="008F59D9"/>
    <w:rsid w:val="008F5D97"/>
    <w:rsid w:val="0090007C"/>
    <w:rsid w:val="00901031"/>
    <w:rsid w:val="009016DD"/>
    <w:rsid w:val="00904C75"/>
    <w:rsid w:val="00912498"/>
    <w:rsid w:val="00917C89"/>
    <w:rsid w:val="009234BF"/>
    <w:rsid w:val="00932068"/>
    <w:rsid w:val="009333F6"/>
    <w:rsid w:val="00943987"/>
    <w:rsid w:val="009457C5"/>
    <w:rsid w:val="009551C8"/>
    <w:rsid w:val="00956E95"/>
    <w:rsid w:val="00962A8C"/>
    <w:rsid w:val="00965D44"/>
    <w:rsid w:val="00965EAB"/>
    <w:rsid w:val="00981F5E"/>
    <w:rsid w:val="00987DAD"/>
    <w:rsid w:val="00994B39"/>
    <w:rsid w:val="00994FC6"/>
    <w:rsid w:val="00996B8E"/>
    <w:rsid w:val="009A3576"/>
    <w:rsid w:val="009A381F"/>
    <w:rsid w:val="009A6D17"/>
    <w:rsid w:val="009A74D7"/>
    <w:rsid w:val="009B4F51"/>
    <w:rsid w:val="009B7E9C"/>
    <w:rsid w:val="009C42BE"/>
    <w:rsid w:val="009C52D7"/>
    <w:rsid w:val="009D3A5E"/>
    <w:rsid w:val="009D5FA0"/>
    <w:rsid w:val="009E5FB7"/>
    <w:rsid w:val="009F4C97"/>
    <w:rsid w:val="009F6D21"/>
    <w:rsid w:val="00A0321B"/>
    <w:rsid w:val="00A04827"/>
    <w:rsid w:val="00A11DBB"/>
    <w:rsid w:val="00A142CC"/>
    <w:rsid w:val="00A15D7A"/>
    <w:rsid w:val="00A203AF"/>
    <w:rsid w:val="00A27781"/>
    <w:rsid w:val="00A32548"/>
    <w:rsid w:val="00A41742"/>
    <w:rsid w:val="00A50AFF"/>
    <w:rsid w:val="00A54520"/>
    <w:rsid w:val="00A5478A"/>
    <w:rsid w:val="00A55C1D"/>
    <w:rsid w:val="00A62C85"/>
    <w:rsid w:val="00A635E7"/>
    <w:rsid w:val="00A65739"/>
    <w:rsid w:val="00A67406"/>
    <w:rsid w:val="00A73CE2"/>
    <w:rsid w:val="00A800FD"/>
    <w:rsid w:val="00A90957"/>
    <w:rsid w:val="00A920FC"/>
    <w:rsid w:val="00AA1090"/>
    <w:rsid w:val="00AA3299"/>
    <w:rsid w:val="00AA472B"/>
    <w:rsid w:val="00AA57CF"/>
    <w:rsid w:val="00AC37AC"/>
    <w:rsid w:val="00AD0601"/>
    <w:rsid w:val="00AD186C"/>
    <w:rsid w:val="00AD4510"/>
    <w:rsid w:val="00AF7147"/>
    <w:rsid w:val="00B01B90"/>
    <w:rsid w:val="00B03D6B"/>
    <w:rsid w:val="00B12921"/>
    <w:rsid w:val="00B17246"/>
    <w:rsid w:val="00B17F5A"/>
    <w:rsid w:val="00B30177"/>
    <w:rsid w:val="00B36B55"/>
    <w:rsid w:val="00B539E3"/>
    <w:rsid w:val="00B54B0D"/>
    <w:rsid w:val="00B608E5"/>
    <w:rsid w:val="00B66A8E"/>
    <w:rsid w:val="00B75D38"/>
    <w:rsid w:val="00B77E10"/>
    <w:rsid w:val="00B837A7"/>
    <w:rsid w:val="00B93114"/>
    <w:rsid w:val="00B93880"/>
    <w:rsid w:val="00B96EBD"/>
    <w:rsid w:val="00BA0E29"/>
    <w:rsid w:val="00BA10FE"/>
    <w:rsid w:val="00BB3F1F"/>
    <w:rsid w:val="00BB45A9"/>
    <w:rsid w:val="00BD3275"/>
    <w:rsid w:val="00BD492D"/>
    <w:rsid w:val="00BE15F5"/>
    <w:rsid w:val="00BE67E7"/>
    <w:rsid w:val="00BF282B"/>
    <w:rsid w:val="00BF33CA"/>
    <w:rsid w:val="00BF4CA4"/>
    <w:rsid w:val="00BF6BC1"/>
    <w:rsid w:val="00C0097B"/>
    <w:rsid w:val="00C01326"/>
    <w:rsid w:val="00C30A5E"/>
    <w:rsid w:val="00C342E2"/>
    <w:rsid w:val="00C37CC2"/>
    <w:rsid w:val="00C43352"/>
    <w:rsid w:val="00C44C69"/>
    <w:rsid w:val="00C5466D"/>
    <w:rsid w:val="00C67710"/>
    <w:rsid w:val="00C67D64"/>
    <w:rsid w:val="00C718F7"/>
    <w:rsid w:val="00C7257B"/>
    <w:rsid w:val="00C76A13"/>
    <w:rsid w:val="00C854C4"/>
    <w:rsid w:val="00C86915"/>
    <w:rsid w:val="00C86FFB"/>
    <w:rsid w:val="00C91C28"/>
    <w:rsid w:val="00C92E38"/>
    <w:rsid w:val="00CA00E2"/>
    <w:rsid w:val="00CA308C"/>
    <w:rsid w:val="00CA38A4"/>
    <w:rsid w:val="00CA550F"/>
    <w:rsid w:val="00CB468B"/>
    <w:rsid w:val="00CB54C9"/>
    <w:rsid w:val="00CC2C22"/>
    <w:rsid w:val="00CC3263"/>
    <w:rsid w:val="00CC62C5"/>
    <w:rsid w:val="00CC6C32"/>
    <w:rsid w:val="00CD4411"/>
    <w:rsid w:val="00CE6485"/>
    <w:rsid w:val="00CE7DA4"/>
    <w:rsid w:val="00CF128A"/>
    <w:rsid w:val="00CF511A"/>
    <w:rsid w:val="00D05D2C"/>
    <w:rsid w:val="00D11525"/>
    <w:rsid w:val="00D126CB"/>
    <w:rsid w:val="00D151FB"/>
    <w:rsid w:val="00D15A85"/>
    <w:rsid w:val="00D215A9"/>
    <w:rsid w:val="00D24C97"/>
    <w:rsid w:val="00D266AB"/>
    <w:rsid w:val="00D27410"/>
    <w:rsid w:val="00D41215"/>
    <w:rsid w:val="00D42EA9"/>
    <w:rsid w:val="00D43EFB"/>
    <w:rsid w:val="00D4502D"/>
    <w:rsid w:val="00D51E75"/>
    <w:rsid w:val="00D57127"/>
    <w:rsid w:val="00D61FBD"/>
    <w:rsid w:val="00D67F47"/>
    <w:rsid w:val="00D7077D"/>
    <w:rsid w:val="00D70FD1"/>
    <w:rsid w:val="00D71616"/>
    <w:rsid w:val="00D76486"/>
    <w:rsid w:val="00D813E0"/>
    <w:rsid w:val="00D829E8"/>
    <w:rsid w:val="00D83E4E"/>
    <w:rsid w:val="00D901ED"/>
    <w:rsid w:val="00D96756"/>
    <w:rsid w:val="00DA5D05"/>
    <w:rsid w:val="00DA710C"/>
    <w:rsid w:val="00DB0745"/>
    <w:rsid w:val="00DB41F7"/>
    <w:rsid w:val="00DC2238"/>
    <w:rsid w:val="00DC2C0A"/>
    <w:rsid w:val="00DC454D"/>
    <w:rsid w:val="00DC5DD9"/>
    <w:rsid w:val="00DC72CF"/>
    <w:rsid w:val="00DC7553"/>
    <w:rsid w:val="00DD2C17"/>
    <w:rsid w:val="00DD2F8C"/>
    <w:rsid w:val="00DD43C3"/>
    <w:rsid w:val="00DE440D"/>
    <w:rsid w:val="00DE5251"/>
    <w:rsid w:val="00DE6865"/>
    <w:rsid w:val="00DE7D12"/>
    <w:rsid w:val="00DF1A93"/>
    <w:rsid w:val="00DF4698"/>
    <w:rsid w:val="00E0446A"/>
    <w:rsid w:val="00E15278"/>
    <w:rsid w:val="00E1626C"/>
    <w:rsid w:val="00E16475"/>
    <w:rsid w:val="00E216CA"/>
    <w:rsid w:val="00E21EED"/>
    <w:rsid w:val="00E22B34"/>
    <w:rsid w:val="00E31559"/>
    <w:rsid w:val="00E45C0D"/>
    <w:rsid w:val="00E53196"/>
    <w:rsid w:val="00E54418"/>
    <w:rsid w:val="00E62B84"/>
    <w:rsid w:val="00E65CC2"/>
    <w:rsid w:val="00E9023B"/>
    <w:rsid w:val="00EA461B"/>
    <w:rsid w:val="00EA51A0"/>
    <w:rsid w:val="00EB03B3"/>
    <w:rsid w:val="00EB32B4"/>
    <w:rsid w:val="00EB3390"/>
    <w:rsid w:val="00ED17C6"/>
    <w:rsid w:val="00ED1D30"/>
    <w:rsid w:val="00ED5C71"/>
    <w:rsid w:val="00EE3398"/>
    <w:rsid w:val="00EE51A9"/>
    <w:rsid w:val="00EF2835"/>
    <w:rsid w:val="00EF7746"/>
    <w:rsid w:val="00F0080F"/>
    <w:rsid w:val="00F0162A"/>
    <w:rsid w:val="00F038B8"/>
    <w:rsid w:val="00F07BCB"/>
    <w:rsid w:val="00F10B5D"/>
    <w:rsid w:val="00F22D04"/>
    <w:rsid w:val="00F24022"/>
    <w:rsid w:val="00F26F7F"/>
    <w:rsid w:val="00F27309"/>
    <w:rsid w:val="00F43C07"/>
    <w:rsid w:val="00F44262"/>
    <w:rsid w:val="00F46C3A"/>
    <w:rsid w:val="00F470D6"/>
    <w:rsid w:val="00F56F17"/>
    <w:rsid w:val="00F5789F"/>
    <w:rsid w:val="00F64BB2"/>
    <w:rsid w:val="00F676A5"/>
    <w:rsid w:val="00F67ED4"/>
    <w:rsid w:val="00F7209F"/>
    <w:rsid w:val="00F73867"/>
    <w:rsid w:val="00F76ECD"/>
    <w:rsid w:val="00F82922"/>
    <w:rsid w:val="00F9186A"/>
    <w:rsid w:val="00FA3D98"/>
    <w:rsid w:val="00FB13CE"/>
    <w:rsid w:val="00FB713D"/>
    <w:rsid w:val="00FC0EB5"/>
    <w:rsid w:val="00FC23A8"/>
    <w:rsid w:val="00FC5D68"/>
    <w:rsid w:val="00FC71A0"/>
    <w:rsid w:val="00FC7D99"/>
    <w:rsid w:val="00FD146C"/>
    <w:rsid w:val="00FD4943"/>
    <w:rsid w:val="00FE1BF2"/>
    <w:rsid w:val="00FE52BD"/>
    <w:rsid w:val="00FE5604"/>
    <w:rsid w:val="00FF1F8E"/>
    <w:rsid w:val="00FF22A5"/>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7410"/>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CF51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231093"/>
    <w:pPr>
      <w:ind w:left="720"/>
      <w:contextualSpacing/>
    </w:pPr>
  </w:style>
  <w:style w:type="paragraph" w:styleId="Textedebulles">
    <w:name w:val="Balloon Text"/>
    <w:basedOn w:val="Normal"/>
    <w:link w:val="TextedebullesCar"/>
    <w:uiPriority w:val="99"/>
    <w:semiHidden/>
    <w:unhideWhenUsed/>
    <w:rsid w:val="003E48F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E48F6"/>
    <w:rPr>
      <w:rFonts w:ascii="Tahoma" w:hAnsi="Tahoma" w:cs="Tahoma"/>
      <w:sz w:val="16"/>
      <w:szCs w:val="16"/>
    </w:rPr>
  </w:style>
  <w:style w:type="paragraph" w:styleId="En-tte">
    <w:name w:val="header"/>
    <w:basedOn w:val="Normal"/>
    <w:link w:val="En-tteCar"/>
    <w:uiPriority w:val="99"/>
    <w:semiHidden/>
    <w:unhideWhenUsed/>
    <w:rsid w:val="00FB713D"/>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FB713D"/>
  </w:style>
  <w:style w:type="paragraph" w:styleId="Pieddepage">
    <w:name w:val="footer"/>
    <w:basedOn w:val="Normal"/>
    <w:link w:val="PieddepageCar"/>
    <w:uiPriority w:val="99"/>
    <w:unhideWhenUsed/>
    <w:rsid w:val="00FB713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B713D"/>
  </w:style>
  <w:style w:type="character" w:styleId="Lienhypertexte">
    <w:name w:val="Hyperlink"/>
    <w:basedOn w:val="Policepardfaut"/>
    <w:uiPriority w:val="99"/>
    <w:unhideWhenUsed/>
    <w:rsid w:val="00FC7D99"/>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22756050">
      <w:bodyDiv w:val="1"/>
      <w:marLeft w:val="0"/>
      <w:marRight w:val="0"/>
      <w:marTop w:val="0"/>
      <w:marBottom w:val="0"/>
      <w:divBdr>
        <w:top w:val="none" w:sz="0" w:space="0" w:color="auto"/>
        <w:left w:val="none" w:sz="0" w:space="0" w:color="auto"/>
        <w:bottom w:val="none" w:sz="0" w:space="0" w:color="auto"/>
        <w:right w:val="none" w:sz="0" w:space="0" w:color="auto"/>
      </w:divBdr>
      <w:divsChild>
        <w:div w:id="1396473271">
          <w:marLeft w:val="0"/>
          <w:marRight w:val="0"/>
          <w:marTop w:val="0"/>
          <w:marBottom w:val="0"/>
          <w:divBdr>
            <w:top w:val="none" w:sz="0" w:space="0" w:color="auto"/>
            <w:left w:val="none" w:sz="0" w:space="0" w:color="auto"/>
            <w:bottom w:val="none" w:sz="0" w:space="0" w:color="auto"/>
            <w:right w:val="none" w:sz="0" w:space="0" w:color="auto"/>
          </w:divBdr>
        </w:div>
        <w:div w:id="26683521">
          <w:marLeft w:val="0"/>
          <w:marRight w:val="0"/>
          <w:marTop w:val="0"/>
          <w:marBottom w:val="0"/>
          <w:divBdr>
            <w:top w:val="none" w:sz="0" w:space="0" w:color="auto"/>
            <w:left w:val="none" w:sz="0" w:space="0" w:color="auto"/>
            <w:bottom w:val="none" w:sz="0" w:space="0" w:color="auto"/>
            <w:right w:val="none" w:sz="0" w:space="0" w:color="auto"/>
          </w:divBdr>
        </w:div>
        <w:div w:id="1683507452">
          <w:marLeft w:val="0"/>
          <w:marRight w:val="0"/>
          <w:marTop w:val="0"/>
          <w:marBottom w:val="0"/>
          <w:divBdr>
            <w:top w:val="none" w:sz="0" w:space="0" w:color="auto"/>
            <w:left w:val="none" w:sz="0" w:space="0" w:color="auto"/>
            <w:bottom w:val="none" w:sz="0" w:space="0" w:color="auto"/>
            <w:right w:val="none" w:sz="0" w:space="0" w:color="auto"/>
          </w:divBdr>
        </w:div>
      </w:divsChild>
    </w:div>
    <w:div w:id="50690672">
      <w:bodyDiv w:val="1"/>
      <w:marLeft w:val="0"/>
      <w:marRight w:val="0"/>
      <w:marTop w:val="0"/>
      <w:marBottom w:val="0"/>
      <w:divBdr>
        <w:top w:val="none" w:sz="0" w:space="0" w:color="auto"/>
        <w:left w:val="none" w:sz="0" w:space="0" w:color="auto"/>
        <w:bottom w:val="none" w:sz="0" w:space="0" w:color="auto"/>
        <w:right w:val="none" w:sz="0" w:space="0" w:color="auto"/>
      </w:divBdr>
    </w:div>
    <w:div w:id="97873004">
      <w:bodyDiv w:val="1"/>
      <w:marLeft w:val="0"/>
      <w:marRight w:val="0"/>
      <w:marTop w:val="0"/>
      <w:marBottom w:val="0"/>
      <w:divBdr>
        <w:top w:val="none" w:sz="0" w:space="0" w:color="auto"/>
        <w:left w:val="none" w:sz="0" w:space="0" w:color="auto"/>
        <w:bottom w:val="none" w:sz="0" w:space="0" w:color="auto"/>
        <w:right w:val="none" w:sz="0" w:space="0" w:color="auto"/>
      </w:divBdr>
    </w:div>
    <w:div w:id="129632751">
      <w:bodyDiv w:val="1"/>
      <w:marLeft w:val="0"/>
      <w:marRight w:val="0"/>
      <w:marTop w:val="0"/>
      <w:marBottom w:val="0"/>
      <w:divBdr>
        <w:top w:val="none" w:sz="0" w:space="0" w:color="auto"/>
        <w:left w:val="none" w:sz="0" w:space="0" w:color="auto"/>
        <w:bottom w:val="none" w:sz="0" w:space="0" w:color="auto"/>
        <w:right w:val="none" w:sz="0" w:space="0" w:color="auto"/>
      </w:divBdr>
    </w:div>
    <w:div w:id="163127222">
      <w:bodyDiv w:val="1"/>
      <w:marLeft w:val="0"/>
      <w:marRight w:val="0"/>
      <w:marTop w:val="0"/>
      <w:marBottom w:val="0"/>
      <w:divBdr>
        <w:top w:val="none" w:sz="0" w:space="0" w:color="auto"/>
        <w:left w:val="none" w:sz="0" w:space="0" w:color="auto"/>
        <w:bottom w:val="none" w:sz="0" w:space="0" w:color="auto"/>
        <w:right w:val="none" w:sz="0" w:space="0" w:color="auto"/>
      </w:divBdr>
    </w:div>
    <w:div w:id="169030774">
      <w:bodyDiv w:val="1"/>
      <w:marLeft w:val="0"/>
      <w:marRight w:val="0"/>
      <w:marTop w:val="0"/>
      <w:marBottom w:val="0"/>
      <w:divBdr>
        <w:top w:val="none" w:sz="0" w:space="0" w:color="auto"/>
        <w:left w:val="none" w:sz="0" w:space="0" w:color="auto"/>
        <w:bottom w:val="none" w:sz="0" w:space="0" w:color="auto"/>
        <w:right w:val="none" w:sz="0" w:space="0" w:color="auto"/>
      </w:divBdr>
    </w:div>
    <w:div w:id="200636286">
      <w:bodyDiv w:val="1"/>
      <w:marLeft w:val="0"/>
      <w:marRight w:val="0"/>
      <w:marTop w:val="0"/>
      <w:marBottom w:val="0"/>
      <w:divBdr>
        <w:top w:val="none" w:sz="0" w:space="0" w:color="auto"/>
        <w:left w:val="none" w:sz="0" w:space="0" w:color="auto"/>
        <w:bottom w:val="none" w:sz="0" w:space="0" w:color="auto"/>
        <w:right w:val="none" w:sz="0" w:space="0" w:color="auto"/>
      </w:divBdr>
    </w:div>
    <w:div w:id="328750253">
      <w:bodyDiv w:val="1"/>
      <w:marLeft w:val="0"/>
      <w:marRight w:val="0"/>
      <w:marTop w:val="0"/>
      <w:marBottom w:val="0"/>
      <w:divBdr>
        <w:top w:val="none" w:sz="0" w:space="0" w:color="auto"/>
        <w:left w:val="none" w:sz="0" w:space="0" w:color="auto"/>
        <w:bottom w:val="none" w:sz="0" w:space="0" w:color="auto"/>
        <w:right w:val="none" w:sz="0" w:space="0" w:color="auto"/>
      </w:divBdr>
    </w:div>
    <w:div w:id="364142246">
      <w:bodyDiv w:val="1"/>
      <w:marLeft w:val="0"/>
      <w:marRight w:val="0"/>
      <w:marTop w:val="0"/>
      <w:marBottom w:val="0"/>
      <w:divBdr>
        <w:top w:val="none" w:sz="0" w:space="0" w:color="auto"/>
        <w:left w:val="none" w:sz="0" w:space="0" w:color="auto"/>
        <w:bottom w:val="none" w:sz="0" w:space="0" w:color="auto"/>
        <w:right w:val="none" w:sz="0" w:space="0" w:color="auto"/>
      </w:divBdr>
    </w:div>
    <w:div w:id="418408742">
      <w:bodyDiv w:val="1"/>
      <w:marLeft w:val="0"/>
      <w:marRight w:val="0"/>
      <w:marTop w:val="0"/>
      <w:marBottom w:val="0"/>
      <w:divBdr>
        <w:top w:val="none" w:sz="0" w:space="0" w:color="auto"/>
        <w:left w:val="none" w:sz="0" w:space="0" w:color="auto"/>
        <w:bottom w:val="none" w:sz="0" w:space="0" w:color="auto"/>
        <w:right w:val="none" w:sz="0" w:space="0" w:color="auto"/>
      </w:divBdr>
      <w:divsChild>
        <w:div w:id="1008024982">
          <w:marLeft w:val="0"/>
          <w:marRight w:val="0"/>
          <w:marTop w:val="0"/>
          <w:marBottom w:val="0"/>
          <w:divBdr>
            <w:top w:val="none" w:sz="0" w:space="0" w:color="auto"/>
            <w:left w:val="none" w:sz="0" w:space="0" w:color="auto"/>
            <w:bottom w:val="none" w:sz="0" w:space="0" w:color="auto"/>
            <w:right w:val="none" w:sz="0" w:space="0" w:color="auto"/>
          </w:divBdr>
        </w:div>
        <w:div w:id="978076712">
          <w:marLeft w:val="0"/>
          <w:marRight w:val="0"/>
          <w:marTop w:val="0"/>
          <w:marBottom w:val="0"/>
          <w:divBdr>
            <w:top w:val="none" w:sz="0" w:space="0" w:color="auto"/>
            <w:left w:val="none" w:sz="0" w:space="0" w:color="auto"/>
            <w:bottom w:val="none" w:sz="0" w:space="0" w:color="auto"/>
            <w:right w:val="none" w:sz="0" w:space="0" w:color="auto"/>
          </w:divBdr>
        </w:div>
        <w:div w:id="1351687339">
          <w:marLeft w:val="0"/>
          <w:marRight w:val="0"/>
          <w:marTop w:val="0"/>
          <w:marBottom w:val="0"/>
          <w:divBdr>
            <w:top w:val="none" w:sz="0" w:space="0" w:color="auto"/>
            <w:left w:val="none" w:sz="0" w:space="0" w:color="auto"/>
            <w:bottom w:val="none" w:sz="0" w:space="0" w:color="auto"/>
            <w:right w:val="none" w:sz="0" w:space="0" w:color="auto"/>
          </w:divBdr>
        </w:div>
        <w:div w:id="1637951496">
          <w:marLeft w:val="0"/>
          <w:marRight w:val="0"/>
          <w:marTop w:val="0"/>
          <w:marBottom w:val="0"/>
          <w:divBdr>
            <w:top w:val="none" w:sz="0" w:space="0" w:color="auto"/>
            <w:left w:val="none" w:sz="0" w:space="0" w:color="auto"/>
            <w:bottom w:val="none" w:sz="0" w:space="0" w:color="auto"/>
            <w:right w:val="none" w:sz="0" w:space="0" w:color="auto"/>
          </w:divBdr>
        </w:div>
        <w:div w:id="1305938086">
          <w:marLeft w:val="0"/>
          <w:marRight w:val="0"/>
          <w:marTop w:val="0"/>
          <w:marBottom w:val="0"/>
          <w:divBdr>
            <w:top w:val="none" w:sz="0" w:space="0" w:color="auto"/>
            <w:left w:val="none" w:sz="0" w:space="0" w:color="auto"/>
            <w:bottom w:val="none" w:sz="0" w:space="0" w:color="auto"/>
            <w:right w:val="none" w:sz="0" w:space="0" w:color="auto"/>
          </w:divBdr>
        </w:div>
        <w:div w:id="1270815848">
          <w:marLeft w:val="0"/>
          <w:marRight w:val="0"/>
          <w:marTop w:val="0"/>
          <w:marBottom w:val="0"/>
          <w:divBdr>
            <w:top w:val="none" w:sz="0" w:space="0" w:color="auto"/>
            <w:left w:val="none" w:sz="0" w:space="0" w:color="auto"/>
            <w:bottom w:val="none" w:sz="0" w:space="0" w:color="auto"/>
            <w:right w:val="none" w:sz="0" w:space="0" w:color="auto"/>
          </w:divBdr>
        </w:div>
        <w:div w:id="1287348856">
          <w:marLeft w:val="0"/>
          <w:marRight w:val="0"/>
          <w:marTop w:val="0"/>
          <w:marBottom w:val="0"/>
          <w:divBdr>
            <w:top w:val="none" w:sz="0" w:space="0" w:color="auto"/>
            <w:left w:val="none" w:sz="0" w:space="0" w:color="auto"/>
            <w:bottom w:val="none" w:sz="0" w:space="0" w:color="auto"/>
            <w:right w:val="none" w:sz="0" w:space="0" w:color="auto"/>
          </w:divBdr>
        </w:div>
        <w:div w:id="722215369">
          <w:marLeft w:val="0"/>
          <w:marRight w:val="0"/>
          <w:marTop w:val="0"/>
          <w:marBottom w:val="0"/>
          <w:divBdr>
            <w:top w:val="none" w:sz="0" w:space="0" w:color="auto"/>
            <w:left w:val="none" w:sz="0" w:space="0" w:color="auto"/>
            <w:bottom w:val="none" w:sz="0" w:space="0" w:color="auto"/>
            <w:right w:val="none" w:sz="0" w:space="0" w:color="auto"/>
          </w:divBdr>
        </w:div>
        <w:div w:id="832188200">
          <w:marLeft w:val="0"/>
          <w:marRight w:val="0"/>
          <w:marTop w:val="0"/>
          <w:marBottom w:val="0"/>
          <w:divBdr>
            <w:top w:val="none" w:sz="0" w:space="0" w:color="auto"/>
            <w:left w:val="none" w:sz="0" w:space="0" w:color="auto"/>
            <w:bottom w:val="none" w:sz="0" w:space="0" w:color="auto"/>
            <w:right w:val="none" w:sz="0" w:space="0" w:color="auto"/>
          </w:divBdr>
        </w:div>
        <w:div w:id="477384371">
          <w:marLeft w:val="0"/>
          <w:marRight w:val="0"/>
          <w:marTop w:val="0"/>
          <w:marBottom w:val="0"/>
          <w:divBdr>
            <w:top w:val="none" w:sz="0" w:space="0" w:color="auto"/>
            <w:left w:val="none" w:sz="0" w:space="0" w:color="auto"/>
            <w:bottom w:val="none" w:sz="0" w:space="0" w:color="auto"/>
            <w:right w:val="none" w:sz="0" w:space="0" w:color="auto"/>
          </w:divBdr>
        </w:div>
        <w:div w:id="1261181389">
          <w:marLeft w:val="0"/>
          <w:marRight w:val="0"/>
          <w:marTop w:val="0"/>
          <w:marBottom w:val="0"/>
          <w:divBdr>
            <w:top w:val="none" w:sz="0" w:space="0" w:color="auto"/>
            <w:left w:val="none" w:sz="0" w:space="0" w:color="auto"/>
            <w:bottom w:val="none" w:sz="0" w:space="0" w:color="auto"/>
            <w:right w:val="none" w:sz="0" w:space="0" w:color="auto"/>
          </w:divBdr>
        </w:div>
        <w:div w:id="1619288897">
          <w:marLeft w:val="0"/>
          <w:marRight w:val="0"/>
          <w:marTop w:val="0"/>
          <w:marBottom w:val="0"/>
          <w:divBdr>
            <w:top w:val="none" w:sz="0" w:space="0" w:color="auto"/>
            <w:left w:val="none" w:sz="0" w:space="0" w:color="auto"/>
            <w:bottom w:val="none" w:sz="0" w:space="0" w:color="auto"/>
            <w:right w:val="none" w:sz="0" w:space="0" w:color="auto"/>
          </w:divBdr>
        </w:div>
        <w:div w:id="1708020516">
          <w:marLeft w:val="0"/>
          <w:marRight w:val="0"/>
          <w:marTop w:val="0"/>
          <w:marBottom w:val="0"/>
          <w:divBdr>
            <w:top w:val="none" w:sz="0" w:space="0" w:color="auto"/>
            <w:left w:val="none" w:sz="0" w:space="0" w:color="auto"/>
            <w:bottom w:val="none" w:sz="0" w:space="0" w:color="auto"/>
            <w:right w:val="none" w:sz="0" w:space="0" w:color="auto"/>
          </w:divBdr>
        </w:div>
        <w:div w:id="486168642">
          <w:marLeft w:val="0"/>
          <w:marRight w:val="0"/>
          <w:marTop w:val="0"/>
          <w:marBottom w:val="0"/>
          <w:divBdr>
            <w:top w:val="none" w:sz="0" w:space="0" w:color="auto"/>
            <w:left w:val="none" w:sz="0" w:space="0" w:color="auto"/>
            <w:bottom w:val="none" w:sz="0" w:space="0" w:color="auto"/>
            <w:right w:val="none" w:sz="0" w:space="0" w:color="auto"/>
          </w:divBdr>
        </w:div>
        <w:div w:id="1940600953">
          <w:marLeft w:val="0"/>
          <w:marRight w:val="0"/>
          <w:marTop w:val="0"/>
          <w:marBottom w:val="0"/>
          <w:divBdr>
            <w:top w:val="none" w:sz="0" w:space="0" w:color="auto"/>
            <w:left w:val="none" w:sz="0" w:space="0" w:color="auto"/>
            <w:bottom w:val="none" w:sz="0" w:space="0" w:color="auto"/>
            <w:right w:val="none" w:sz="0" w:space="0" w:color="auto"/>
          </w:divBdr>
        </w:div>
      </w:divsChild>
    </w:div>
    <w:div w:id="425811000">
      <w:bodyDiv w:val="1"/>
      <w:marLeft w:val="0"/>
      <w:marRight w:val="0"/>
      <w:marTop w:val="0"/>
      <w:marBottom w:val="0"/>
      <w:divBdr>
        <w:top w:val="none" w:sz="0" w:space="0" w:color="auto"/>
        <w:left w:val="none" w:sz="0" w:space="0" w:color="auto"/>
        <w:bottom w:val="none" w:sz="0" w:space="0" w:color="auto"/>
        <w:right w:val="none" w:sz="0" w:space="0" w:color="auto"/>
      </w:divBdr>
    </w:div>
    <w:div w:id="449321059">
      <w:bodyDiv w:val="1"/>
      <w:marLeft w:val="0"/>
      <w:marRight w:val="0"/>
      <w:marTop w:val="0"/>
      <w:marBottom w:val="0"/>
      <w:divBdr>
        <w:top w:val="none" w:sz="0" w:space="0" w:color="auto"/>
        <w:left w:val="none" w:sz="0" w:space="0" w:color="auto"/>
        <w:bottom w:val="none" w:sz="0" w:space="0" w:color="auto"/>
        <w:right w:val="none" w:sz="0" w:space="0" w:color="auto"/>
      </w:divBdr>
    </w:div>
    <w:div w:id="490368994">
      <w:bodyDiv w:val="1"/>
      <w:marLeft w:val="0"/>
      <w:marRight w:val="0"/>
      <w:marTop w:val="0"/>
      <w:marBottom w:val="0"/>
      <w:divBdr>
        <w:top w:val="none" w:sz="0" w:space="0" w:color="auto"/>
        <w:left w:val="none" w:sz="0" w:space="0" w:color="auto"/>
        <w:bottom w:val="none" w:sz="0" w:space="0" w:color="auto"/>
        <w:right w:val="none" w:sz="0" w:space="0" w:color="auto"/>
      </w:divBdr>
    </w:div>
    <w:div w:id="520238484">
      <w:bodyDiv w:val="1"/>
      <w:marLeft w:val="0"/>
      <w:marRight w:val="0"/>
      <w:marTop w:val="0"/>
      <w:marBottom w:val="0"/>
      <w:divBdr>
        <w:top w:val="none" w:sz="0" w:space="0" w:color="auto"/>
        <w:left w:val="none" w:sz="0" w:space="0" w:color="auto"/>
        <w:bottom w:val="none" w:sz="0" w:space="0" w:color="auto"/>
        <w:right w:val="none" w:sz="0" w:space="0" w:color="auto"/>
      </w:divBdr>
    </w:div>
    <w:div w:id="523322166">
      <w:bodyDiv w:val="1"/>
      <w:marLeft w:val="0"/>
      <w:marRight w:val="0"/>
      <w:marTop w:val="0"/>
      <w:marBottom w:val="0"/>
      <w:divBdr>
        <w:top w:val="none" w:sz="0" w:space="0" w:color="auto"/>
        <w:left w:val="none" w:sz="0" w:space="0" w:color="auto"/>
        <w:bottom w:val="none" w:sz="0" w:space="0" w:color="auto"/>
        <w:right w:val="none" w:sz="0" w:space="0" w:color="auto"/>
      </w:divBdr>
    </w:div>
    <w:div w:id="533463575">
      <w:bodyDiv w:val="1"/>
      <w:marLeft w:val="0"/>
      <w:marRight w:val="0"/>
      <w:marTop w:val="0"/>
      <w:marBottom w:val="0"/>
      <w:divBdr>
        <w:top w:val="none" w:sz="0" w:space="0" w:color="auto"/>
        <w:left w:val="none" w:sz="0" w:space="0" w:color="auto"/>
        <w:bottom w:val="none" w:sz="0" w:space="0" w:color="auto"/>
        <w:right w:val="none" w:sz="0" w:space="0" w:color="auto"/>
      </w:divBdr>
    </w:div>
    <w:div w:id="558858052">
      <w:bodyDiv w:val="1"/>
      <w:marLeft w:val="0"/>
      <w:marRight w:val="0"/>
      <w:marTop w:val="0"/>
      <w:marBottom w:val="0"/>
      <w:divBdr>
        <w:top w:val="none" w:sz="0" w:space="0" w:color="auto"/>
        <w:left w:val="none" w:sz="0" w:space="0" w:color="auto"/>
        <w:bottom w:val="none" w:sz="0" w:space="0" w:color="auto"/>
        <w:right w:val="none" w:sz="0" w:space="0" w:color="auto"/>
      </w:divBdr>
      <w:divsChild>
        <w:div w:id="1360468561">
          <w:marLeft w:val="0"/>
          <w:marRight w:val="0"/>
          <w:marTop w:val="0"/>
          <w:marBottom w:val="0"/>
          <w:divBdr>
            <w:top w:val="none" w:sz="0" w:space="0" w:color="auto"/>
            <w:left w:val="none" w:sz="0" w:space="0" w:color="auto"/>
            <w:bottom w:val="none" w:sz="0" w:space="0" w:color="auto"/>
            <w:right w:val="none" w:sz="0" w:space="0" w:color="auto"/>
          </w:divBdr>
        </w:div>
        <w:div w:id="731806867">
          <w:marLeft w:val="0"/>
          <w:marRight w:val="0"/>
          <w:marTop w:val="0"/>
          <w:marBottom w:val="0"/>
          <w:divBdr>
            <w:top w:val="none" w:sz="0" w:space="0" w:color="auto"/>
            <w:left w:val="none" w:sz="0" w:space="0" w:color="auto"/>
            <w:bottom w:val="none" w:sz="0" w:space="0" w:color="auto"/>
            <w:right w:val="none" w:sz="0" w:space="0" w:color="auto"/>
          </w:divBdr>
        </w:div>
        <w:div w:id="972756223">
          <w:marLeft w:val="0"/>
          <w:marRight w:val="0"/>
          <w:marTop w:val="0"/>
          <w:marBottom w:val="0"/>
          <w:divBdr>
            <w:top w:val="none" w:sz="0" w:space="0" w:color="auto"/>
            <w:left w:val="none" w:sz="0" w:space="0" w:color="auto"/>
            <w:bottom w:val="none" w:sz="0" w:space="0" w:color="auto"/>
            <w:right w:val="none" w:sz="0" w:space="0" w:color="auto"/>
          </w:divBdr>
        </w:div>
        <w:div w:id="146367524">
          <w:marLeft w:val="0"/>
          <w:marRight w:val="0"/>
          <w:marTop w:val="0"/>
          <w:marBottom w:val="0"/>
          <w:divBdr>
            <w:top w:val="none" w:sz="0" w:space="0" w:color="auto"/>
            <w:left w:val="none" w:sz="0" w:space="0" w:color="auto"/>
            <w:bottom w:val="none" w:sz="0" w:space="0" w:color="auto"/>
            <w:right w:val="none" w:sz="0" w:space="0" w:color="auto"/>
          </w:divBdr>
        </w:div>
        <w:div w:id="1908148441">
          <w:marLeft w:val="0"/>
          <w:marRight w:val="0"/>
          <w:marTop w:val="0"/>
          <w:marBottom w:val="0"/>
          <w:divBdr>
            <w:top w:val="none" w:sz="0" w:space="0" w:color="auto"/>
            <w:left w:val="none" w:sz="0" w:space="0" w:color="auto"/>
            <w:bottom w:val="none" w:sz="0" w:space="0" w:color="auto"/>
            <w:right w:val="none" w:sz="0" w:space="0" w:color="auto"/>
          </w:divBdr>
        </w:div>
        <w:div w:id="169177480">
          <w:marLeft w:val="0"/>
          <w:marRight w:val="0"/>
          <w:marTop w:val="0"/>
          <w:marBottom w:val="0"/>
          <w:divBdr>
            <w:top w:val="none" w:sz="0" w:space="0" w:color="auto"/>
            <w:left w:val="none" w:sz="0" w:space="0" w:color="auto"/>
            <w:bottom w:val="none" w:sz="0" w:space="0" w:color="auto"/>
            <w:right w:val="none" w:sz="0" w:space="0" w:color="auto"/>
          </w:divBdr>
        </w:div>
      </w:divsChild>
    </w:div>
    <w:div w:id="569535900">
      <w:bodyDiv w:val="1"/>
      <w:marLeft w:val="0"/>
      <w:marRight w:val="0"/>
      <w:marTop w:val="0"/>
      <w:marBottom w:val="0"/>
      <w:divBdr>
        <w:top w:val="none" w:sz="0" w:space="0" w:color="auto"/>
        <w:left w:val="none" w:sz="0" w:space="0" w:color="auto"/>
        <w:bottom w:val="none" w:sz="0" w:space="0" w:color="auto"/>
        <w:right w:val="none" w:sz="0" w:space="0" w:color="auto"/>
      </w:divBdr>
      <w:divsChild>
        <w:div w:id="2054963478">
          <w:marLeft w:val="0"/>
          <w:marRight w:val="0"/>
          <w:marTop w:val="0"/>
          <w:marBottom w:val="0"/>
          <w:divBdr>
            <w:top w:val="none" w:sz="0" w:space="0" w:color="auto"/>
            <w:left w:val="none" w:sz="0" w:space="0" w:color="auto"/>
            <w:bottom w:val="none" w:sz="0" w:space="0" w:color="auto"/>
            <w:right w:val="none" w:sz="0" w:space="0" w:color="auto"/>
          </w:divBdr>
        </w:div>
      </w:divsChild>
    </w:div>
    <w:div w:id="576745425">
      <w:bodyDiv w:val="1"/>
      <w:marLeft w:val="0"/>
      <w:marRight w:val="0"/>
      <w:marTop w:val="0"/>
      <w:marBottom w:val="0"/>
      <w:divBdr>
        <w:top w:val="none" w:sz="0" w:space="0" w:color="auto"/>
        <w:left w:val="none" w:sz="0" w:space="0" w:color="auto"/>
        <w:bottom w:val="none" w:sz="0" w:space="0" w:color="auto"/>
        <w:right w:val="none" w:sz="0" w:space="0" w:color="auto"/>
      </w:divBdr>
      <w:divsChild>
        <w:div w:id="447242646">
          <w:marLeft w:val="0"/>
          <w:marRight w:val="0"/>
          <w:marTop w:val="0"/>
          <w:marBottom w:val="0"/>
          <w:divBdr>
            <w:top w:val="none" w:sz="0" w:space="0" w:color="auto"/>
            <w:left w:val="none" w:sz="0" w:space="0" w:color="auto"/>
            <w:bottom w:val="none" w:sz="0" w:space="0" w:color="auto"/>
            <w:right w:val="none" w:sz="0" w:space="0" w:color="auto"/>
          </w:divBdr>
        </w:div>
      </w:divsChild>
    </w:div>
    <w:div w:id="610817173">
      <w:bodyDiv w:val="1"/>
      <w:marLeft w:val="0"/>
      <w:marRight w:val="0"/>
      <w:marTop w:val="0"/>
      <w:marBottom w:val="0"/>
      <w:divBdr>
        <w:top w:val="none" w:sz="0" w:space="0" w:color="auto"/>
        <w:left w:val="none" w:sz="0" w:space="0" w:color="auto"/>
        <w:bottom w:val="none" w:sz="0" w:space="0" w:color="auto"/>
        <w:right w:val="none" w:sz="0" w:space="0" w:color="auto"/>
      </w:divBdr>
    </w:div>
    <w:div w:id="647176772">
      <w:bodyDiv w:val="1"/>
      <w:marLeft w:val="0"/>
      <w:marRight w:val="0"/>
      <w:marTop w:val="0"/>
      <w:marBottom w:val="0"/>
      <w:divBdr>
        <w:top w:val="none" w:sz="0" w:space="0" w:color="auto"/>
        <w:left w:val="none" w:sz="0" w:space="0" w:color="auto"/>
        <w:bottom w:val="none" w:sz="0" w:space="0" w:color="auto"/>
        <w:right w:val="none" w:sz="0" w:space="0" w:color="auto"/>
      </w:divBdr>
    </w:div>
    <w:div w:id="660087193">
      <w:bodyDiv w:val="1"/>
      <w:marLeft w:val="0"/>
      <w:marRight w:val="0"/>
      <w:marTop w:val="0"/>
      <w:marBottom w:val="0"/>
      <w:divBdr>
        <w:top w:val="none" w:sz="0" w:space="0" w:color="auto"/>
        <w:left w:val="none" w:sz="0" w:space="0" w:color="auto"/>
        <w:bottom w:val="none" w:sz="0" w:space="0" w:color="auto"/>
        <w:right w:val="none" w:sz="0" w:space="0" w:color="auto"/>
      </w:divBdr>
    </w:div>
    <w:div w:id="681859650">
      <w:bodyDiv w:val="1"/>
      <w:marLeft w:val="0"/>
      <w:marRight w:val="0"/>
      <w:marTop w:val="0"/>
      <w:marBottom w:val="0"/>
      <w:divBdr>
        <w:top w:val="none" w:sz="0" w:space="0" w:color="auto"/>
        <w:left w:val="none" w:sz="0" w:space="0" w:color="auto"/>
        <w:bottom w:val="none" w:sz="0" w:space="0" w:color="auto"/>
        <w:right w:val="none" w:sz="0" w:space="0" w:color="auto"/>
      </w:divBdr>
    </w:div>
    <w:div w:id="751854490">
      <w:bodyDiv w:val="1"/>
      <w:marLeft w:val="0"/>
      <w:marRight w:val="0"/>
      <w:marTop w:val="0"/>
      <w:marBottom w:val="0"/>
      <w:divBdr>
        <w:top w:val="none" w:sz="0" w:space="0" w:color="auto"/>
        <w:left w:val="none" w:sz="0" w:space="0" w:color="auto"/>
        <w:bottom w:val="none" w:sz="0" w:space="0" w:color="auto"/>
        <w:right w:val="none" w:sz="0" w:space="0" w:color="auto"/>
      </w:divBdr>
    </w:div>
    <w:div w:id="759451828">
      <w:bodyDiv w:val="1"/>
      <w:marLeft w:val="0"/>
      <w:marRight w:val="0"/>
      <w:marTop w:val="0"/>
      <w:marBottom w:val="0"/>
      <w:divBdr>
        <w:top w:val="none" w:sz="0" w:space="0" w:color="auto"/>
        <w:left w:val="none" w:sz="0" w:space="0" w:color="auto"/>
        <w:bottom w:val="none" w:sz="0" w:space="0" w:color="auto"/>
        <w:right w:val="none" w:sz="0" w:space="0" w:color="auto"/>
      </w:divBdr>
    </w:div>
    <w:div w:id="794518592">
      <w:bodyDiv w:val="1"/>
      <w:marLeft w:val="0"/>
      <w:marRight w:val="0"/>
      <w:marTop w:val="0"/>
      <w:marBottom w:val="0"/>
      <w:divBdr>
        <w:top w:val="none" w:sz="0" w:space="0" w:color="auto"/>
        <w:left w:val="none" w:sz="0" w:space="0" w:color="auto"/>
        <w:bottom w:val="none" w:sz="0" w:space="0" w:color="auto"/>
        <w:right w:val="none" w:sz="0" w:space="0" w:color="auto"/>
      </w:divBdr>
    </w:div>
    <w:div w:id="868954070">
      <w:bodyDiv w:val="1"/>
      <w:marLeft w:val="0"/>
      <w:marRight w:val="0"/>
      <w:marTop w:val="0"/>
      <w:marBottom w:val="0"/>
      <w:divBdr>
        <w:top w:val="none" w:sz="0" w:space="0" w:color="auto"/>
        <w:left w:val="none" w:sz="0" w:space="0" w:color="auto"/>
        <w:bottom w:val="none" w:sz="0" w:space="0" w:color="auto"/>
        <w:right w:val="none" w:sz="0" w:space="0" w:color="auto"/>
      </w:divBdr>
    </w:div>
    <w:div w:id="926815693">
      <w:bodyDiv w:val="1"/>
      <w:marLeft w:val="0"/>
      <w:marRight w:val="0"/>
      <w:marTop w:val="0"/>
      <w:marBottom w:val="0"/>
      <w:divBdr>
        <w:top w:val="none" w:sz="0" w:space="0" w:color="auto"/>
        <w:left w:val="none" w:sz="0" w:space="0" w:color="auto"/>
        <w:bottom w:val="none" w:sz="0" w:space="0" w:color="auto"/>
        <w:right w:val="none" w:sz="0" w:space="0" w:color="auto"/>
      </w:divBdr>
    </w:div>
    <w:div w:id="980572902">
      <w:bodyDiv w:val="1"/>
      <w:marLeft w:val="0"/>
      <w:marRight w:val="0"/>
      <w:marTop w:val="0"/>
      <w:marBottom w:val="0"/>
      <w:divBdr>
        <w:top w:val="none" w:sz="0" w:space="0" w:color="auto"/>
        <w:left w:val="none" w:sz="0" w:space="0" w:color="auto"/>
        <w:bottom w:val="none" w:sz="0" w:space="0" w:color="auto"/>
        <w:right w:val="none" w:sz="0" w:space="0" w:color="auto"/>
      </w:divBdr>
    </w:div>
    <w:div w:id="991834895">
      <w:bodyDiv w:val="1"/>
      <w:marLeft w:val="0"/>
      <w:marRight w:val="0"/>
      <w:marTop w:val="0"/>
      <w:marBottom w:val="0"/>
      <w:divBdr>
        <w:top w:val="none" w:sz="0" w:space="0" w:color="auto"/>
        <w:left w:val="none" w:sz="0" w:space="0" w:color="auto"/>
        <w:bottom w:val="none" w:sz="0" w:space="0" w:color="auto"/>
        <w:right w:val="none" w:sz="0" w:space="0" w:color="auto"/>
      </w:divBdr>
    </w:div>
    <w:div w:id="1038966839">
      <w:bodyDiv w:val="1"/>
      <w:marLeft w:val="0"/>
      <w:marRight w:val="0"/>
      <w:marTop w:val="0"/>
      <w:marBottom w:val="0"/>
      <w:divBdr>
        <w:top w:val="none" w:sz="0" w:space="0" w:color="auto"/>
        <w:left w:val="none" w:sz="0" w:space="0" w:color="auto"/>
        <w:bottom w:val="none" w:sz="0" w:space="0" w:color="auto"/>
        <w:right w:val="none" w:sz="0" w:space="0" w:color="auto"/>
      </w:divBdr>
    </w:div>
    <w:div w:id="1076827420">
      <w:bodyDiv w:val="1"/>
      <w:marLeft w:val="0"/>
      <w:marRight w:val="0"/>
      <w:marTop w:val="0"/>
      <w:marBottom w:val="0"/>
      <w:divBdr>
        <w:top w:val="none" w:sz="0" w:space="0" w:color="auto"/>
        <w:left w:val="none" w:sz="0" w:space="0" w:color="auto"/>
        <w:bottom w:val="none" w:sz="0" w:space="0" w:color="auto"/>
        <w:right w:val="none" w:sz="0" w:space="0" w:color="auto"/>
      </w:divBdr>
    </w:div>
    <w:div w:id="1086615421">
      <w:bodyDiv w:val="1"/>
      <w:marLeft w:val="0"/>
      <w:marRight w:val="0"/>
      <w:marTop w:val="0"/>
      <w:marBottom w:val="0"/>
      <w:divBdr>
        <w:top w:val="none" w:sz="0" w:space="0" w:color="auto"/>
        <w:left w:val="none" w:sz="0" w:space="0" w:color="auto"/>
        <w:bottom w:val="none" w:sz="0" w:space="0" w:color="auto"/>
        <w:right w:val="none" w:sz="0" w:space="0" w:color="auto"/>
      </w:divBdr>
    </w:div>
    <w:div w:id="1109278842">
      <w:bodyDiv w:val="1"/>
      <w:marLeft w:val="0"/>
      <w:marRight w:val="0"/>
      <w:marTop w:val="0"/>
      <w:marBottom w:val="0"/>
      <w:divBdr>
        <w:top w:val="none" w:sz="0" w:space="0" w:color="auto"/>
        <w:left w:val="none" w:sz="0" w:space="0" w:color="auto"/>
        <w:bottom w:val="none" w:sz="0" w:space="0" w:color="auto"/>
        <w:right w:val="none" w:sz="0" w:space="0" w:color="auto"/>
      </w:divBdr>
    </w:div>
    <w:div w:id="1176921248">
      <w:bodyDiv w:val="1"/>
      <w:marLeft w:val="0"/>
      <w:marRight w:val="0"/>
      <w:marTop w:val="0"/>
      <w:marBottom w:val="0"/>
      <w:divBdr>
        <w:top w:val="none" w:sz="0" w:space="0" w:color="auto"/>
        <w:left w:val="none" w:sz="0" w:space="0" w:color="auto"/>
        <w:bottom w:val="none" w:sz="0" w:space="0" w:color="auto"/>
        <w:right w:val="none" w:sz="0" w:space="0" w:color="auto"/>
      </w:divBdr>
    </w:div>
    <w:div w:id="1209102866">
      <w:bodyDiv w:val="1"/>
      <w:marLeft w:val="0"/>
      <w:marRight w:val="0"/>
      <w:marTop w:val="0"/>
      <w:marBottom w:val="0"/>
      <w:divBdr>
        <w:top w:val="none" w:sz="0" w:space="0" w:color="auto"/>
        <w:left w:val="none" w:sz="0" w:space="0" w:color="auto"/>
        <w:bottom w:val="none" w:sz="0" w:space="0" w:color="auto"/>
        <w:right w:val="none" w:sz="0" w:space="0" w:color="auto"/>
      </w:divBdr>
    </w:div>
    <w:div w:id="1256397608">
      <w:bodyDiv w:val="1"/>
      <w:marLeft w:val="0"/>
      <w:marRight w:val="0"/>
      <w:marTop w:val="0"/>
      <w:marBottom w:val="0"/>
      <w:divBdr>
        <w:top w:val="none" w:sz="0" w:space="0" w:color="auto"/>
        <w:left w:val="none" w:sz="0" w:space="0" w:color="auto"/>
        <w:bottom w:val="none" w:sz="0" w:space="0" w:color="auto"/>
        <w:right w:val="none" w:sz="0" w:space="0" w:color="auto"/>
      </w:divBdr>
    </w:div>
    <w:div w:id="1257713367">
      <w:bodyDiv w:val="1"/>
      <w:marLeft w:val="0"/>
      <w:marRight w:val="0"/>
      <w:marTop w:val="0"/>
      <w:marBottom w:val="0"/>
      <w:divBdr>
        <w:top w:val="none" w:sz="0" w:space="0" w:color="auto"/>
        <w:left w:val="none" w:sz="0" w:space="0" w:color="auto"/>
        <w:bottom w:val="none" w:sz="0" w:space="0" w:color="auto"/>
        <w:right w:val="none" w:sz="0" w:space="0" w:color="auto"/>
      </w:divBdr>
    </w:div>
    <w:div w:id="1258520436">
      <w:bodyDiv w:val="1"/>
      <w:marLeft w:val="0"/>
      <w:marRight w:val="0"/>
      <w:marTop w:val="0"/>
      <w:marBottom w:val="0"/>
      <w:divBdr>
        <w:top w:val="none" w:sz="0" w:space="0" w:color="auto"/>
        <w:left w:val="none" w:sz="0" w:space="0" w:color="auto"/>
        <w:bottom w:val="none" w:sz="0" w:space="0" w:color="auto"/>
        <w:right w:val="none" w:sz="0" w:space="0" w:color="auto"/>
      </w:divBdr>
    </w:div>
    <w:div w:id="1347171832">
      <w:bodyDiv w:val="1"/>
      <w:marLeft w:val="0"/>
      <w:marRight w:val="0"/>
      <w:marTop w:val="0"/>
      <w:marBottom w:val="0"/>
      <w:divBdr>
        <w:top w:val="none" w:sz="0" w:space="0" w:color="auto"/>
        <w:left w:val="none" w:sz="0" w:space="0" w:color="auto"/>
        <w:bottom w:val="none" w:sz="0" w:space="0" w:color="auto"/>
        <w:right w:val="none" w:sz="0" w:space="0" w:color="auto"/>
      </w:divBdr>
      <w:divsChild>
        <w:div w:id="2097167671">
          <w:marLeft w:val="0"/>
          <w:marRight w:val="0"/>
          <w:marTop w:val="0"/>
          <w:marBottom w:val="0"/>
          <w:divBdr>
            <w:top w:val="none" w:sz="0" w:space="0" w:color="auto"/>
            <w:left w:val="none" w:sz="0" w:space="0" w:color="auto"/>
            <w:bottom w:val="none" w:sz="0" w:space="0" w:color="auto"/>
            <w:right w:val="none" w:sz="0" w:space="0" w:color="auto"/>
          </w:divBdr>
        </w:div>
        <w:div w:id="26567795">
          <w:marLeft w:val="0"/>
          <w:marRight w:val="0"/>
          <w:marTop w:val="0"/>
          <w:marBottom w:val="0"/>
          <w:divBdr>
            <w:top w:val="none" w:sz="0" w:space="0" w:color="auto"/>
            <w:left w:val="none" w:sz="0" w:space="0" w:color="auto"/>
            <w:bottom w:val="none" w:sz="0" w:space="0" w:color="auto"/>
            <w:right w:val="none" w:sz="0" w:space="0" w:color="auto"/>
          </w:divBdr>
        </w:div>
      </w:divsChild>
    </w:div>
    <w:div w:id="1381706989">
      <w:bodyDiv w:val="1"/>
      <w:marLeft w:val="0"/>
      <w:marRight w:val="0"/>
      <w:marTop w:val="0"/>
      <w:marBottom w:val="0"/>
      <w:divBdr>
        <w:top w:val="none" w:sz="0" w:space="0" w:color="auto"/>
        <w:left w:val="none" w:sz="0" w:space="0" w:color="auto"/>
        <w:bottom w:val="none" w:sz="0" w:space="0" w:color="auto"/>
        <w:right w:val="none" w:sz="0" w:space="0" w:color="auto"/>
      </w:divBdr>
    </w:div>
    <w:div w:id="1564172253">
      <w:bodyDiv w:val="1"/>
      <w:marLeft w:val="0"/>
      <w:marRight w:val="0"/>
      <w:marTop w:val="0"/>
      <w:marBottom w:val="0"/>
      <w:divBdr>
        <w:top w:val="none" w:sz="0" w:space="0" w:color="auto"/>
        <w:left w:val="none" w:sz="0" w:space="0" w:color="auto"/>
        <w:bottom w:val="none" w:sz="0" w:space="0" w:color="auto"/>
        <w:right w:val="none" w:sz="0" w:space="0" w:color="auto"/>
      </w:divBdr>
      <w:divsChild>
        <w:div w:id="59059595">
          <w:marLeft w:val="0"/>
          <w:marRight w:val="0"/>
          <w:marTop w:val="0"/>
          <w:marBottom w:val="0"/>
          <w:divBdr>
            <w:top w:val="none" w:sz="0" w:space="0" w:color="auto"/>
            <w:left w:val="none" w:sz="0" w:space="0" w:color="auto"/>
            <w:bottom w:val="none" w:sz="0" w:space="0" w:color="auto"/>
            <w:right w:val="none" w:sz="0" w:space="0" w:color="auto"/>
          </w:divBdr>
        </w:div>
        <w:div w:id="1106652536">
          <w:marLeft w:val="0"/>
          <w:marRight w:val="0"/>
          <w:marTop w:val="0"/>
          <w:marBottom w:val="0"/>
          <w:divBdr>
            <w:top w:val="none" w:sz="0" w:space="0" w:color="auto"/>
            <w:left w:val="none" w:sz="0" w:space="0" w:color="auto"/>
            <w:bottom w:val="none" w:sz="0" w:space="0" w:color="auto"/>
            <w:right w:val="none" w:sz="0" w:space="0" w:color="auto"/>
          </w:divBdr>
        </w:div>
        <w:div w:id="1669599701">
          <w:marLeft w:val="0"/>
          <w:marRight w:val="0"/>
          <w:marTop w:val="0"/>
          <w:marBottom w:val="0"/>
          <w:divBdr>
            <w:top w:val="none" w:sz="0" w:space="0" w:color="auto"/>
            <w:left w:val="none" w:sz="0" w:space="0" w:color="auto"/>
            <w:bottom w:val="none" w:sz="0" w:space="0" w:color="auto"/>
            <w:right w:val="none" w:sz="0" w:space="0" w:color="auto"/>
          </w:divBdr>
        </w:div>
        <w:div w:id="342561143">
          <w:marLeft w:val="0"/>
          <w:marRight w:val="0"/>
          <w:marTop w:val="0"/>
          <w:marBottom w:val="0"/>
          <w:divBdr>
            <w:top w:val="none" w:sz="0" w:space="0" w:color="auto"/>
            <w:left w:val="none" w:sz="0" w:space="0" w:color="auto"/>
            <w:bottom w:val="none" w:sz="0" w:space="0" w:color="auto"/>
            <w:right w:val="none" w:sz="0" w:space="0" w:color="auto"/>
          </w:divBdr>
        </w:div>
        <w:div w:id="520625506">
          <w:marLeft w:val="0"/>
          <w:marRight w:val="0"/>
          <w:marTop w:val="0"/>
          <w:marBottom w:val="0"/>
          <w:divBdr>
            <w:top w:val="none" w:sz="0" w:space="0" w:color="auto"/>
            <w:left w:val="none" w:sz="0" w:space="0" w:color="auto"/>
            <w:bottom w:val="none" w:sz="0" w:space="0" w:color="auto"/>
            <w:right w:val="none" w:sz="0" w:space="0" w:color="auto"/>
          </w:divBdr>
        </w:div>
        <w:div w:id="1521122496">
          <w:marLeft w:val="0"/>
          <w:marRight w:val="0"/>
          <w:marTop w:val="0"/>
          <w:marBottom w:val="0"/>
          <w:divBdr>
            <w:top w:val="none" w:sz="0" w:space="0" w:color="auto"/>
            <w:left w:val="none" w:sz="0" w:space="0" w:color="auto"/>
            <w:bottom w:val="none" w:sz="0" w:space="0" w:color="auto"/>
            <w:right w:val="none" w:sz="0" w:space="0" w:color="auto"/>
          </w:divBdr>
        </w:div>
        <w:div w:id="1921479509">
          <w:marLeft w:val="0"/>
          <w:marRight w:val="0"/>
          <w:marTop w:val="0"/>
          <w:marBottom w:val="0"/>
          <w:divBdr>
            <w:top w:val="none" w:sz="0" w:space="0" w:color="auto"/>
            <w:left w:val="none" w:sz="0" w:space="0" w:color="auto"/>
            <w:bottom w:val="none" w:sz="0" w:space="0" w:color="auto"/>
            <w:right w:val="none" w:sz="0" w:space="0" w:color="auto"/>
          </w:divBdr>
        </w:div>
      </w:divsChild>
    </w:div>
    <w:div w:id="1578396557">
      <w:bodyDiv w:val="1"/>
      <w:marLeft w:val="0"/>
      <w:marRight w:val="0"/>
      <w:marTop w:val="0"/>
      <w:marBottom w:val="0"/>
      <w:divBdr>
        <w:top w:val="none" w:sz="0" w:space="0" w:color="auto"/>
        <w:left w:val="none" w:sz="0" w:space="0" w:color="auto"/>
        <w:bottom w:val="none" w:sz="0" w:space="0" w:color="auto"/>
        <w:right w:val="none" w:sz="0" w:space="0" w:color="auto"/>
      </w:divBdr>
      <w:divsChild>
        <w:div w:id="1608925966">
          <w:marLeft w:val="0"/>
          <w:marRight w:val="0"/>
          <w:marTop w:val="0"/>
          <w:marBottom w:val="0"/>
          <w:divBdr>
            <w:top w:val="none" w:sz="0" w:space="0" w:color="auto"/>
            <w:left w:val="none" w:sz="0" w:space="0" w:color="auto"/>
            <w:bottom w:val="none" w:sz="0" w:space="0" w:color="auto"/>
            <w:right w:val="none" w:sz="0" w:space="0" w:color="auto"/>
          </w:divBdr>
        </w:div>
        <w:div w:id="148904339">
          <w:marLeft w:val="0"/>
          <w:marRight w:val="0"/>
          <w:marTop w:val="0"/>
          <w:marBottom w:val="0"/>
          <w:divBdr>
            <w:top w:val="none" w:sz="0" w:space="0" w:color="auto"/>
            <w:left w:val="none" w:sz="0" w:space="0" w:color="auto"/>
            <w:bottom w:val="none" w:sz="0" w:space="0" w:color="auto"/>
            <w:right w:val="none" w:sz="0" w:space="0" w:color="auto"/>
          </w:divBdr>
        </w:div>
        <w:div w:id="436416050">
          <w:marLeft w:val="0"/>
          <w:marRight w:val="0"/>
          <w:marTop w:val="0"/>
          <w:marBottom w:val="0"/>
          <w:divBdr>
            <w:top w:val="none" w:sz="0" w:space="0" w:color="auto"/>
            <w:left w:val="none" w:sz="0" w:space="0" w:color="auto"/>
            <w:bottom w:val="none" w:sz="0" w:space="0" w:color="auto"/>
            <w:right w:val="none" w:sz="0" w:space="0" w:color="auto"/>
          </w:divBdr>
        </w:div>
        <w:div w:id="1082870012">
          <w:marLeft w:val="0"/>
          <w:marRight w:val="0"/>
          <w:marTop w:val="0"/>
          <w:marBottom w:val="0"/>
          <w:divBdr>
            <w:top w:val="none" w:sz="0" w:space="0" w:color="auto"/>
            <w:left w:val="none" w:sz="0" w:space="0" w:color="auto"/>
            <w:bottom w:val="none" w:sz="0" w:space="0" w:color="auto"/>
            <w:right w:val="none" w:sz="0" w:space="0" w:color="auto"/>
          </w:divBdr>
        </w:div>
        <w:div w:id="308100155">
          <w:marLeft w:val="0"/>
          <w:marRight w:val="0"/>
          <w:marTop w:val="0"/>
          <w:marBottom w:val="0"/>
          <w:divBdr>
            <w:top w:val="none" w:sz="0" w:space="0" w:color="auto"/>
            <w:left w:val="none" w:sz="0" w:space="0" w:color="auto"/>
            <w:bottom w:val="none" w:sz="0" w:space="0" w:color="auto"/>
            <w:right w:val="none" w:sz="0" w:space="0" w:color="auto"/>
          </w:divBdr>
        </w:div>
        <w:div w:id="979185771">
          <w:marLeft w:val="0"/>
          <w:marRight w:val="0"/>
          <w:marTop w:val="0"/>
          <w:marBottom w:val="0"/>
          <w:divBdr>
            <w:top w:val="none" w:sz="0" w:space="0" w:color="auto"/>
            <w:left w:val="none" w:sz="0" w:space="0" w:color="auto"/>
            <w:bottom w:val="none" w:sz="0" w:space="0" w:color="auto"/>
            <w:right w:val="none" w:sz="0" w:space="0" w:color="auto"/>
          </w:divBdr>
        </w:div>
        <w:div w:id="435179422">
          <w:marLeft w:val="0"/>
          <w:marRight w:val="0"/>
          <w:marTop w:val="0"/>
          <w:marBottom w:val="0"/>
          <w:divBdr>
            <w:top w:val="none" w:sz="0" w:space="0" w:color="auto"/>
            <w:left w:val="none" w:sz="0" w:space="0" w:color="auto"/>
            <w:bottom w:val="none" w:sz="0" w:space="0" w:color="auto"/>
            <w:right w:val="none" w:sz="0" w:space="0" w:color="auto"/>
          </w:divBdr>
        </w:div>
        <w:div w:id="2079672338">
          <w:marLeft w:val="0"/>
          <w:marRight w:val="0"/>
          <w:marTop w:val="0"/>
          <w:marBottom w:val="0"/>
          <w:divBdr>
            <w:top w:val="none" w:sz="0" w:space="0" w:color="auto"/>
            <w:left w:val="none" w:sz="0" w:space="0" w:color="auto"/>
            <w:bottom w:val="none" w:sz="0" w:space="0" w:color="auto"/>
            <w:right w:val="none" w:sz="0" w:space="0" w:color="auto"/>
          </w:divBdr>
        </w:div>
        <w:div w:id="1997492738">
          <w:marLeft w:val="0"/>
          <w:marRight w:val="0"/>
          <w:marTop w:val="0"/>
          <w:marBottom w:val="0"/>
          <w:divBdr>
            <w:top w:val="none" w:sz="0" w:space="0" w:color="auto"/>
            <w:left w:val="none" w:sz="0" w:space="0" w:color="auto"/>
            <w:bottom w:val="none" w:sz="0" w:space="0" w:color="auto"/>
            <w:right w:val="none" w:sz="0" w:space="0" w:color="auto"/>
          </w:divBdr>
        </w:div>
        <w:div w:id="1102996726">
          <w:marLeft w:val="0"/>
          <w:marRight w:val="0"/>
          <w:marTop w:val="0"/>
          <w:marBottom w:val="0"/>
          <w:divBdr>
            <w:top w:val="none" w:sz="0" w:space="0" w:color="auto"/>
            <w:left w:val="none" w:sz="0" w:space="0" w:color="auto"/>
            <w:bottom w:val="none" w:sz="0" w:space="0" w:color="auto"/>
            <w:right w:val="none" w:sz="0" w:space="0" w:color="auto"/>
          </w:divBdr>
        </w:div>
        <w:div w:id="1369263303">
          <w:marLeft w:val="0"/>
          <w:marRight w:val="0"/>
          <w:marTop w:val="0"/>
          <w:marBottom w:val="0"/>
          <w:divBdr>
            <w:top w:val="none" w:sz="0" w:space="0" w:color="auto"/>
            <w:left w:val="none" w:sz="0" w:space="0" w:color="auto"/>
            <w:bottom w:val="none" w:sz="0" w:space="0" w:color="auto"/>
            <w:right w:val="none" w:sz="0" w:space="0" w:color="auto"/>
          </w:divBdr>
        </w:div>
        <w:div w:id="165481121">
          <w:marLeft w:val="0"/>
          <w:marRight w:val="0"/>
          <w:marTop w:val="0"/>
          <w:marBottom w:val="0"/>
          <w:divBdr>
            <w:top w:val="none" w:sz="0" w:space="0" w:color="auto"/>
            <w:left w:val="none" w:sz="0" w:space="0" w:color="auto"/>
            <w:bottom w:val="none" w:sz="0" w:space="0" w:color="auto"/>
            <w:right w:val="none" w:sz="0" w:space="0" w:color="auto"/>
          </w:divBdr>
        </w:div>
        <w:div w:id="1570843627">
          <w:marLeft w:val="0"/>
          <w:marRight w:val="0"/>
          <w:marTop w:val="0"/>
          <w:marBottom w:val="0"/>
          <w:divBdr>
            <w:top w:val="none" w:sz="0" w:space="0" w:color="auto"/>
            <w:left w:val="none" w:sz="0" w:space="0" w:color="auto"/>
            <w:bottom w:val="none" w:sz="0" w:space="0" w:color="auto"/>
            <w:right w:val="none" w:sz="0" w:space="0" w:color="auto"/>
          </w:divBdr>
        </w:div>
      </w:divsChild>
    </w:div>
    <w:div w:id="1616012725">
      <w:bodyDiv w:val="1"/>
      <w:marLeft w:val="0"/>
      <w:marRight w:val="0"/>
      <w:marTop w:val="0"/>
      <w:marBottom w:val="0"/>
      <w:divBdr>
        <w:top w:val="none" w:sz="0" w:space="0" w:color="auto"/>
        <w:left w:val="none" w:sz="0" w:space="0" w:color="auto"/>
        <w:bottom w:val="none" w:sz="0" w:space="0" w:color="auto"/>
        <w:right w:val="none" w:sz="0" w:space="0" w:color="auto"/>
      </w:divBdr>
    </w:div>
    <w:div w:id="1639264587">
      <w:bodyDiv w:val="1"/>
      <w:marLeft w:val="0"/>
      <w:marRight w:val="0"/>
      <w:marTop w:val="0"/>
      <w:marBottom w:val="0"/>
      <w:divBdr>
        <w:top w:val="none" w:sz="0" w:space="0" w:color="auto"/>
        <w:left w:val="none" w:sz="0" w:space="0" w:color="auto"/>
        <w:bottom w:val="none" w:sz="0" w:space="0" w:color="auto"/>
        <w:right w:val="none" w:sz="0" w:space="0" w:color="auto"/>
      </w:divBdr>
      <w:divsChild>
        <w:div w:id="1809322823">
          <w:marLeft w:val="0"/>
          <w:marRight w:val="0"/>
          <w:marTop w:val="0"/>
          <w:marBottom w:val="0"/>
          <w:divBdr>
            <w:top w:val="none" w:sz="0" w:space="0" w:color="auto"/>
            <w:left w:val="none" w:sz="0" w:space="0" w:color="auto"/>
            <w:bottom w:val="none" w:sz="0" w:space="0" w:color="auto"/>
            <w:right w:val="none" w:sz="0" w:space="0" w:color="auto"/>
          </w:divBdr>
        </w:div>
        <w:div w:id="227493913">
          <w:marLeft w:val="0"/>
          <w:marRight w:val="0"/>
          <w:marTop w:val="0"/>
          <w:marBottom w:val="0"/>
          <w:divBdr>
            <w:top w:val="none" w:sz="0" w:space="0" w:color="auto"/>
            <w:left w:val="none" w:sz="0" w:space="0" w:color="auto"/>
            <w:bottom w:val="none" w:sz="0" w:space="0" w:color="auto"/>
            <w:right w:val="none" w:sz="0" w:space="0" w:color="auto"/>
          </w:divBdr>
        </w:div>
        <w:div w:id="2087604645">
          <w:marLeft w:val="0"/>
          <w:marRight w:val="0"/>
          <w:marTop w:val="0"/>
          <w:marBottom w:val="0"/>
          <w:divBdr>
            <w:top w:val="none" w:sz="0" w:space="0" w:color="auto"/>
            <w:left w:val="none" w:sz="0" w:space="0" w:color="auto"/>
            <w:bottom w:val="none" w:sz="0" w:space="0" w:color="auto"/>
            <w:right w:val="none" w:sz="0" w:space="0" w:color="auto"/>
          </w:divBdr>
        </w:div>
        <w:div w:id="1247417298">
          <w:marLeft w:val="0"/>
          <w:marRight w:val="0"/>
          <w:marTop w:val="0"/>
          <w:marBottom w:val="0"/>
          <w:divBdr>
            <w:top w:val="none" w:sz="0" w:space="0" w:color="auto"/>
            <w:left w:val="none" w:sz="0" w:space="0" w:color="auto"/>
            <w:bottom w:val="none" w:sz="0" w:space="0" w:color="auto"/>
            <w:right w:val="none" w:sz="0" w:space="0" w:color="auto"/>
          </w:divBdr>
        </w:div>
        <w:div w:id="1608343361">
          <w:marLeft w:val="0"/>
          <w:marRight w:val="0"/>
          <w:marTop w:val="0"/>
          <w:marBottom w:val="0"/>
          <w:divBdr>
            <w:top w:val="none" w:sz="0" w:space="0" w:color="auto"/>
            <w:left w:val="none" w:sz="0" w:space="0" w:color="auto"/>
            <w:bottom w:val="none" w:sz="0" w:space="0" w:color="auto"/>
            <w:right w:val="none" w:sz="0" w:space="0" w:color="auto"/>
          </w:divBdr>
        </w:div>
        <w:div w:id="1594514817">
          <w:marLeft w:val="0"/>
          <w:marRight w:val="0"/>
          <w:marTop w:val="0"/>
          <w:marBottom w:val="0"/>
          <w:divBdr>
            <w:top w:val="none" w:sz="0" w:space="0" w:color="auto"/>
            <w:left w:val="none" w:sz="0" w:space="0" w:color="auto"/>
            <w:bottom w:val="none" w:sz="0" w:space="0" w:color="auto"/>
            <w:right w:val="none" w:sz="0" w:space="0" w:color="auto"/>
          </w:divBdr>
        </w:div>
        <w:div w:id="1264726956">
          <w:marLeft w:val="0"/>
          <w:marRight w:val="0"/>
          <w:marTop w:val="0"/>
          <w:marBottom w:val="0"/>
          <w:divBdr>
            <w:top w:val="none" w:sz="0" w:space="0" w:color="auto"/>
            <w:left w:val="none" w:sz="0" w:space="0" w:color="auto"/>
            <w:bottom w:val="none" w:sz="0" w:space="0" w:color="auto"/>
            <w:right w:val="none" w:sz="0" w:space="0" w:color="auto"/>
          </w:divBdr>
        </w:div>
        <w:div w:id="1732194565">
          <w:marLeft w:val="0"/>
          <w:marRight w:val="0"/>
          <w:marTop w:val="0"/>
          <w:marBottom w:val="0"/>
          <w:divBdr>
            <w:top w:val="none" w:sz="0" w:space="0" w:color="auto"/>
            <w:left w:val="none" w:sz="0" w:space="0" w:color="auto"/>
            <w:bottom w:val="none" w:sz="0" w:space="0" w:color="auto"/>
            <w:right w:val="none" w:sz="0" w:space="0" w:color="auto"/>
          </w:divBdr>
        </w:div>
        <w:div w:id="719132981">
          <w:marLeft w:val="0"/>
          <w:marRight w:val="0"/>
          <w:marTop w:val="0"/>
          <w:marBottom w:val="0"/>
          <w:divBdr>
            <w:top w:val="none" w:sz="0" w:space="0" w:color="auto"/>
            <w:left w:val="none" w:sz="0" w:space="0" w:color="auto"/>
            <w:bottom w:val="none" w:sz="0" w:space="0" w:color="auto"/>
            <w:right w:val="none" w:sz="0" w:space="0" w:color="auto"/>
          </w:divBdr>
        </w:div>
        <w:div w:id="353188944">
          <w:marLeft w:val="0"/>
          <w:marRight w:val="0"/>
          <w:marTop w:val="0"/>
          <w:marBottom w:val="0"/>
          <w:divBdr>
            <w:top w:val="none" w:sz="0" w:space="0" w:color="auto"/>
            <w:left w:val="none" w:sz="0" w:space="0" w:color="auto"/>
            <w:bottom w:val="none" w:sz="0" w:space="0" w:color="auto"/>
            <w:right w:val="none" w:sz="0" w:space="0" w:color="auto"/>
          </w:divBdr>
        </w:div>
      </w:divsChild>
    </w:div>
    <w:div w:id="1642879214">
      <w:bodyDiv w:val="1"/>
      <w:marLeft w:val="0"/>
      <w:marRight w:val="0"/>
      <w:marTop w:val="0"/>
      <w:marBottom w:val="0"/>
      <w:divBdr>
        <w:top w:val="none" w:sz="0" w:space="0" w:color="auto"/>
        <w:left w:val="none" w:sz="0" w:space="0" w:color="auto"/>
        <w:bottom w:val="none" w:sz="0" w:space="0" w:color="auto"/>
        <w:right w:val="none" w:sz="0" w:space="0" w:color="auto"/>
      </w:divBdr>
    </w:div>
    <w:div w:id="1679965275">
      <w:bodyDiv w:val="1"/>
      <w:marLeft w:val="0"/>
      <w:marRight w:val="0"/>
      <w:marTop w:val="0"/>
      <w:marBottom w:val="0"/>
      <w:divBdr>
        <w:top w:val="none" w:sz="0" w:space="0" w:color="auto"/>
        <w:left w:val="none" w:sz="0" w:space="0" w:color="auto"/>
        <w:bottom w:val="none" w:sz="0" w:space="0" w:color="auto"/>
        <w:right w:val="none" w:sz="0" w:space="0" w:color="auto"/>
      </w:divBdr>
    </w:div>
    <w:div w:id="1702124683">
      <w:bodyDiv w:val="1"/>
      <w:marLeft w:val="0"/>
      <w:marRight w:val="0"/>
      <w:marTop w:val="0"/>
      <w:marBottom w:val="0"/>
      <w:divBdr>
        <w:top w:val="none" w:sz="0" w:space="0" w:color="auto"/>
        <w:left w:val="none" w:sz="0" w:space="0" w:color="auto"/>
        <w:bottom w:val="none" w:sz="0" w:space="0" w:color="auto"/>
        <w:right w:val="none" w:sz="0" w:space="0" w:color="auto"/>
      </w:divBdr>
    </w:div>
    <w:div w:id="1710914629">
      <w:bodyDiv w:val="1"/>
      <w:marLeft w:val="0"/>
      <w:marRight w:val="0"/>
      <w:marTop w:val="0"/>
      <w:marBottom w:val="0"/>
      <w:divBdr>
        <w:top w:val="none" w:sz="0" w:space="0" w:color="auto"/>
        <w:left w:val="none" w:sz="0" w:space="0" w:color="auto"/>
        <w:bottom w:val="none" w:sz="0" w:space="0" w:color="auto"/>
        <w:right w:val="none" w:sz="0" w:space="0" w:color="auto"/>
      </w:divBdr>
      <w:divsChild>
        <w:div w:id="2045209935">
          <w:marLeft w:val="0"/>
          <w:marRight w:val="0"/>
          <w:marTop w:val="0"/>
          <w:marBottom w:val="0"/>
          <w:divBdr>
            <w:top w:val="none" w:sz="0" w:space="0" w:color="auto"/>
            <w:left w:val="none" w:sz="0" w:space="0" w:color="auto"/>
            <w:bottom w:val="none" w:sz="0" w:space="0" w:color="auto"/>
            <w:right w:val="none" w:sz="0" w:space="0" w:color="auto"/>
          </w:divBdr>
        </w:div>
        <w:div w:id="624701815">
          <w:marLeft w:val="0"/>
          <w:marRight w:val="0"/>
          <w:marTop w:val="0"/>
          <w:marBottom w:val="0"/>
          <w:divBdr>
            <w:top w:val="none" w:sz="0" w:space="0" w:color="auto"/>
            <w:left w:val="none" w:sz="0" w:space="0" w:color="auto"/>
            <w:bottom w:val="none" w:sz="0" w:space="0" w:color="auto"/>
            <w:right w:val="none" w:sz="0" w:space="0" w:color="auto"/>
          </w:divBdr>
        </w:div>
        <w:div w:id="1081147599">
          <w:marLeft w:val="0"/>
          <w:marRight w:val="0"/>
          <w:marTop w:val="0"/>
          <w:marBottom w:val="0"/>
          <w:divBdr>
            <w:top w:val="none" w:sz="0" w:space="0" w:color="auto"/>
            <w:left w:val="none" w:sz="0" w:space="0" w:color="auto"/>
            <w:bottom w:val="none" w:sz="0" w:space="0" w:color="auto"/>
            <w:right w:val="none" w:sz="0" w:space="0" w:color="auto"/>
          </w:divBdr>
        </w:div>
        <w:div w:id="184756752">
          <w:marLeft w:val="0"/>
          <w:marRight w:val="0"/>
          <w:marTop w:val="0"/>
          <w:marBottom w:val="0"/>
          <w:divBdr>
            <w:top w:val="none" w:sz="0" w:space="0" w:color="auto"/>
            <w:left w:val="none" w:sz="0" w:space="0" w:color="auto"/>
            <w:bottom w:val="none" w:sz="0" w:space="0" w:color="auto"/>
            <w:right w:val="none" w:sz="0" w:space="0" w:color="auto"/>
          </w:divBdr>
        </w:div>
        <w:div w:id="1072313914">
          <w:marLeft w:val="0"/>
          <w:marRight w:val="0"/>
          <w:marTop w:val="0"/>
          <w:marBottom w:val="0"/>
          <w:divBdr>
            <w:top w:val="none" w:sz="0" w:space="0" w:color="auto"/>
            <w:left w:val="none" w:sz="0" w:space="0" w:color="auto"/>
            <w:bottom w:val="none" w:sz="0" w:space="0" w:color="auto"/>
            <w:right w:val="none" w:sz="0" w:space="0" w:color="auto"/>
          </w:divBdr>
        </w:div>
        <w:div w:id="2047175771">
          <w:marLeft w:val="0"/>
          <w:marRight w:val="0"/>
          <w:marTop w:val="0"/>
          <w:marBottom w:val="0"/>
          <w:divBdr>
            <w:top w:val="none" w:sz="0" w:space="0" w:color="auto"/>
            <w:left w:val="none" w:sz="0" w:space="0" w:color="auto"/>
            <w:bottom w:val="none" w:sz="0" w:space="0" w:color="auto"/>
            <w:right w:val="none" w:sz="0" w:space="0" w:color="auto"/>
          </w:divBdr>
        </w:div>
        <w:div w:id="2100440389">
          <w:marLeft w:val="0"/>
          <w:marRight w:val="0"/>
          <w:marTop w:val="0"/>
          <w:marBottom w:val="0"/>
          <w:divBdr>
            <w:top w:val="none" w:sz="0" w:space="0" w:color="auto"/>
            <w:left w:val="none" w:sz="0" w:space="0" w:color="auto"/>
            <w:bottom w:val="none" w:sz="0" w:space="0" w:color="auto"/>
            <w:right w:val="none" w:sz="0" w:space="0" w:color="auto"/>
          </w:divBdr>
        </w:div>
        <w:div w:id="1189296379">
          <w:marLeft w:val="0"/>
          <w:marRight w:val="0"/>
          <w:marTop w:val="0"/>
          <w:marBottom w:val="0"/>
          <w:divBdr>
            <w:top w:val="none" w:sz="0" w:space="0" w:color="auto"/>
            <w:left w:val="none" w:sz="0" w:space="0" w:color="auto"/>
            <w:bottom w:val="none" w:sz="0" w:space="0" w:color="auto"/>
            <w:right w:val="none" w:sz="0" w:space="0" w:color="auto"/>
          </w:divBdr>
        </w:div>
        <w:div w:id="53742904">
          <w:marLeft w:val="0"/>
          <w:marRight w:val="0"/>
          <w:marTop w:val="0"/>
          <w:marBottom w:val="0"/>
          <w:divBdr>
            <w:top w:val="none" w:sz="0" w:space="0" w:color="auto"/>
            <w:left w:val="none" w:sz="0" w:space="0" w:color="auto"/>
            <w:bottom w:val="none" w:sz="0" w:space="0" w:color="auto"/>
            <w:right w:val="none" w:sz="0" w:space="0" w:color="auto"/>
          </w:divBdr>
        </w:div>
        <w:div w:id="496266625">
          <w:marLeft w:val="0"/>
          <w:marRight w:val="0"/>
          <w:marTop w:val="0"/>
          <w:marBottom w:val="0"/>
          <w:divBdr>
            <w:top w:val="none" w:sz="0" w:space="0" w:color="auto"/>
            <w:left w:val="none" w:sz="0" w:space="0" w:color="auto"/>
            <w:bottom w:val="none" w:sz="0" w:space="0" w:color="auto"/>
            <w:right w:val="none" w:sz="0" w:space="0" w:color="auto"/>
          </w:divBdr>
        </w:div>
        <w:div w:id="577401954">
          <w:marLeft w:val="0"/>
          <w:marRight w:val="0"/>
          <w:marTop w:val="0"/>
          <w:marBottom w:val="0"/>
          <w:divBdr>
            <w:top w:val="none" w:sz="0" w:space="0" w:color="auto"/>
            <w:left w:val="none" w:sz="0" w:space="0" w:color="auto"/>
            <w:bottom w:val="none" w:sz="0" w:space="0" w:color="auto"/>
            <w:right w:val="none" w:sz="0" w:space="0" w:color="auto"/>
          </w:divBdr>
        </w:div>
        <w:div w:id="1908876454">
          <w:marLeft w:val="0"/>
          <w:marRight w:val="0"/>
          <w:marTop w:val="0"/>
          <w:marBottom w:val="0"/>
          <w:divBdr>
            <w:top w:val="none" w:sz="0" w:space="0" w:color="auto"/>
            <w:left w:val="none" w:sz="0" w:space="0" w:color="auto"/>
            <w:bottom w:val="none" w:sz="0" w:space="0" w:color="auto"/>
            <w:right w:val="none" w:sz="0" w:space="0" w:color="auto"/>
          </w:divBdr>
        </w:div>
        <w:div w:id="1947039562">
          <w:marLeft w:val="0"/>
          <w:marRight w:val="0"/>
          <w:marTop w:val="0"/>
          <w:marBottom w:val="0"/>
          <w:divBdr>
            <w:top w:val="none" w:sz="0" w:space="0" w:color="auto"/>
            <w:left w:val="none" w:sz="0" w:space="0" w:color="auto"/>
            <w:bottom w:val="none" w:sz="0" w:space="0" w:color="auto"/>
            <w:right w:val="none" w:sz="0" w:space="0" w:color="auto"/>
          </w:divBdr>
        </w:div>
        <w:div w:id="1951468653">
          <w:marLeft w:val="0"/>
          <w:marRight w:val="0"/>
          <w:marTop w:val="0"/>
          <w:marBottom w:val="0"/>
          <w:divBdr>
            <w:top w:val="none" w:sz="0" w:space="0" w:color="auto"/>
            <w:left w:val="none" w:sz="0" w:space="0" w:color="auto"/>
            <w:bottom w:val="none" w:sz="0" w:space="0" w:color="auto"/>
            <w:right w:val="none" w:sz="0" w:space="0" w:color="auto"/>
          </w:divBdr>
        </w:div>
        <w:div w:id="1346860204">
          <w:marLeft w:val="0"/>
          <w:marRight w:val="0"/>
          <w:marTop w:val="0"/>
          <w:marBottom w:val="0"/>
          <w:divBdr>
            <w:top w:val="none" w:sz="0" w:space="0" w:color="auto"/>
            <w:left w:val="none" w:sz="0" w:space="0" w:color="auto"/>
            <w:bottom w:val="none" w:sz="0" w:space="0" w:color="auto"/>
            <w:right w:val="none" w:sz="0" w:space="0" w:color="auto"/>
          </w:divBdr>
        </w:div>
        <w:div w:id="67963899">
          <w:marLeft w:val="0"/>
          <w:marRight w:val="0"/>
          <w:marTop w:val="0"/>
          <w:marBottom w:val="0"/>
          <w:divBdr>
            <w:top w:val="none" w:sz="0" w:space="0" w:color="auto"/>
            <w:left w:val="none" w:sz="0" w:space="0" w:color="auto"/>
            <w:bottom w:val="none" w:sz="0" w:space="0" w:color="auto"/>
            <w:right w:val="none" w:sz="0" w:space="0" w:color="auto"/>
          </w:divBdr>
        </w:div>
        <w:div w:id="464737067">
          <w:marLeft w:val="0"/>
          <w:marRight w:val="0"/>
          <w:marTop w:val="0"/>
          <w:marBottom w:val="0"/>
          <w:divBdr>
            <w:top w:val="none" w:sz="0" w:space="0" w:color="auto"/>
            <w:left w:val="none" w:sz="0" w:space="0" w:color="auto"/>
            <w:bottom w:val="none" w:sz="0" w:space="0" w:color="auto"/>
            <w:right w:val="none" w:sz="0" w:space="0" w:color="auto"/>
          </w:divBdr>
        </w:div>
        <w:div w:id="1211184428">
          <w:marLeft w:val="0"/>
          <w:marRight w:val="0"/>
          <w:marTop w:val="0"/>
          <w:marBottom w:val="0"/>
          <w:divBdr>
            <w:top w:val="none" w:sz="0" w:space="0" w:color="auto"/>
            <w:left w:val="none" w:sz="0" w:space="0" w:color="auto"/>
            <w:bottom w:val="none" w:sz="0" w:space="0" w:color="auto"/>
            <w:right w:val="none" w:sz="0" w:space="0" w:color="auto"/>
          </w:divBdr>
        </w:div>
        <w:div w:id="1882549593">
          <w:marLeft w:val="0"/>
          <w:marRight w:val="0"/>
          <w:marTop w:val="0"/>
          <w:marBottom w:val="0"/>
          <w:divBdr>
            <w:top w:val="none" w:sz="0" w:space="0" w:color="auto"/>
            <w:left w:val="none" w:sz="0" w:space="0" w:color="auto"/>
            <w:bottom w:val="none" w:sz="0" w:space="0" w:color="auto"/>
            <w:right w:val="none" w:sz="0" w:space="0" w:color="auto"/>
          </w:divBdr>
        </w:div>
        <w:div w:id="661197548">
          <w:marLeft w:val="0"/>
          <w:marRight w:val="0"/>
          <w:marTop w:val="0"/>
          <w:marBottom w:val="0"/>
          <w:divBdr>
            <w:top w:val="none" w:sz="0" w:space="0" w:color="auto"/>
            <w:left w:val="none" w:sz="0" w:space="0" w:color="auto"/>
            <w:bottom w:val="none" w:sz="0" w:space="0" w:color="auto"/>
            <w:right w:val="none" w:sz="0" w:space="0" w:color="auto"/>
          </w:divBdr>
        </w:div>
        <w:div w:id="1865560212">
          <w:marLeft w:val="0"/>
          <w:marRight w:val="0"/>
          <w:marTop w:val="0"/>
          <w:marBottom w:val="0"/>
          <w:divBdr>
            <w:top w:val="none" w:sz="0" w:space="0" w:color="auto"/>
            <w:left w:val="none" w:sz="0" w:space="0" w:color="auto"/>
            <w:bottom w:val="none" w:sz="0" w:space="0" w:color="auto"/>
            <w:right w:val="none" w:sz="0" w:space="0" w:color="auto"/>
          </w:divBdr>
        </w:div>
        <w:div w:id="971668159">
          <w:marLeft w:val="0"/>
          <w:marRight w:val="0"/>
          <w:marTop w:val="0"/>
          <w:marBottom w:val="0"/>
          <w:divBdr>
            <w:top w:val="none" w:sz="0" w:space="0" w:color="auto"/>
            <w:left w:val="none" w:sz="0" w:space="0" w:color="auto"/>
            <w:bottom w:val="none" w:sz="0" w:space="0" w:color="auto"/>
            <w:right w:val="none" w:sz="0" w:space="0" w:color="auto"/>
          </w:divBdr>
        </w:div>
        <w:div w:id="660699815">
          <w:marLeft w:val="0"/>
          <w:marRight w:val="0"/>
          <w:marTop w:val="0"/>
          <w:marBottom w:val="0"/>
          <w:divBdr>
            <w:top w:val="none" w:sz="0" w:space="0" w:color="auto"/>
            <w:left w:val="none" w:sz="0" w:space="0" w:color="auto"/>
            <w:bottom w:val="none" w:sz="0" w:space="0" w:color="auto"/>
            <w:right w:val="none" w:sz="0" w:space="0" w:color="auto"/>
          </w:divBdr>
        </w:div>
      </w:divsChild>
    </w:div>
    <w:div w:id="1717241853">
      <w:bodyDiv w:val="1"/>
      <w:marLeft w:val="0"/>
      <w:marRight w:val="0"/>
      <w:marTop w:val="0"/>
      <w:marBottom w:val="0"/>
      <w:divBdr>
        <w:top w:val="none" w:sz="0" w:space="0" w:color="auto"/>
        <w:left w:val="none" w:sz="0" w:space="0" w:color="auto"/>
        <w:bottom w:val="none" w:sz="0" w:space="0" w:color="auto"/>
        <w:right w:val="none" w:sz="0" w:space="0" w:color="auto"/>
      </w:divBdr>
    </w:div>
    <w:div w:id="1721588778">
      <w:bodyDiv w:val="1"/>
      <w:marLeft w:val="0"/>
      <w:marRight w:val="0"/>
      <w:marTop w:val="0"/>
      <w:marBottom w:val="0"/>
      <w:divBdr>
        <w:top w:val="none" w:sz="0" w:space="0" w:color="auto"/>
        <w:left w:val="none" w:sz="0" w:space="0" w:color="auto"/>
        <w:bottom w:val="none" w:sz="0" w:space="0" w:color="auto"/>
        <w:right w:val="none" w:sz="0" w:space="0" w:color="auto"/>
      </w:divBdr>
    </w:div>
    <w:div w:id="1763065779">
      <w:bodyDiv w:val="1"/>
      <w:marLeft w:val="0"/>
      <w:marRight w:val="0"/>
      <w:marTop w:val="0"/>
      <w:marBottom w:val="0"/>
      <w:divBdr>
        <w:top w:val="none" w:sz="0" w:space="0" w:color="auto"/>
        <w:left w:val="none" w:sz="0" w:space="0" w:color="auto"/>
        <w:bottom w:val="none" w:sz="0" w:space="0" w:color="auto"/>
        <w:right w:val="none" w:sz="0" w:space="0" w:color="auto"/>
      </w:divBdr>
    </w:div>
    <w:div w:id="1769883596">
      <w:bodyDiv w:val="1"/>
      <w:marLeft w:val="0"/>
      <w:marRight w:val="0"/>
      <w:marTop w:val="0"/>
      <w:marBottom w:val="0"/>
      <w:divBdr>
        <w:top w:val="none" w:sz="0" w:space="0" w:color="auto"/>
        <w:left w:val="none" w:sz="0" w:space="0" w:color="auto"/>
        <w:bottom w:val="none" w:sz="0" w:space="0" w:color="auto"/>
        <w:right w:val="none" w:sz="0" w:space="0" w:color="auto"/>
      </w:divBdr>
    </w:div>
    <w:div w:id="1776943806">
      <w:bodyDiv w:val="1"/>
      <w:marLeft w:val="0"/>
      <w:marRight w:val="0"/>
      <w:marTop w:val="0"/>
      <w:marBottom w:val="0"/>
      <w:divBdr>
        <w:top w:val="none" w:sz="0" w:space="0" w:color="auto"/>
        <w:left w:val="none" w:sz="0" w:space="0" w:color="auto"/>
        <w:bottom w:val="none" w:sz="0" w:space="0" w:color="auto"/>
        <w:right w:val="none" w:sz="0" w:space="0" w:color="auto"/>
      </w:divBdr>
    </w:div>
    <w:div w:id="1779064686">
      <w:bodyDiv w:val="1"/>
      <w:marLeft w:val="0"/>
      <w:marRight w:val="0"/>
      <w:marTop w:val="0"/>
      <w:marBottom w:val="0"/>
      <w:divBdr>
        <w:top w:val="none" w:sz="0" w:space="0" w:color="auto"/>
        <w:left w:val="none" w:sz="0" w:space="0" w:color="auto"/>
        <w:bottom w:val="none" w:sz="0" w:space="0" w:color="auto"/>
        <w:right w:val="none" w:sz="0" w:space="0" w:color="auto"/>
      </w:divBdr>
      <w:divsChild>
        <w:div w:id="1412199307">
          <w:marLeft w:val="0"/>
          <w:marRight w:val="0"/>
          <w:marTop w:val="0"/>
          <w:marBottom w:val="0"/>
          <w:divBdr>
            <w:top w:val="none" w:sz="0" w:space="0" w:color="auto"/>
            <w:left w:val="none" w:sz="0" w:space="0" w:color="auto"/>
            <w:bottom w:val="none" w:sz="0" w:space="0" w:color="auto"/>
            <w:right w:val="none" w:sz="0" w:space="0" w:color="auto"/>
          </w:divBdr>
        </w:div>
        <w:div w:id="1384213571">
          <w:marLeft w:val="0"/>
          <w:marRight w:val="0"/>
          <w:marTop w:val="0"/>
          <w:marBottom w:val="0"/>
          <w:divBdr>
            <w:top w:val="none" w:sz="0" w:space="0" w:color="auto"/>
            <w:left w:val="none" w:sz="0" w:space="0" w:color="auto"/>
            <w:bottom w:val="none" w:sz="0" w:space="0" w:color="auto"/>
            <w:right w:val="none" w:sz="0" w:space="0" w:color="auto"/>
          </w:divBdr>
        </w:div>
        <w:div w:id="1730108240">
          <w:marLeft w:val="0"/>
          <w:marRight w:val="0"/>
          <w:marTop w:val="0"/>
          <w:marBottom w:val="0"/>
          <w:divBdr>
            <w:top w:val="none" w:sz="0" w:space="0" w:color="auto"/>
            <w:left w:val="none" w:sz="0" w:space="0" w:color="auto"/>
            <w:bottom w:val="none" w:sz="0" w:space="0" w:color="auto"/>
            <w:right w:val="none" w:sz="0" w:space="0" w:color="auto"/>
          </w:divBdr>
        </w:div>
        <w:div w:id="844829032">
          <w:marLeft w:val="0"/>
          <w:marRight w:val="0"/>
          <w:marTop w:val="0"/>
          <w:marBottom w:val="0"/>
          <w:divBdr>
            <w:top w:val="none" w:sz="0" w:space="0" w:color="auto"/>
            <w:left w:val="none" w:sz="0" w:space="0" w:color="auto"/>
            <w:bottom w:val="none" w:sz="0" w:space="0" w:color="auto"/>
            <w:right w:val="none" w:sz="0" w:space="0" w:color="auto"/>
          </w:divBdr>
        </w:div>
        <w:div w:id="1551917975">
          <w:marLeft w:val="0"/>
          <w:marRight w:val="0"/>
          <w:marTop w:val="0"/>
          <w:marBottom w:val="0"/>
          <w:divBdr>
            <w:top w:val="none" w:sz="0" w:space="0" w:color="auto"/>
            <w:left w:val="none" w:sz="0" w:space="0" w:color="auto"/>
            <w:bottom w:val="none" w:sz="0" w:space="0" w:color="auto"/>
            <w:right w:val="none" w:sz="0" w:space="0" w:color="auto"/>
          </w:divBdr>
        </w:div>
        <w:div w:id="1163543470">
          <w:marLeft w:val="0"/>
          <w:marRight w:val="0"/>
          <w:marTop w:val="0"/>
          <w:marBottom w:val="0"/>
          <w:divBdr>
            <w:top w:val="none" w:sz="0" w:space="0" w:color="auto"/>
            <w:left w:val="none" w:sz="0" w:space="0" w:color="auto"/>
            <w:bottom w:val="none" w:sz="0" w:space="0" w:color="auto"/>
            <w:right w:val="none" w:sz="0" w:space="0" w:color="auto"/>
          </w:divBdr>
        </w:div>
        <w:div w:id="330373788">
          <w:marLeft w:val="0"/>
          <w:marRight w:val="0"/>
          <w:marTop w:val="0"/>
          <w:marBottom w:val="0"/>
          <w:divBdr>
            <w:top w:val="none" w:sz="0" w:space="0" w:color="auto"/>
            <w:left w:val="none" w:sz="0" w:space="0" w:color="auto"/>
            <w:bottom w:val="none" w:sz="0" w:space="0" w:color="auto"/>
            <w:right w:val="none" w:sz="0" w:space="0" w:color="auto"/>
          </w:divBdr>
        </w:div>
        <w:div w:id="1737630716">
          <w:marLeft w:val="0"/>
          <w:marRight w:val="0"/>
          <w:marTop w:val="0"/>
          <w:marBottom w:val="0"/>
          <w:divBdr>
            <w:top w:val="none" w:sz="0" w:space="0" w:color="auto"/>
            <w:left w:val="none" w:sz="0" w:space="0" w:color="auto"/>
            <w:bottom w:val="none" w:sz="0" w:space="0" w:color="auto"/>
            <w:right w:val="none" w:sz="0" w:space="0" w:color="auto"/>
          </w:divBdr>
        </w:div>
        <w:div w:id="324212135">
          <w:marLeft w:val="0"/>
          <w:marRight w:val="0"/>
          <w:marTop w:val="0"/>
          <w:marBottom w:val="0"/>
          <w:divBdr>
            <w:top w:val="none" w:sz="0" w:space="0" w:color="auto"/>
            <w:left w:val="none" w:sz="0" w:space="0" w:color="auto"/>
            <w:bottom w:val="none" w:sz="0" w:space="0" w:color="auto"/>
            <w:right w:val="none" w:sz="0" w:space="0" w:color="auto"/>
          </w:divBdr>
        </w:div>
        <w:div w:id="1069304462">
          <w:marLeft w:val="0"/>
          <w:marRight w:val="0"/>
          <w:marTop w:val="0"/>
          <w:marBottom w:val="0"/>
          <w:divBdr>
            <w:top w:val="none" w:sz="0" w:space="0" w:color="auto"/>
            <w:left w:val="none" w:sz="0" w:space="0" w:color="auto"/>
            <w:bottom w:val="none" w:sz="0" w:space="0" w:color="auto"/>
            <w:right w:val="none" w:sz="0" w:space="0" w:color="auto"/>
          </w:divBdr>
        </w:div>
        <w:div w:id="1118838763">
          <w:marLeft w:val="0"/>
          <w:marRight w:val="0"/>
          <w:marTop w:val="0"/>
          <w:marBottom w:val="0"/>
          <w:divBdr>
            <w:top w:val="none" w:sz="0" w:space="0" w:color="auto"/>
            <w:left w:val="none" w:sz="0" w:space="0" w:color="auto"/>
            <w:bottom w:val="none" w:sz="0" w:space="0" w:color="auto"/>
            <w:right w:val="none" w:sz="0" w:space="0" w:color="auto"/>
          </w:divBdr>
        </w:div>
        <w:div w:id="248807051">
          <w:marLeft w:val="0"/>
          <w:marRight w:val="0"/>
          <w:marTop w:val="0"/>
          <w:marBottom w:val="0"/>
          <w:divBdr>
            <w:top w:val="none" w:sz="0" w:space="0" w:color="auto"/>
            <w:left w:val="none" w:sz="0" w:space="0" w:color="auto"/>
            <w:bottom w:val="none" w:sz="0" w:space="0" w:color="auto"/>
            <w:right w:val="none" w:sz="0" w:space="0" w:color="auto"/>
          </w:divBdr>
        </w:div>
        <w:div w:id="1114909653">
          <w:marLeft w:val="0"/>
          <w:marRight w:val="0"/>
          <w:marTop w:val="0"/>
          <w:marBottom w:val="0"/>
          <w:divBdr>
            <w:top w:val="none" w:sz="0" w:space="0" w:color="auto"/>
            <w:left w:val="none" w:sz="0" w:space="0" w:color="auto"/>
            <w:bottom w:val="none" w:sz="0" w:space="0" w:color="auto"/>
            <w:right w:val="none" w:sz="0" w:space="0" w:color="auto"/>
          </w:divBdr>
        </w:div>
        <w:div w:id="583534923">
          <w:marLeft w:val="0"/>
          <w:marRight w:val="0"/>
          <w:marTop w:val="0"/>
          <w:marBottom w:val="0"/>
          <w:divBdr>
            <w:top w:val="none" w:sz="0" w:space="0" w:color="auto"/>
            <w:left w:val="none" w:sz="0" w:space="0" w:color="auto"/>
            <w:bottom w:val="none" w:sz="0" w:space="0" w:color="auto"/>
            <w:right w:val="none" w:sz="0" w:space="0" w:color="auto"/>
          </w:divBdr>
        </w:div>
        <w:div w:id="312369261">
          <w:marLeft w:val="0"/>
          <w:marRight w:val="0"/>
          <w:marTop w:val="0"/>
          <w:marBottom w:val="0"/>
          <w:divBdr>
            <w:top w:val="none" w:sz="0" w:space="0" w:color="auto"/>
            <w:left w:val="none" w:sz="0" w:space="0" w:color="auto"/>
            <w:bottom w:val="none" w:sz="0" w:space="0" w:color="auto"/>
            <w:right w:val="none" w:sz="0" w:space="0" w:color="auto"/>
          </w:divBdr>
        </w:div>
        <w:div w:id="1822892167">
          <w:marLeft w:val="0"/>
          <w:marRight w:val="0"/>
          <w:marTop w:val="0"/>
          <w:marBottom w:val="0"/>
          <w:divBdr>
            <w:top w:val="none" w:sz="0" w:space="0" w:color="auto"/>
            <w:left w:val="none" w:sz="0" w:space="0" w:color="auto"/>
            <w:bottom w:val="none" w:sz="0" w:space="0" w:color="auto"/>
            <w:right w:val="none" w:sz="0" w:space="0" w:color="auto"/>
          </w:divBdr>
        </w:div>
        <w:div w:id="1705596243">
          <w:marLeft w:val="0"/>
          <w:marRight w:val="0"/>
          <w:marTop w:val="0"/>
          <w:marBottom w:val="0"/>
          <w:divBdr>
            <w:top w:val="none" w:sz="0" w:space="0" w:color="auto"/>
            <w:left w:val="none" w:sz="0" w:space="0" w:color="auto"/>
            <w:bottom w:val="none" w:sz="0" w:space="0" w:color="auto"/>
            <w:right w:val="none" w:sz="0" w:space="0" w:color="auto"/>
          </w:divBdr>
        </w:div>
        <w:div w:id="1622956838">
          <w:marLeft w:val="0"/>
          <w:marRight w:val="0"/>
          <w:marTop w:val="0"/>
          <w:marBottom w:val="0"/>
          <w:divBdr>
            <w:top w:val="none" w:sz="0" w:space="0" w:color="auto"/>
            <w:left w:val="none" w:sz="0" w:space="0" w:color="auto"/>
            <w:bottom w:val="none" w:sz="0" w:space="0" w:color="auto"/>
            <w:right w:val="none" w:sz="0" w:space="0" w:color="auto"/>
          </w:divBdr>
        </w:div>
        <w:div w:id="1415278150">
          <w:marLeft w:val="0"/>
          <w:marRight w:val="0"/>
          <w:marTop w:val="0"/>
          <w:marBottom w:val="0"/>
          <w:divBdr>
            <w:top w:val="none" w:sz="0" w:space="0" w:color="auto"/>
            <w:left w:val="none" w:sz="0" w:space="0" w:color="auto"/>
            <w:bottom w:val="none" w:sz="0" w:space="0" w:color="auto"/>
            <w:right w:val="none" w:sz="0" w:space="0" w:color="auto"/>
          </w:divBdr>
        </w:div>
        <w:div w:id="427578380">
          <w:marLeft w:val="0"/>
          <w:marRight w:val="0"/>
          <w:marTop w:val="0"/>
          <w:marBottom w:val="0"/>
          <w:divBdr>
            <w:top w:val="none" w:sz="0" w:space="0" w:color="auto"/>
            <w:left w:val="none" w:sz="0" w:space="0" w:color="auto"/>
            <w:bottom w:val="none" w:sz="0" w:space="0" w:color="auto"/>
            <w:right w:val="none" w:sz="0" w:space="0" w:color="auto"/>
          </w:divBdr>
        </w:div>
        <w:div w:id="2002585267">
          <w:marLeft w:val="0"/>
          <w:marRight w:val="0"/>
          <w:marTop w:val="0"/>
          <w:marBottom w:val="0"/>
          <w:divBdr>
            <w:top w:val="none" w:sz="0" w:space="0" w:color="auto"/>
            <w:left w:val="none" w:sz="0" w:space="0" w:color="auto"/>
            <w:bottom w:val="none" w:sz="0" w:space="0" w:color="auto"/>
            <w:right w:val="none" w:sz="0" w:space="0" w:color="auto"/>
          </w:divBdr>
        </w:div>
      </w:divsChild>
    </w:div>
    <w:div w:id="1796097182">
      <w:bodyDiv w:val="1"/>
      <w:marLeft w:val="0"/>
      <w:marRight w:val="0"/>
      <w:marTop w:val="0"/>
      <w:marBottom w:val="0"/>
      <w:divBdr>
        <w:top w:val="none" w:sz="0" w:space="0" w:color="auto"/>
        <w:left w:val="none" w:sz="0" w:space="0" w:color="auto"/>
        <w:bottom w:val="none" w:sz="0" w:space="0" w:color="auto"/>
        <w:right w:val="none" w:sz="0" w:space="0" w:color="auto"/>
      </w:divBdr>
    </w:div>
    <w:div w:id="1801532538">
      <w:bodyDiv w:val="1"/>
      <w:marLeft w:val="0"/>
      <w:marRight w:val="0"/>
      <w:marTop w:val="0"/>
      <w:marBottom w:val="0"/>
      <w:divBdr>
        <w:top w:val="none" w:sz="0" w:space="0" w:color="auto"/>
        <w:left w:val="none" w:sz="0" w:space="0" w:color="auto"/>
        <w:bottom w:val="none" w:sz="0" w:space="0" w:color="auto"/>
        <w:right w:val="none" w:sz="0" w:space="0" w:color="auto"/>
      </w:divBdr>
    </w:div>
    <w:div w:id="1831559864">
      <w:bodyDiv w:val="1"/>
      <w:marLeft w:val="0"/>
      <w:marRight w:val="0"/>
      <w:marTop w:val="0"/>
      <w:marBottom w:val="0"/>
      <w:divBdr>
        <w:top w:val="none" w:sz="0" w:space="0" w:color="auto"/>
        <w:left w:val="none" w:sz="0" w:space="0" w:color="auto"/>
        <w:bottom w:val="none" w:sz="0" w:space="0" w:color="auto"/>
        <w:right w:val="none" w:sz="0" w:space="0" w:color="auto"/>
      </w:divBdr>
    </w:div>
    <w:div w:id="1884125119">
      <w:bodyDiv w:val="1"/>
      <w:marLeft w:val="0"/>
      <w:marRight w:val="0"/>
      <w:marTop w:val="0"/>
      <w:marBottom w:val="0"/>
      <w:divBdr>
        <w:top w:val="none" w:sz="0" w:space="0" w:color="auto"/>
        <w:left w:val="none" w:sz="0" w:space="0" w:color="auto"/>
        <w:bottom w:val="none" w:sz="0" w:space="0" w:color="auto"/>
        <w:right w:val="none" w:sz="0" w:space="0" w:color="auto"/>
      </w:divBdr>
    </w:div>
    <w:div w:id="1890989079">
      <w:bodyDiv w:val="1"/>
      <w:marLeft w:val="0"/>
      <w:marRight w:val="0"/>
      <w:marTop w:val="0"/>
      <w:marBottom w:val="0"/>
      <w:divBdr>
        <w:top w:val="none" w:sz="0" w:space="0" w:color="auto"/>
        <w:left w:val="none" w:sz="0" w:space="0" w:color="auto"/>
        <w:bottom w:val="none" w:sz="0" w:space="0" w:color="auto"/>
        <w:right w:val="none" w:sz="0" w:space="0" w:color="auto"/>
      </w:divBdr>
    </w:div>
    <w:div w:id="1934194923">
      <w:bodyDiv w:val="1"/>
      <w:marLeft w:val="0"/>
      <w:marRight w:val="0"/>
      <w:marTop w:val="0"/>
      <w:marBottom w:val="0"/>
      <w:divBdr>
        <w:top w:val="none" w:sz="0" w:space="0" w:color="auto"/>
        <w:left w:val="none" w:sz="0" w:space="0" w:color="auto"/>
        <w:bottom w:val="none" w:sz="0" w:space="0" w:color="auto"/>
        <w:right w:val="none" w:sz="0" w:space="0" w:color="auto"/>
      </w:divBdr>
    </w:div>
    <w:div w:id="1990211867">
      <w:bodyDiv w:val="1"/>
      <w:marLeft w:val="0"/>
      <w:marRight w:val="0"/>
      <w:marTop w:val="0"/>
      <w:marBottom w:val="0"/>
      <w:divBdr>
        <w:top w:val="none" w:sz="0" w:space="0" w:color="auto"/>
        <w:left w:val="none" w:sz="0" w:space="0" w:color="auto"/>
        <w:bottom w:val="none" w:sz="0" w:space="0" w:color="auto"/>
        <w:right w:val="none" w:sz="0" w:space="0" w:color="auto"/>
      </w:divBdr>
    </w:div>
    <w:div w:id="2005401649">
      <w:bodyDiv w:val="1"/>
      <w:marLeft w:val="0"/>
      <w:marRight w:val="0"/>
      <w:marTop w:val="0"/>
      <w:marBottom w:val="0"/>
      <w:divBdr>
        <w:top w:val="none" w:sz="0" w:space="0" w:color="auto"/>
        <w:left w:val="none" w:sz="0" w:space="0" w:color="auto"/>
        <w:bottom w:val="none" w:sz="0" w:space="0" w:color="auto"/>
        <w:right w:val="none" w:sz="0" w:space="0" w:color="auto"/>
      </w:divBdr>
    </w:div>
    <w:div w:id="2013484575">
      <w:bodyDiv w:val="1"/>
      <w:marLeft w:val="0"/>
      <w:marRight w:val="0"/>
      <w:marTop w:val="0"/>
      <w:marBottom w:val="0"/>
      <w:divBdr>
        <w:top w:val="none" w:sz="0" w:space="0" w:color="auto"/>
        <w:left w:val="none" w:sz="0" w:space="0" w:color="auto"/>
        <w:bottom w:val="none" w:sz="0" w:space="0" w:color="auto"/>
        <w:right w:val="none" w:sz="0" w:space="0" w:color="auto"/>
      </w:divBdr>
      <w:divsChild>
        <w:div w:id="1018773260">
          <w:marLeft w:val="0"/>
          <w:marRight w:val="0"/>
          <w:marTop w:val="0"/>
          <w:marBottom w:val="0"/>
          <w:divBdr>
            <w:top w:val="none" w:sz="0" w:space="0" w:color="auto"/>
            <w:left w:val="none" w:sz="0" w:space="0" w:color="auto"/>
            <w:bottom w:val="none" w:sz="0" w:space="0" w:color="auto"/>
            <w:right w:val="none" w:sz="0" w:space="0" w:color="auto"/>
          </w:divBdr>
        </w:div>
        <w:div w:id="1427265275">
          <w:marLeft w:val="0"/>
          <w:marRight w:val="0"/>
          <w:marTop w:val="0"/>
          <w:marBottom w:val="0"/>
          <w:divBdr>
            <w:top w:val="none" w:sz="0" w:space="0" w:color="auto"/>
            <w:left w:val="none" w:sz="0" w:space="0" w:color="auto"/>
            <w:bottom w:val="none" w:sz="0" w:space="0" w:color="auto"/>
            <w:right w:val="none" w:sz="0" w:space="0" w:color="auto"/>
          </w:divBdr>
        </w:div>
        <w:div w:id="112552929">
          <w:marLeft w:val="0"/>
          <w:marRight w:val="0"/>
          <w:marTop w:val="0"/>
          <w:marBottom w:val="0"/>
          <w:divBdr>
            <w:top w:val="none" w:sz="0" w:space="0" w:color="auto"/>
            <w:left w:val="none" w:sz="0" w:space="0" w:color="auto"/>
            <w:bottom w:val="none" w:sz="0" w:space="0" w:color="auto"/>
            <w:right w:val="none" w:sz="0" w:space="0" w:color="auto"/>
          </w:divBdr>
        </w:div>
        <w:div w:id="1206794033">
          <w:marLeft w:val="0"/>
          <w:marRight w:val="0"/>
          <w:marTop w:val="0"/>
          <w:marBottom w:val="0"/>
          <w:divBdr>
            <w:top w:val="none" w:sz="0" w:space="0" w:color="auto"/>
            <w:left w:val="none" w:sz="0" w:space="0" w:color="auto"/>
            <w:bottom w:val="none" w:sz="0" w:space="0" w:color="auto"/>
            <w:right w:val="none" w:sz="0" w:space="0" w:color="auto"/>
          </w:divBdr>
        </w:div>
        <w:div w:id="2039969062">
          <w:marLeft w:val="0"/>
          <w:marRight w:val="0"/>
          <w:marTop w:val="0"/>
          <w:marBottom w:val="0"/>
          <w:divBdr>
            <w:top w:val="none" w:sz="0" w:space="0" w:color="auto"/>
            <w:left w:val="none" w:sz="0" w:space="0" w:color="auto"/>
            <w:bottom w:val="none" w:sz="0" w:space="0" w:color="auto"/>
            <w:right w:val="none" w:sz="0" w:space="0" w:color="auto"/>
          </w:divBdr>
        </w:div>
        <w:div w:id="1339455535">
          <w:marLeft w:val="0"/>
          <w:marRight w:val="0"/>
          <w:marTop w:val="0"/>
          <w:marBottom w:val="0"/>
          <w:divBdr>
            <w:top w:val="none" w:sz="0" w:space="0" w:color="auto"/>
            <w:left w:val="none" w:sz="0" w:space="0" w:color="auto"/>
            <w:bottom w:val="none" w:sz="0" w:space="0" w:color="auto"/>
            <w:right w:val="none" w:sz="0" w:space="0" w:color="auto"/>
          </w:divBdr>
        </w:div>
        <w:div w:id="1162046752">
          <w:marLeft w:val="0"/>
          <w:marRight w:val="0"/>
          <w:marTop w:val="0"/>
          <w:marBottom w:val="0"/>
          <w:divBdr>
            <w:top w:val="none" w:sz="0" w:space="0" w:color="auto"/>
            <w:left w:val="none" w:sz="0" w:space="0" w:color="auto"/>
            <w:bottom w:val="none" w:sz="0" w:space="0" w:color="auto"/>
            <w:right w:val="none" w:sz="0" w:space="0" w:color="auto"/>
          </w:divBdr>
        </w:div>
      </w:divsChild>
    </w:div>
    <w:div w:id="2035619168">
      <w:bodyDiv w:val="1"/>
      <w:marLeft w:val="0"/>
      <w:marRight w:val="0"/>
      <w:marTop w:val="0"/>
      <w:marBottom w:val="0"/>
      <w:divBdr>
        <w:top w:val="none" w:sz="0" w:space="0" w:color="auto"/>
        <w:left w:val="none" w:sz="0" w:space="0" w:color="auto"/>
        <w:bottom w:val="none" w:sz="0" w:space="0" w:color="auto"/>
        <w:right w:val="none" w:sz="0" w:space="0" w:color="auto"/>
      </w:divBdr>
    </w:div>
    <w:div w:id="2048027240">
      <w:bodyDiv w:val="1"/>
      <w:marLeft w:val="0"/>
      <w:marRight w:val="0"/>
      <w:marTop w:val="0"/>
      <w:marBottom w:val="0"/>
      <w:divBdr>
        <w:top w:val="none" w:sz="0" w:space="0" w:color="auto"/>
        <w:left w:val="none" w:sz="0" w:space="0" w:color="auto"/>
        <w:bottom w:val="none" w:sz="0" w:space="0" w:color="auto"/>
        <w:right w:val="none" w:sz="0" w:space="0" w:color="auto"/>
      </w:divBdr>
      <w:divsChild>
        <w:div w:id="481238129">
          <w:marLeft w:val="0"/>
          <w:marRight w:val="0"/>
          <w:marTop w:val="0"/>
          <w:marBottom w:val="0"/>
          <w:divBdr>
            <w:top w:val="none" w:sz="0" w:space="0" w:color="auto"/>
            <w:left w:val="none" w:sz="0" w:space="0" w:color="auto"/>
            <w:bottom w:val="none" w:sz="0" w:space="0" w:color="auto"/>
            <w:right w:val="none" w:sz="0" w:space="0" w:color="auto"/>
          </w:divBdr>
        </w:div>
        <w:div w:id="997419437">
          <w:marLeft w:val="0"/>
          <w:marRight w:val="0"/>
          <w:marTop w:val="0"/>
          <w:marBottom w:val="0"/>
          <w:divBdr>
            <w:top w:val="none" w:sz="0" w:space="0" w:color="auto"/>
            <w:left w:val="none" w:sz="0" w:space="0" w:color="auto"/>
            <w:bottom w:val="none" w:sz="0" w:space="0" w:color="auto"/>
            <w:right w:val="none" w:sz="0" w:space="0" w:color="auto"/>
          </w:divBdr>
        </w:div>
      </w:divsChild>
    </w:div>
    <w:div w:id="2073385009">
      <w:bodyDiv w:val="1"/>
      <w:marLeft w:val="0"/>
      <w:marRight w:val="0"/>
      <w:marTop w:val="0"/>
      <w:marBottom w:val="0"/>
      <w:divBdr>
        <w:top w:val="none" w:sz="0" w:space="0" w:color="auto"/>
        <w:left w:val="none" w:sz="0" w:space="0" w:color="auto"/>
        <w:bottom w:val="none" w:sz="0" w:space="0" w:color="auto"/>
        <w:right w:val="none" w:sz="0" w:space="0" w:color="auto"/>
      </w:divBdr>
      <w:divsChild>
        <w:div w:id="5772516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ltk.journals.ekb.eg/article_374062.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asjp.cerist.dz/en/article/122523"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481780AD-40CA-4EDC-ABE6-459934600FA1}">
  <we:reference id="wa104099688" version="1.3.0.0" store="fr-FR"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Version="6">
  <b:Source>
    <b:Tag>درا22</b:Tag>
    <b:SourceType>JournalArticle</b:SourceType>
    <b:Guid>{02D2BBD7-DAB1-4FCA-AD32-88F055E72F97}</b:Guid>
    <b:Title>وحيد دراوات، الضوابط الأخلاقية لسلوك الموظف في منظمة الاعمال</b:Title>
    <b:JournalName>مجلة الدراسات والبحوث الاجتماعية</b:JournalName>
    <b:Year>2022</b:Year>
    <b:Volume>10</b:Volume>
    <b:Issue>3</b:Issue>
    <b:Author>
      <b:Author>
        <b:NameList>
          <b:Person>
            <b:Last>دراوات</b:Last>
            <b:First>وحيد</b:First>
          </b:Person>
        </b:NameList>
      </b:Author>
    </b:Author>
    <b:RefOrder>1</b:RefOrder>
  </b:Source>
  <b:Source>
    <b:Tag>صرص23</b:Tag>
    <b:SourceType>JournalArticle</b:SourceType>
    <b:Guid>{66372D32-CBAC-410D-B235-7DB94E5F85F6}</b:Guid>
    <b:Title> أثر اخلاقيات الاعمال في مواجهة الفساد الإداري -دراسة قياسية في الجزائر خلال الفترة (2007 -2019)</b:Title>
    <b:JournalName> مجلة التنظيم والعمل</b:JournalName>
    <b:Year>2023</b:Year>
    <b:Volume>12</b:Volume>
    <b:Issue>2</b:Issue>
    <b:Author>
      <b:Author>
        <b:NameList>
          <b:Person>
            <b:Last>صرصار</b:Last>
            <b:First>فاطمة الزهراء</b:First>
          </b:Person>
        </b:NameList>
      </b:Author>
    </b:Author>
    <b:RefOrder>2</b:RefOrder>
  </b:Source>
  <b:Source>
    <b:Tag>بنع22</b:Tag>
    <b:SourceType>JournalArticle</b:SourceType>
    <b:Guid>{B7B24D4F-FE75-4ACE-AB4A-C12F89741CB9}</b:Guid>
    <b:Title>أثر اخلاقيات الاعمال في تفعيل سلوك المواطنة التنظيمية دراسة ميدانية على عينة من موظفي مركز البحث العلمي في التكنولوجيات الصناعية بالجزائر العاصمة، 2022، </b:Title>
    <b:JournalName>مجلة المنتدى للدراسات والأبحاث الاقتصادية</b:JournalName>
    <b:Year>2022</b:Year>
    <b:Author>
      <b:Author>
        <b:NameList>
          <b:Person>
            <b:Last>بن عودة</b:Last>
            <b:First>محمد عبد الرحمان</b:First>
          </b:Person>
          <b:Person>
            <b:Last>هواري</b:Last>
            <b:First>عامر</b:First>
          </b:Person>
        </b:NameList>
      </b:Author>
    </b:Author>
    <b:Volume>6</b:Volume>
    <b:Issue>2</b:Issue>
    <b:RefOrder>3</b:RefOrder>
  </b:Source>
  <b:Source>
    <b:Tag>عبد24</b:Tag>
    <b:SourceType>JournalArticle</b:SourceType>
    <b:Guid>{627AE7DA-700D-42BA-8BAC-F6DFF66BF967}</b:Guid>
    <b:Title>أخلاقيات مهنة التعليم في ضوء التحديات المعاصرة وسبل معالجتها من منظور اسلامي</b:Title>
    <b:Year>2024</b:Year>
    <b:Author>
      <b:Author>
        <b:NameList>
          <b:Person>
            <b:Last>محمود عبد المجيد</b:Last>
            <b:First>امال</b:First>
          </b:Person>
          <b:Person>
            <b:Last>عبد المعطي </b:Last>
            <b:Middle>حسين</b:Middle>
            <b:First>احمد</b:First>
          </b:Person>
          <b:Person>
            <b:Last>السمان</b:Last>
            <b:Middle>محمد</b:Middle>
            <b:First>احمد</b:First>
          </b:Person>
        </b:NameList>
      </b:Author>
    </b:Author>
    <b:JournalName>المجلة التربوية لتعليم الكبار جامعة اسيوط</b:JournalName>
    <b:Volume>6</b:Volume>
    <b:Issue>3</b:Issue>
    <b:RefOrder>4</b:RefOrder>
  </b:Source>
  <b:Source>
    <b:Tag>يوس19</b:Tag>
    <b:SourceType>JournalArticle</b:SourceType>
    <b:Guid>{ED446AAD-5D00-4E36-8034-473165816CCA}</b:Guid>
    <b:Title>اثر الالتزام باخلاقيات مهنة التدريس الجامعي على الاداء الوظيفي في الجامعة الجزائرية</b:Title>
    <b:Year>2019</b:Year>
    <b:Author>
      <b:Author>
        <b:NameList>
          <b:Person>
            <b:Last>يوسفي</b:Last>
            <b:First>كمال</b:First>
          </b:Person>
          <b:Person>
            <b:Last>بن محمد</b:Last>
            <b:First>ايمان</b:First>
          </b:Person>
        </b:NameList>
      </b:Author>
    </b:Author>
    <b:Volume>2</b:Volume>
    <b:Issue>1</b:Issue>
    <b:RefOrder>5</b:RefOrder>
  </b:Source>
  <b:Source>
    <b:Tag>فيس18</b:Tag>
    <b:SourceType>JournalArticle</b:SourceType>
    <b:Guid>{71933BFD-74BE-44FE-B943-87239AAF2D25}</b:Guid>
    <b:LCID>5121</b:LCID>
    <b:Author>
      <b:Author>
        <b:Corporate>فيسة</b:Corporate>
      </b:Author>
    </b:Author>
    <b:Year>2018</b:Year>
    <b:RefOrder>8</b:RefOrder>
  </b:Source>
  <b:Source>
    <b:Tag>جمع22</b:Tag>
    <b:SourceType>JournalArticle</b:SourceType>
    <b:Guid>{21BEF1E9-4E40-4134-9C53-FD89FBB140DA}</b:Guid>
    <b:LCID>5121</b:LCID>
    <b:Author>
      <b:Author>
        <b:Corporate>جمعة</b:Corporate>
      </b:Author>
    </b:Author>
    <b:Year>2022</b:Year>
    <b:RefOrder>9</b:RefOrder>
  </b:Source>
  <b:Source>
    <b:Tag>نمو12</b:Tag>
    <b:SourceType>JournalArticle</b:SourceType>
    <b:Guid>{D5549224-ACD2-415C-8D41-F2820B575797}</b:Guid>
    <b:LCID>0</b:LCID>
    <b:Author>
      <b:Author>
        <b:Corporate>نمور</b:Corporate>
      </b:Author>
    </b:Author>
    <b:Year>2012</b:Year>
    <b:RefOrder>6</b:RefOrder>
  </b:Source>
  <b:Source>
    <b:Tag>منص19</b:Tag>
    <b:SourceType>JournalArticle</b:SourceType>
    <b:Guid>{FB8B4B5D-BBAF-445F-B3D9-2257568DC4B1}</b:Guid>
    <b:LCID>0</b:LCID>
    <b:Author>
      <b:Author>
        <b:Corporate>منصوري</b:Corporate>
      </b:Author>
    </b:Author>
    <b:Year>2019</b:Year>
    <b:Pages>41</b:Pages>
    <b:RefOrder>7</b:RefOrder>
  </b:Source>
  <b:Source>
    <b:Tag>يدو18</b:Tag>
    <b:SourceType>JournalArticle</b:SourceType>
    <b:Guid>{7DC78247-B83F-4260-B951-A489A45F41C8}</b:Guid>
    <b:LCID>0</b:LCID>
    <b:Author>
      <b:Author>
        <b:Corporate>يدو</b:Corporate>
      </b:Author>
    </b:Author>
    <b:Year>2018</b:Year>
    <b:RefOrder>10</b:RefOrder>
  </b:Source>
  <b:Source>
    <b:Tag>عرع13</b:Tag>
    <b:SourceType>JournalArticle</b:SourceType>
    <b:Guid>{6ABE4FBE-78A6-4928-B6B6-88B8CC712DFF}</b:Guid>
    <b:LCID>5121</b:LCID>
    <b:Author>
      <b:Author>
        <b:Corporate>عرعور</b:Corporate>
      </b:Author>
    </b:Author>
    <b:Year>2013</b:Year>
    <b:RefOrder>11</b:RefOrder>
  </b:Source>
  <b:Source>
    <b:Tag>يوس1</b:Tag>
    <b:SourceType>JournalArticle</b:SourceType>
    <b:Guid>{6238D3FE-4DDE-467E-A318-0E269D07E0F6}</b:Guid>
    <b:LCID>5121</b:LCID>
    <b:Author>
      <b:Author>
        <b:Corporate>يوسفي وبن محمد</b:Corporate>
      </b:Author>
    </b:Author>
    <b:Year>2019</b:Year>
    <b:RefOrder>12</b:RefOrder>
  </b:Source>
</b:Sources>
</file>

<file path=customXml/itemProps1.xml><?xml version="1.0" encoding="utf-8"?>
<ds:datastoreItem xmlns:ds="http://schemas.openxmlformats.org/officeDocument/2006/customXml" ds:itemID="{6D3BCE0A-819F-4A90-8C52-AEDA9A6D7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6840</TotalTime>
  <Pages>14</Pages>
  <Words>4683</Words>
  <Characters>25761</Characters>
  <Application>Microsoft Office Word</Application>
  <DocSecurity>0</DocSecurity>
  <Lines>214</Lines>
  <Paragraphs>60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pc</cp:lastModifiedBy>
  <cp:revision>1037</cp:revision>
  <dcterms:created xsi:type="dcterms:W3CDTF">2025-09-08T19:39:00Z</dcterms:created>
  <dcterms:modified xsi:type="dcterms:W3CDTF">2025-09-20T18:09:00Z</dcterms:modified>
</cp:coreProperties>
</file>